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0E73" w:rsidRPr="0099680B" w:rsidRDefault="00A20E7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Visión CCN es:</w:t>
      </w:r>
      <w:r w:rsidR="00CA65A0" w:rsidRPr="0099680B">
        <w:rPr>
          <w:rFonts w:ascii="Times New Roman" w:hAnsi="Times New Roman"/>
          <w:b/>
        </w:rPr>
        <w:t xml:space="preserve"> </w:t>
      </w:r>
    </w:p>
    <w:p w:rsidR="003730C2" w:rsidRPr="0099680B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CA65A0" w:rsidRPr="0099680B" w:rsidRDefault="00CA65A0" w:rsidP="00CA65A0">
      <w:pPr>
        <w:spacing w:after="0"/>
        <w:jc w:val="center"/>
        <w:rPr>
          <w:rFonts w:ascii="Times New Roman" w:eastAsia="Times New Roman" w:hAnsi="Times New Roman"/>
          <w:b/>
          <w:lang w:eastAsia="es-VE"/>
        </w:rPr>
      </w:pPr>
    </w:p>
    <w:p w:rsidR="00CA65A0" w:rsidRPr="0099680B" w:rsidRDefault="00CA65A0" w:rsidP="00CC6647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eastAsia="Times New Roman" w:hAnsi="Times New Roman"/>
          <w:b/>
          <w:lang w:eastAsia="es-VE"/>
        </w:rPr>
        <w:t>Texto</w:t>
      </w:r>
      <w:r w:rsidR="00CC6647" w:rsidRPr="0099680B">
        <w:rPr>
          <w:rFonts w:ascii="Times New Roman" w:eastAsia="Times New Roman" w:hAnsi="Times New Roman"/>
          <w:b/>
          <w:lang w:eastAsia="es-VE"/>
        </w:rPr>
        <w:t>s</w:t>
      </w:r>
      <w:r w:rsidRPr="0099680B">
        <w:rPr>
          <w:rFonts w:ascii="Times New Roman" w:eastAsia="Times New Roman" w:hAnsi="Times New Roman"/>
          <w:b/>
          <w:lang w:eastAsia="es-VE"/>
        </w:rPr>
        <w:t xml:space="preserve">: </w:t>
      </w:r>
      <w:r w:rsidR="0099680B" w:rsidRPr="0099680B">
        <w:rPr>
          <w:rFonts w:ascii="Times New Roman" w:hAnsi="Times New Roman"/>
          <w:b/>
        </w:rPr>
        <w:t>Génesis 12:1-3.</w:t>
      </w: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Introducción.-</w:t>
      </w:r>
    </w:p>
    <w:p w:rsidR="0099680B" w:rsidRPr="0099680B" w:rsidRDefault="0099680B" w:rsidP="00D033DE">
      <w:pPr>
        <w:pStyle w:val="Prrafodelista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99680B">
        <w:rPr>
          <w:rFonts w:ascii="Times New Roman" w:hAnsi="Times New Roman"/>
          <w:sz w:val="24"/>
          <w:szCs w:val="24"/>
        </w:rPr>
        <w:t>Si hay algo que nos ayudará a atravesar toda crisis y circunstancia difícil es el poder de la unidad familiar.</w:t>
      </w:r>
    </w:p>
    <w:p w:rsidR="0099680B" w:rsidRPr="0099680B" w:rsidRDefault="0099680B" w:rsidP="00D033DE">
      <w:pPr>
        <w:pStyle w:val="Prrafodelista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99680B">
        <w:rPr>
          <w:rFonts w:ascii="Times New Roman" w:hAnsi="Times New Roman"/>
          <w:sz w:val="24"/>
          <w:szCs w:val="24"/>
        </w:rPr>
        <w:t>Ese es tu tesoro más grande.</w:t>
      </w:r>
    </w:p>
    <w:p w:rsidR="0099680B" w:rsidRPr="0099680B" w:rsidRDefault="005F79FE" w:rsidP="00D033DE">
      <w:pPr>
        <w:pStyle w:val="Prrafodelista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9680B" w:rsidRPr="0099680B">
        <w:rPr>
          <w:rFonts w:ascii="Times New Roman" w:hAnsi="Times New Roman"/>
          <w:sz w:val="24"/>
          <w:szCs w:val="24"/>
        </w:rPr>
        <w:t xml:space="preserve">adres </w:t>
      </w:r>
      <w:r>
        <w:rPr>
          <w:rFonts w:ascii="Times New Roman" w:hAnsi="Times New Roman"/>
          <w:sz w:val="24"/>
          <w:szCs w:val="24"/>
        </w:rPr>
        <w:t>amorosos</w:t>
      </w:r>
      <w:r w:rsidR="0099680B" w:rsidRPr="0099680B">
        <w:rPr>
          <w:rFonts w:ascii="Times New Roman" w:hAnsi="Times New Roman"/>
          <w:sz w:val="24"/>
          <w:szCs w:val="24"/>
        </w:rPr>
        <w:t xml:space="preserve">, hijos obedientes y </w:t>
      </w:r>
      <w:r w:rsidR="00084650" w:rsidRPr="00084650">
        <w:rPr>
          <w:rFonts w:ascii="Times New Roman" w:hAnsi="Times New Roman"/>
          <w:sz w:val="24"/>
          <w:szCs w:val="24"/>
        </w:rPr>
        <w:t>amorosos</w:t>
      </w:r>
      <w:r w:rsidR="0099680B" w:rsidRPr="00084650">
        <w:rPr>
          <w:rFonts w:ascii="Times New Roman" w:hAnsi="Times New Roman"/>
          <w:sz w:val="24"/>
          <w:szCs w:val="24"/>
        </w:rPr>
        <w:t>.</w:t>
      </w:r>
    </w:p>
    <w:p w:rsidR="0099680B" w:rsidRPr="0099680B" w:rsidRDefault="006E610E" w:rsidP="00D033DE">
      <w:pPr>
        <w:pStyle w:val="Prrafodelista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Dios visita y bendice </w:t>
      </w:r>
      <w:r w:rsidR="0099680B" w:rsidRPr="0099680B">
        <w:rPr>
          <w:rFonts w:ascii="Times New Roman" w:hAnsi="Times New Roman"/>
          <w:sz w:val="24"/>
          <w:szCs w:val="24"/>
        </w:rPr>
        <w:t>personas, pero su mayo</w:t>
      </w:r>
      <w:r w:rsidR="0099680B">
        <w:rPr>
          <w:rFonts w:ascii="Times New Roman" w:hAnsi="Times New Roman"/>
          <w:sz w:val="24"/>
          <w:szCs w:val="24"/>
        </w:rPr>
        <w:t xml:space="preserve">r </w:t>
      </w:r>
      <w:r w:rsidR="0099680B" w:rsidRPr="0099680B">
        <w:rPr>
          <w:rFonts w:ascii="Times New Roman" w:hAnsi="Times New Roman"/>
          <w:sz w:val="24"/>
          <w:szCs w:val="24"/>
        </w:rPr>
        <w:t>placer  es visitar y bendecir familias. (Génesis 12:3)</w:t>
      </w:r>
    </w:p>
    <w:p w:rsidR="0099680B" w:rsidRPr="0099680B" w:rsidRDefault="0099680B" w:rsidP="00D033DE">
      <w:pPr>
        <w:pStyle w:val="Prrafodelista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99680B">
        <w:rPr>
          <w:rFonts w:ascii="Times New Roman" w:hAnsi="Times New Roman"/>
          <w:sz w:val="24"/>
          <w:szCs w:val="24"/>
        </w:rPr>
        <w:t>Cuando Dios visita y bendice familias, lo hace por el pacto eterno que nos decla</w:t>
      </w:r>
      <w:r w:rsidR="005F79FE">
        <w:rPr>
          <w:rFonts w:ascii="Times New Roman" w:hAnsi="Times New Roman"/>
          <w:sz w:val="24"/>
          <w:szCs w:val="24"/>
        </w:rPr>
        <w:t xml:space="preserve">ra herederos de todo lo bueno. 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 xml:space="preserve">1.- Cuando el Señor bendice a su pueblo con su “Shalom”. 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Esto incluye: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 xml:space="preserve">- Libertad total. 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Salvación corporativa.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 xml:space="preserve">- </w:t>
      </w:r>
      <w:r w:rsidR="005F79FE">
        <w:rPr>
          <w:rFonts w:ascii="Times New Roman" w:hAnsi="Times New Roman"/>
        </w:rPr>
        <w:t>Justicia</w:t>
      </w:r>
      <w:r w:rsidRPr="0099680B">
        <w:rPr>
          <w:rFonts w:ascii="Times New Roman" w:hAnsi="Times New Roman"/>
        </w:rPr>
        <w:t xml:space="preserve"> contra el mal que te </w:t>
      </w:r>
      <w:r w:rsidR="005F79FE">
        <w:rPr>
          <w:rFonts w:ascii="Times New Roman" w:hAnsi="Times New Roman"/>
        </w:rPr>
        <w:t>persigue</w:t>
      </w:r>
      <w:r w:rsidRPr="0099680B">
        <w:rPr>
          <w:rFonts w:ascii="Times New Roman" w:hAnsi="Times New Roman"/>
        </w:rPr>
        <w:t xml:space="preserve">. 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Fluir de la vida del Espíritu Santo. (Juan 7:37-39; Isaías 59:21) ¡Aleluya!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 xml:space="preserve">- Manifestación de su pacto. 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poder de la Sangre del Cordero en toda tu casa y tu vida.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1.2.- Cuando esto se manifiesta en forma gloriosa en medio de la rutina familiar.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1.2.1.-Ocurren milagros sorprendentes. (Lucas 7:11-16)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Dios nos bendice porque nos tiene presente,</w:t>
      </w:r>
      <w:r>
        <w:rPr>
          <w:rFonts w:ascii="Times New Roman" w:hAnsi="Times New Roman"/>
        </w:rPr>
        <w:t xml:space="preserve"> te</w:t>
      </w:r>
      <w:r w:rsidRPr="0099680B">
        <w:rPr>
          <w:rFonts w:ascii="Times New Roman" w:hAnsi="Times New Roman"/>
        </w:rPr>
        <w:t xml:space="preserve"> tiene presente a ti y </w:t>
      </w:r>
      <w:r>
        <w:rPr>
          <w:rFonts w:ascii="Times New Roman" w:hAnsi="Times New Roman"/>
        </w:rPr>
        <w:t xml:space="preserve">a </w:t>
      </w:r>
      <w:r w:rsidRPr="0099680B">
        <w:rPr>
          <w:rFonts w:ascii="Times New Roman" w:hAnsi="Times New Roman"/>
        </w:rPr>
        <w:t>tu familia.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Hoy hay un milagro de Dios para ti.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1.2.2.- Se desata la provisión y la abundancia para tu casa. (Juan 10:10; Proverbios 10:22)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1.2.3.- Se desata la bendición para la nación por causa de familias bajo pacto. (Salmos 65:9-13)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V.5: Tremendas cosas.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V.11: Cambia el curso del año.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1.2.4.- Por eso nos conviene a todos andar bien con la familia.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altar familiar.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abrazo amoroso.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diálogo constructivo.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Para eso es necesario imitar los pasos de Abraham.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2.- Pasos para familias benditas y poderosas.  (Génesis 12:1-3)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2.1.- Rompa con los hábitos, lazos y cadenas de impiedad. (V.1)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Abraham era un idólatra. (Josué 24:2-3)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Rompa con las mezclas en su mundo interno. (1ª Corintios 10:14, V.20)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Arrastramos formas de pensar, hablar, actuar y tratar a la gente y eso lo volcamos en la familia. (Efesios 5:28, V.25, V.22; 6:1-4)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2.2.- Déjese guiar por el Señor. (V.1</w:t>
      </w:r>
      <w:r w:rsidRPr="0099680B">
        <w:rPr>
          <w:rFonts w:ascii="Times New Roman" w:hAnsi="Times New Roman"/>
          <w:u w:val="single"/>
          <w:vertAlign w:val="superscript"/>
        </w:rPr>
        <w:t>c</w:t>
      </w:r>
      <w:r w:rsidRPr="0099680B">
        <w:rPr>
          <w:rFonts w:ascii="Times New Roman" w:hAnsi="Times New Roman"/>
        </w:rPr>
        <w:t>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“A la tierra que te mostraré”.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Usted no tiene todas las respuestas.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Usted no conoce todas las cosas.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Usted es limitado en tiempo y espacio.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Por eso Proverbios 1:7; Juan 16:13-16.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Todos necesitamos al Espíritu Santo para la siguiente fase.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lastRenderedPageBreak/>
        <w:t>- Dios te guiará por el Espíritu</w:t>
      </w:r>
      <w:r>
        <w:rPr>
          <w:rFonts w:ascii="Times New Roman" w:hAnsi="Times New Roman"/>
        </w:rPr>
        <w:t xml:space="preserve"> </w:t>
      </w:r>
      <w:r w:rsidRPr="0099680B">
        <w:rPr>
          <w:rFonts w:ascii="Times New Roman" w:hAnsi="Times New Roman"/>
        </w:rPr>
        <w:t>Santo, por una palabra, por un sueño. (Romanos 14:17)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Solo el Señor puede guiarte para tener una familia poderosa.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2.3.- Crea lo que Dios declara de usted y de su casa. (V.3)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Nación grande.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Bendecido.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Engrandecido.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Bendecidor.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2.3.1.- En vez de ver su pequeñez y errores declare lo que Dios dice de usted. (1ª Pedro 3:9)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2.3.2.- En vez de creerle al diablo por lo que te “muestra” de tus hijos, ¡Declara la palabra!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2.4.- Viva en el epicentro divino. (V.3ª)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Eso significa.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Ocúpese de lo que Dios le dijo que haga.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Deje que Dios haga lo que él dijo que haría. (V.3ª)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¡Usted es bendición y factor de juicio para otros!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2.5.- Viva usted y su casa para el propósito eterno.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“</w:t>
      </w:r>
      <w:r w:rsidR="00084650">
        <w:rPr>
          <w:rFonts w:ascii="Times New Roman" w:hAnsi="Times New Roman"/>
        </w:rPr>
        <w:t>…</w:t>
      </w:r>
      <w:r w:rsidRPr="0099680B">
        <w:rPr>
          <w:rFonts w:ascii="Times New Roman" w:hAnsi="Times New Roman"/>
        </w:rPr>
        <w:t>Y serán benditas en ti todas las familias…”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¡Usted tiene el poder de la bendición para la familia de su zona!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¡Usted puede pararse en la brecha a favor de las familias de Venezuela!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3.- Eso desata el poder creativo a trav</w:t>
      </w:r>
      <w:r w:rsidR="00084650">
        <w:rPr>
          <w:rFonts w:ascii="Times New Roman" w:hAnsi="Times New Roman"/>
          <w:b/>
        </w:rPr>
        <w:t>és del Espíritu S</w:t>
      </w:r>
      <w:r w:rsidRPr="0099680B">
        <w:rPr>
          <w:rFonts w:ascii="Times New Roman" w:hAnsi="Times New Roman"/>
          <w:b/>
        </w:rPr>
        <w:t>anto en ti y tus hijos. (Éxodo 35:30-31)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3.1.- Toda la creatividad divina viene a través del Espíritu Santo por la Sangre del Nuevo Pacto, para traer soluciones de vida a una raza que necesita (aunque no lo vea) al Señor.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Creatividad en todos los campos para traer bendición a la tierra. (Romanos 8:19-21)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3.2.- Dios le dio dominio al hombre sobre el tiempo (cronos) porque es creación. (Salmos 8:3, V.6)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La fe dice cuándo va a suceder y el tiempo se inclina ante este decreto.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La fe necesita tu confesión y la mía para operar. (Zacarías 10:1)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3.3.- Algo grande va a sacudir nuestra tierra, porque cuando vives bajo el Nuevo Pacto, todas las cosas son siervas para el propósito eterno. ¡Aleluya!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3.4.- ¡La gloria viene aquí ya! Porque la eternidad invade el tiempo cronos. ¡Aleluya!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Milagros, creatividad son aquí y ahora. (2ª Corintios 1:20-21)</w:t>
      </w:r>
    </w:p>
    <w:p w:rsidR="00D349B9" w:rsidRPr="00CC6647" w:rsidRDefault="00D349B9" w:rsidP="0099680B">
      <w:pPr>
        <w:pStyle w:val="Prrafodelista"/>
        <w:ind w:left="450"/>
        <w:jc w:val="both"/>
        <w:rPr>
          <w:rFonts w:ascii="Times New Roman" w:hAnsi="Times New Roman"/>
          <w:sz w:val="23"/>
          <w:szCs w:val="23"/>
        </w:rPr>
      </w:pPr>
    </w:p>
    <w:sectPr w:rsidR="00D349B9" w:rsidRPr="00CC6647" w:rsidSect="000C6390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19E" w:rsidRDefault="0082519E">
      <w:r>
        <w:separator/>
      </w:r>
    </w:p>
  </w:endnote>
  <w:endnote w:type="continuationSeparator" w:id="0">
    <w:p w:rsidR="0082519E" w:rsidRDefault="008251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E852D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E852D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F79F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19E" w:rsidRDefault="0082519E">
      <w:r>
        <w:separator/>
      </w:r>
    </w:p>
  </w:footnote>
  <w:footnote w:type="continuationSeparator" w:id="0">
    <w:p w:rsidR="0082519E" w:rsidRDefault="008251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99680B" w:rsidRDefault="00BD5157" w:rsidP="00BD5157">
    <w:pPr>
      <w:spacing w:after="0"/>
      <w:jc w:val="center"/>
      <w:rPr>
        <w:rFonts w:asciiTheme="majorHAnsi" w:hAnsiTheme="majorHAnsi"/>
        <w:b/>
        <w:lang w:val="es-ES"/>
      </w:rPr>
    </w:pPr>
    <w:r w:rsidRPr="0099680B">
      <w:rPr>
        <w:rFonts w:asciiTheme="majorHAnsi" w:hAnsiTheme="majorHAnsi"/>
        <w:b/>
        <w:noProof/>
      </w:rPr>
      <w:t xml:space="preserve">SERIE: </w:t>
    </w:r>
    <w:r w:rsidRPr="0099680B">
      <w:rPr>
        <w:rFonts w:asciiTheme="majorHAnsi" w:hAnsiTheme="majorHAnsi"/>
        <w:b/>
      </w:rPr>
      <w:t>“</w:t>
    </w:r>
    <w:r w:rsidR="00BF4167" w:rsidRPr="0099680B">
      <w:rPr>
        <w:rFonts w:asciiTheme="majorHAnsi" w:hAnsiTheme="majorHAnsi"/>
        <w:b/>
      </w:rPr>
      <w:t>Transformación Familiar</w:t>
    </w:r>
    <w:r w:rsidRPr="0099680B">
      <w:rPr>
        <w:rFonts w:asciiTheme="majorHAnsi" w:hAnsiTheme="majorHAnsi"/>
        <w:b/>
      </w:rPr>
      <w:t>”/</w:t>
    </w:r>
    <w:r w:rsidRPr="0099680B">
      <w:rPr>
        <w:rFonts w:asciiTheme="majorHAnsi" w:hAnsiTheme="majorHAnsi"/>
        <w:b/>
        <w:noProof/>
      </w:rPr>
      <w:t>Tema: “</w:t>
    </w:r>
    <w:r w:rsidR="0099680B" w:rsidRPr="0099680B">
      <w:rPr>
        <w:b/>
      </w:rPr>
      <w:t>Familias benditas, hijos creativos</w:t>
    </w:r>
    <w:r w:rsidRPr="0099680B">
      <w:rPr>
        <w:rFonts w:asciiTheme="majorHAnsi" w:hAnsiTheme="majorHAnsi"/>
        <w:b/>
      </w:rPr>
      <w:t>.”</w:t>
    </w:r>
    <w:r w:rsidR="00E2569C" w:rsidRPr="0099680B">
      <w:rPr>
        <w:rFonts w:asciiTheme="majorHAnsi" w:hAnsiTheme="majorHAnsi"/>
        <w:b/>
      </w:rPr>
      <w:t xml:space="preserve">/ Lección </w:t>
    </w:r>
    <w:r w:rsidR="0099680B" w:rsidRPr="0099680B">
      <w:rPr>
        <w:rFonts w:asciiTheme="majorHAnsi" w:hAnsiTheme="majorHAnsi"/>
        <w:b/>
      </w:rPr>
      <w:t>5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>
      <w:rPr>
        <w:rFonts w:asciiTheme="majorHAnsi" w:hAnsiTheme="majorHAnsi"/>
        <w:b/>
        <w:sz w:val="20"/>
        <w:szCs w:val="20"/>
      </w:rPr>
      <w:t>________________________________________________________________________________________________________________________________________________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A20E73" w:rsidRDefault="00E852DD" w:rsidP="00CA65A0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E852DD">
      <w:rPr>
        <w:rFonts w:asciiTheme="majorHAnsi" w:hAnsiTheme="majorHAnsi"/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196.2pt;height:43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A20E73">
      <w:rPr>
        <w:rFonts w:asciiTheme="majorHAnsi" w:hAnsiTheme="majorHAnsi"/>
        <w:b/>
        <w:noProof/>
        <w:sz w:val="22"/>
        <w:szCs w:val="22"/>
      </w:rPr>
      <w:t xml:space="preserve">CÉLULA DE </w:t>
    </w:r>
    <w:r w:rsidR="00BF4167" w:rsidRPr="00A20E73">
      <w:rPr>
        <w:rFonts w:asciiTheme="majorHAnsi" w:hAnsiTheme="majorHAnsi"/>
        <w:b/>
        <w:noProof/>
        <w:sz w:val="22"/>
        <w:szCs w:val="22"/>
      </w:rPr>
      <w:t>CRECIMIENTO</w:t>
    </w:r>
    <w:r w:rsidR="00BD5157" w:rsidRPr="00A20E73">
      <w:rPr>
        <w:rFonts w:asciiTheme="majorHAnsi" w:hAnsiTheme="majorHAnsi"/>
        <w:b/>
        <w:noProof/>
        <w:sz w:val="22"/>
        <w:szCs w:val="22"/>
      </w:rPr>
      <w:t xml:space="preserve">/ </w:t>
    </w:r>
    <w:r w:rsidR="00B36784">
      <w:rPr>
        <w:rFonts w:asciiTheme="majorHAnsi" w:hAnsiTheme="majorHAnsi"/>
        <w:b/>
        <w:sz w:val="22"/>
        <w:szCs w:val="22"/>
        <w:lang w:val="es-ES"/>
      </w:rPr>
      <w:t>Lección 5</w:t>
    </w:r>
  </w:p>
  <w:p w:rsidR="00BD5157" w:rsidRPr="00A20E73" w:rsidRDefault="00BD5157" w:rsidP="00CA65A0">
    <w:pPr>
      <w:spacing w:after="0"/>
      <w:ind w:left="1416" w:firstLine="708"/>
      <w:jc w:val="right"/>
      <w:rPr>
        <w:rFonts w:asciiTheme="majorHAnsi" w:hAnsiTheme="majorHAnsi"/>
        <w:b/>
        <w:sz w:val="22"/>
        <w:szCs w:val="22"/>
      </w:rPr>
    </w:pPr>
    <w:r w:rsidRPr="00A20E73">
      <w:rPr>
        <w:rFonts w:asciiTheme="majorHAnsi" w:hAnsiTheme="majorHAnsi"/>
        <w:b/>
        <w:noProof/>
        <w:sz w:val="22"/>
        <w:szCs w:val="22"/>
      </w:rPr>
      <w:t xml:space="preserve">SERIE: </w:t>
    </w:r>
    <w:r w:rsidRPr="00A20E73">
      <w:rPr>
        <w:rFonts w:asciiTheme="majorHAnsi" w:hAnsiTheme="majorHAnsi"/>
        <w:b/>
        <w:sz w:val="22"/>
        <w:szCs w:val="22"/>
      </w:rPr>
      <w:t>“</w:t>
    </w:r>
    <w:r w:rsidR="00BF4167" w:rsidRPr="00A20E73">
      <w:rPr>
        <w:rFonts w:asciiTheme="majorHAnsi" w:hAnsiTheme="majorHAnsi"/>
        <w:b/>
        <w:sz w:val="22"/>
        <w:szCs w:val="22"/>
      </w:rPr>
      <w:t>Transformación Familiar</w:t>
    </w:r>
    <w:r w:rsidRPr="00A20E73">
      <w:rPr>
        <w:rFonts w:asciiTheme="majorHAnsi" w:hAnsiTheme="majorHAnsi"/>
        <w:b/>
        <w:sz w:val="22"/>
        <w:szCs w:val="22"/>
      </w:rPr>
      <w:t>”</w:t>
    </w:r>
  </w:p>
  <w:p w:rsidR="00BD5157" w:rsidRPr="00A20E73" w:rsidRDefault="00BD5157" w:rsidP="00CA65A0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A20E73">
      <w:rPr>
        <w:rFonts w:asciiTheme="majorHAnsi" w:hAnsiTheme="majorHAnsi"/>
        <w:b/>
        <w:noProof/>
        <w:sz w:val="22"/>
        <w:szCs w:val="22"/>
      </w:rPr>
      <w:t>Tema: “</w:t>
    </w:r>
    <w:r w:rsidR="00B36784" w:rsidRPr="00B36784">
      <w:rPr>
        <w:b/>
        <w:sz w:val="22"/>
        <w:szCs w:val="22"/>
      </w:rPr>
      <w:t>Familias benditas, hijos creativos</w:t>
    </w:r>
    <w:r w:rsidRPr="00A20E73">
      <w:rPr>
        <w:rFonts w:asciiTheme="majorHAnsi" w:hAnsiTheme="majorHAnsi"/>
        <w:b/>
        <w:sz w:val="22"/>
        <w:szCs w:val="22"/>
      </w:rPr>
      <w:t>.”</w:t>
    </w:r>
  </w:p>
  <w:p w:rsidR="00271A8E" w:rsidRPr="00A20E73" w:rsidRDefault="00BD5157" w:rsidP="00CA65A0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A20E73">
      <w:rPr>
        <w:rFonts w:asciiTheme="majorHAnsi" w:hAnsiTheme="majorHAnsi"/>
        <w:b/>
        <w:sz w:val="22"/>
        <w:szCs w:val="22"/>
        <w:lang w:val="es-ES"/>
      </w:rPr>
      <w:t xml:space="preserve">                      </w:t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  <w:t xml:space="preserve">Ap. </w:t>
    </w:r>
    <w:r w:rsidRPr="00A20E73">
      <w:rPr>
        <w:rFonts w:asciiTheme="majorHAnsi" w:hAnsiTheme="majorHAnsi"/>
        <w:b/>
        <w:sz w:val="22"/>
        <w:szCs w:val="22"/>
        <w:lang w:val="es-MX"/>
      </w:rPr>
      <w:t>Raúl</w:t>
    </w:r>
    <w:r w:rsidR="00B36784">
      <w:rPr>
        <w:rFonts w:asciiTheme="majorHAnsi" w:hAnsiTheme="majorHAnsi"/>
        <w:b/>
        <w:sz w:val="22"/>
        <w:szCs w:val="22"/>
        <w:lang w:val="es-MX"/>
      </w:rPr>
      <w:t xml:space="preserve"> </w:t>
    </w:r>
    <w:r w:rsidRPr="00A20E73">
      <w:rPr>
        <w:rFonts w:asciiTheme="majorHAnsi" w:hAnsiTheme="majorHAnsi"/>
        <w:b/>
        <w:sz w:val="22"/>
        <w:szCs w:val="22"/>
        <w:lang w:val="es-MX"/>
      </w:rPr>
      <w:t xml:space="preserve"> Ávila</w:t>
    </w:r>
    <w:r w:rsidRPr="00A20E73">
      <w:rPr>
        <w:rFonts w:asciiTheme="majorHAnsi" w:eastAsia="Times New Roman" w:hAnsiTheme="majorHAnsi" w:cs="Arial"/>
        <w:b/>
        <w:sz w:val="22"/>
        <w:szCs w:val="22"/>
        <w:lang w:val="es-ES" w:eastAsia="es-ES"/>
      </w:rPr>
      <w:t>.</w:t>
    </w:r>
    <w:r w:rsidR="00B71FA7" w:rsidRPr="00A20E73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A20E73" w:rsidRDefault="00E852DD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E852DD">
      <w:rPr>
        <w:noProof/>
        <w:sz w:val="20"/>
        <w:szCs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A20E73">
        <w:rPr>
          <w:rStyle w:val="Hipervnculo"/>
          <w:rFonts w:asciiTheme="majorHAnsi" w:hAnsiTheme="majorHAnsi"/>
          <w:b/>
          <w:noProof/>
          <w:sz w:val="20"/>
          <w:szCs w:val="20"/>
          <w:lang w:val="es-ES"/>
        </w:rPr>
        <w:t>www.ccnven.net/discipulado</w:t>
      </w:r>
    </w:hyperlink>
    <w:r w:rsidR="004736D3" w:rsidRPr="00A20E7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A20E7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   </w:t>
    </w:r>
    <w:r w:rsidR="00F378A3" w:rsidRPr="00A20E7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A20E7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A20E7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3778E"/>
    <w:multiLevelType w:val="hybridMultilevel"/>
    <w:tmpl w:val="9C5615B6"/>
    <w:lvl w:ilvl="0" w:tplc="5C1C3B7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0F12905"/>
    <w:multiLevelType w:val="hybridMultilevel"/>
    <w:tmpl w:val="E43440BE"/>
    <w:lvl w:ilvl="0" w:tplc="331632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7826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0F76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650"/>
    <w:rsid w:val="00084E11"/>
    <w:rsid w:val="0008523E"/>
    <w:rsid w:val="00085EB9"/>
    <w:rsid w:val="00086528"/>
    <w:rsid w:val="00086DA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1A23"/>
    <w:rsid w:val="00163F2F"/>
    <w:rsid w:val="00164FF1"/>
    <w:rsid w:val="00165098"/>
    <w:rsid w:val="00166AEC"/>
    <w:rsid w:val="00167686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170F"/>
    <w:rsid w:val="001B1759"/>
    <w:rsid w:val="001B1783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4D6D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62B7"/>
    <w:rsid w:val="00236E18"/>
    <w:rsid w:val="00237B4F"/>
    <w:rsid w:val="0024023C"/>
    <w:rsid w:val="00240401"/>
    <w:rsid w:val="00241C28"/>
    <w:rsid w:val="0024296A"/>
    <w:rsid w:val="0024442F"/>
    <w:rsid w:val="00244F5B"/>
    <w:rsid w:val="002451BE"/>
    <w:rsid w:val="0024528B"/>
    <w:rsid w:val="00245347"/>
    <w:rsid w:val="002463A0"/>
    <w:rsid w:val="00246955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180E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97B6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302321"/>
    <w:rsid w:val="0030236F"/>
    <w:rsid w:val="00303156"/>
    <w:rsid w:val="003032BB"/>
    <w:rsid w:val="003043ED"/>
    <w:rsid w:val="00304F54"/>
    <w:rsid w:val="00305236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22E9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1DA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3275"/>
    <w:rsid w:val="004377CE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053"/>
    <w:rsid w:val="0054038A"/>
    <w:rsid w:val="00540753"/>
    <w:rsid w:val="00543CB2"/>
    <w:rsid w:val="00543DDF"/>
    <w:rsid w:val="00543E7A"/>
    <w:rsid w:val="00544BDD"/>
    <w:rsid w:val="00546C6E"/>
    <w:rsid w:val="0054758D"/>
    <w:rsid w:val="005517DC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CDC"/>
    <w:rsid w:val="005B2CDA"/>
    <w:rsid w:val="005B2DE6"/>
    <w:rsid w:val="005B60D4"/>
    <w:rsid w:val="005B7B6B"/>
    <w:rsid w:val="005C1312"/>
    <w:rsid w:val="005C1DC9"/>
    <w:rsid w:val="005C324B"/>
    <w:rsid w:val="005C3D63"/>
    <w:rsid w:val="005C495B"/>
    <w:rsid w:val="005C4B18"/>
    <w:rsid w:val="005C55A0"/>
    <w:rsid w:val="005C7B64"/>
    <w:rsid w:val="005D0E08"/>
    <w:rsid w:val="005D1BEB"/>
    <w:rsid w:val="005D1EE0"/>
    <w:rsid w:val="005D38A3"/>
    <w:rsid w:val="005D5B48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5F79FE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F8B"/>
    <w:rsid w:val="00644A42"/>
    <w:rsid w:val="00644FF2"/>
    <w:rsid w:val="00646655"/>
    <w:rsid w:val="00646E71"/>
    <w:rsid w:val="00647917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3268"/>
    <w:rsid w:val="006C6778"/>
    <w:rsid w:val="006C6B1C"/>
    <w:rsid w:val="006C6F41"/>
    <w:rsid w:val="006D0159"/>
    <w:rsid w:val="006D12D5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10E"/>
    <w:rsid w:val="006E6927"/>
    <w:rsid w:val="006F0000"/>
    <w:rsid w:val="006F0F36"/>
    <w:rsid w:val="006F2BA3"/>
    <w:rsid w:val="006F4C32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4B45"/>
    <w:rsid w:val="00715BC6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46D33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A6F"/>
    <w:rsid w:val="00791D4C"/>
    <w:rsid w:val="00791E02"/>
    <w:rsid w:val="007935B5"/>
    <w:rsid w:val="00793D98"/>
    <w:rsid w:val="0079421F"/>
    <w:rsid w:val="007943D8"/>
    <w:rsid w:val="007A03A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1CB"/>
    <w:rsid w:val="007B7A50"/>
    <w:rsid w:val="007C0272"/>
    <w:rsid w:val="007C2702"/>
    <w:rsid w:val="007C3F7C"/>
    <w:rsid w:val="007C53A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E22"/>
    <w:rsid w:val="008247A9"/>
    <w:rsid w:val="0082519E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753D"/>
    <w:rsid w:val="00880859"/>
    <w:rsid w:val="00882851"/>
    <w:rsid w:val="008872AC"/>
    <w:rsid w:val="00892238"/>
    <w:rsid w:val="00892312"/>
    <w:rsid w:val="008A0AF4"/>
    <w:rsid w:val="008A0F85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6676"/>
    <w:rsid w:val="008E6CFB"/>
    <w:rsid w:val="008F0499"/>
    <w:rsid w:val="008F25A1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37F"/>
    <w:rsid w:val="009834B7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680B"/>
    <w:rsid w:val="009974CB"/>
    <w:rsid w:val="009A190F"/>
    <w:rsid w:val="009A3435"/>
    <w:rsid w:val="009A4CE3"/>
    <w:rsid w:val="009A6163"/>
    <w:rsid w:val="009A66F1"/>
    <w:rsid w:val="009A6914"/>
    <w:rsid w:val="009B0218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0E73"/>
    <w:rsid w:val="00A21800"/>
    <w:rsid w:val="00A225C7"/>
    <w:rsid w:val="00A2337E"/>
    <w:rsid w:val="00A23D5F"/>
    <w:rsid w:val="00A26E7F"/>
    <w:rsid w:val="00A3093B"/>
    <w:rsid w:val="00A31285"/>
    <w:rsid w:val="00A33545"/>
    <w:rsid w:val="00A34D05"/>
    <w:rsid w:val="00A34D4C"/>
    <w:rsid w:val="00A355A8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F6D"/>
    <w:rsid w:val="00B134BC"/>
    <w:rsid w:val="00B165AA"/>
    <w:rsid w:val="00B16EFE"/>
    <w:rsid w:val="00B178AC"/>
    <w:rsid w:val="00B179BC"/>
    <w:rsid w:val="00B207A9"/>
    <w:rsid w:val="00B21D4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6784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2FEF"/>
    <w:rsid w:val="00B661FA"/>
    <w:rsid w:val="00B67738"/>
    <w:rsid w:val="00B718F2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97C6A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576C"/>
    <w:rsid w:val="00BC688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167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5A0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6647"/>
    <w:rsid w:val="00CC7BBD"/>
    <w:rsid w:val="00CD0211"/>
    <w:rsid w:val="00CD09A3"/>
    <w:rsid w:val="00CD1404"/>
    <w:rsid w:val="00CD1441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7491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3DE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0B0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03A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52DD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6">
      <o:colormenu v:ext="edit" fillcolor="none [3212]" strokecolor="none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F8B65-86C6-4BC9-A576-BECBC20D6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4174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padolescentes</cp:lastModifiedBy>
  <cp:revision>2</cp:revision>
  <cp:lastPrinted>2016-05-09T14:59:00Z</cp:lastPrinted>
  <dcterms:created xsi:type="dcterms:W3CDTF">2016-05-16T18:49:00Z</dcterms:created>
  <dcterms:modified xsi:type="dcterms:W3CDTF">2016-05-16T18:49:00Z</dcterms:modified>
</cp:coreProperties>
</file>