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bookmarkStart w:id="0" w:name="_GoBack"/>
      <w:bookmarkEnd w:id="0"/>
      <w:r w:rsidRPr="00B208F7">
        <w:rPr>
          <w:rFonts w:ascii="Times New Roman" w:hAnsi="Times New Roman"/>
          <w:b/>
          <w:sz w:val="22"/>
          <w:szCs w:val="22"/>
        </w:rPr>
        <w:t>Visión CCN es:</w:t>
      </w:r>
    </w:p>
    <w:p w:rsidR="003730C2" w:rsidRPr="00B208F7" w:rsidRDefault="00F86970"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 xml:space="preserve"> </w:t>
      </w:r>
      <w:r w:rsidR="003730C2"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B208F7" w:rsidRDefault="00F86970" w:rsidP="0032589F">
      <w:pPr>
        <w:tabs>
          <w:tab w:val="left" w:pos="2735"/>
        </w:tabs>
        <w:spacing w:after="0"/>
        <w:jc w:val="center"/>
        <w:rPr>
          <w:rFonts w:ascii="Times New Roman" w:hAnsi="Times New Roman"/>
        </w:rPr>
      </w:pPr>
    </w:p>
    <w:p w:rsidR="00B208F7" w:rsidRPr="003E69F1" w:rsidRDefault="008D7E8B" w:rsidP="00B208F7">
      <w:pPr>
        <w:spacing w:after="0" w:line="276" w:lineRule="auto"/>
        <w:rPr>
          <w:rFonts w:ascii="Times New Roman" w:hAnsi="Times New Roman"/>
          <w:b/>
          <w:sz w:val="23"/>
          <w:szCs w:val="23"/>
        </w:rPr>
      </w:pPr>
      <w:r w:rsidRPr="003E69F1">
        <w:rPr>
          <w:rFonts w:ascii="Times New Roman" w:eastAsia="Times New Roman" w:hAnsi="Times New Roman"/>
          <w:b/>
          <w:sz w:val="23"/>
          <w:szCs w:val="23"/>
          <w:lang w:eastAsia="es-VE"/>
        </w:rPr>
        <w:t xml:space="preserve">Texto: </w:t>
      </w:r>
      <w:r w:rsidR="00B208F7" w:rsidRPr="003E69F1">
        <w:rPr>
          <w:rFonts w:ascii="Times New Roman" w:hAnsi="Times New Roman"/>
          <w:b/>
          <w:sz w:val="23"/>
          <w:szCs w:val="23"/>
        </w:rPr>
        <w:t>Juan 2:1-11</w:t>
      </w:r>
    </w:p>
    <w:p w:rsidR="00B208F7" w:rsidRPr="003E69F1" w:rsidRDefault="00B208F7" w:rsidP="00B208F7">
      <w:pPr>
        <w:spacing w:after="0"/>
        <w:rPr>
          <w:rFonts w:ascii="Times New Roman" w:hAnsi="Times New Roman"/>
          <w:b/>
          <w:sz w:val="23"/>
          <w:szCs w:val="23"/>
        </w:rPr>
      </w:pPr>
      <w:r w:rsidRPr="003E69F1">
        <w:rPr>
          <w:rFonts w:ascii="Times New Roman" w:hAnsi="Times New Roman"/>
          <w:b/>
          <w:sz w:val="23"/>
          <w:szCs w:val="23"/>
        </w:rPr>
        <w:t>Introducción.-</w:t>
      </w:r>
    </w:p>
    <w:p w:rsidR="00B208F7" w:rsidRPr="003E69F1" w:rsidRDefault="00B208F7" w:rsidP="00B208F7">
      <w:pPr>
        <w:pStyle w:val="Prrafodelista"/>
        <w:numPr>
          <w:ilvl w:val="0"/>
          <w:numId w:val="17"/>
        </w:numPr>
        <w:ind w:left="270" w:hanging="270"/>
        <w:rPr>
          <w:rFonts w:ascii="Times New Roman" w:hAnsi="Times New Roman"/>
          <w:sz w:val="23"/>
          <w:szCs w:val="23"/>
        </w:rPr>
      </w:pPr>
      <w:r w:rsidRPr="003E69F1">
        <w:rPr>
          <w:rFonts w:ascii="Times New Roman" w:hAnsi="Times New Roman"/>
          <w:sz w:val="23"/>
          <w:szCs w:val="23"/>
        </w:rPr>
        <w:t>Estamos dentro de u</w:t>
      </w:r>
      <w:r w:rsidR="00CE4FF9" w:rsidRPr="003E69F1">
        <w:rPr>
          <w:rFonts w:ascii="Times New Roman" w:hAnsi="Times New Roman"/>
          <w:sz w:val="23"/>
          <w:szCs w:val="23"/>
        </w:rPr>
        <w:t>n marco profético. ¡El cambio es</w:t>
      </w:r>
      <w:r w:rsidRPr="003E69F1">
        <w:rPr>
          <w:rFonts w:ascii="Times New Roman" w:hAnsi="Times New Roman"/>
          <w:sz w:val="23"/>
          <w:szCs w:val="23"/>
        </w:rPr>
        <w:t xml:space="preserve"> inevitable!</w:t>
      </w:r>
    </w:p>
    <w:p w:rsidR="00B208F7" w:rsidRPr="003E69F1" w:rsidRDefault="00B208F7" w:rsidP="00B208F7">
      <w:pPr>
        <w:pStyle w:val="Prrafodelista"/>
        <w:numPr>
          <w:ilvl w:val="0"/>
          <w:numId w:val="17"/>
        </w:numPr>
        <w:ind w:left="270" w:hanging="270"/>
        <w:rPr>
          <w:rFonts w:ascii="Times New Roman" w:hAnsi="Times New Roman"/>
          <w:sz w:val="23"/>
          <w:szCs w:val="23"/>
        </w:rPr>
      </w:pPr>
      <w:r w:rsidRPr="003E69F1">
        <w:rPr>
          <w:rFonts w:ascii="Times New Roman" w:hAnsi="Times New Roman"/>
          <w:sz w:val="23"/>
          <w:szCs w:val="23"/>
        </w:rPr>
        <w:t>¡No pierdas tu enfoque, no te distraigas! (Hebreos 2:1)</w:t>
      </w:r>
    </w:p>
    <w:p w:rsidR="00B208F7" w:rsidRPr="003E69F1" w:rsidRDefault="00B208F7" w:rsidP="00B208F7">
      <w:pPr>
        <w:pStyle w:val="Prrafodelista"/>
        <w:numPr>
          <w:ilvl w:val="0"/>
          <w:numId w:val="17"/>
        </w:numPr>
        <w:ind w:left="270" w:hanging="270"/>
        <w:rPr>
          <w:rFonts w:ascii="Times New Roman" w:hAnsi="Times New Roman"/>
          <w:sz w:val="23"/>
          <w:szCs w:val="23"/>
        </w:rPr>
      </w:pPr>
      <w:r w:rsidRPr="003E69F1">
        <w:rPr>
          <w:rFonts w:ascii="Times New Roman" w:hAnsi="Times New Roman"/>
          <w:sz w:val="23"/>
          <w:szCs w:val="23"/>
        </w:rPr>
        <w:t>El domingo pasado hablamos sobre:</w:t>
      </w:r>
    </w:p>
    <w:p w:rsidR="00B208F7" w:rsidRPr="003E69F1" w:rsidRDefault="00B208F7" w:rsidP="00B208F7">
      <w:pPr>
        <w:pStyle w:val="Prrafodelista"/>
        <w:numPr>
          <w:ilvl w:val="0"/>
          <w:numId w:val="18"/>
        </w:numPr>
        <w:ind w:left="270" w:hanging="270"/>
        <w:rPr>
          <w:rFonts w:ascii="Times New Roman" w:hAnsi="Times New Roman"/>
          <w:sz w:val="23"/>
          <w:szCs w:val="23"/>
        </w:rPr>
      </w:pPr>
      <w:r w:rsidRPr="003E69F1">
        <w:rPr>
          <w:rFonts w:ascii="Times New Roman" w:hAnsi="Times New Roman"/>
          <w:sz w:val="23"/>
          <w:szCs w:val="23"/>
        </w:rPr>
        <w:t>Casa personal.</w:t>
      </w:r>
    </w:p>
    <w:p w:rsidR="00B208F7" w:rsidRPr="003E69F1" w:rsidRDefault="00B208F7" w:rsidP="00B208F7">
      <w:pPr>
        <w:pStyle w:val="Prrafodelista"/>
        <w:numPr>
          <w:ilvl w:val="0"/>
          <w:numId w:val="18"/>
        </w:numPr>
        <w:ind w:left="270" w:hanging="270"/>
        <w:rPr>
          <w:rFonts w:ascii="Times New Roman" w:hAnsi="Times New Roman"/>
          <w:sz w:val="23"/>
          <w:szCs w:val="23"/>
        </w:rPr>
      </w:pPr>
      <w:r w:rsidRPr="003E69F1">
        <w:rPr>
          <w:rFonts w:ascii="Times New Roman" w:hAnsi="Times New Roman"/>
          <w:sz w:val="23"/>
          <w:szCs w:val="23"/>
        </w:rPr>
        <w:t>Casa familia.</w:t>
      </w:r>
    </w:p>
    <w:p w:rsidR="00B208F7" w:rsidRPr="003E69F1" w:rsidRDefault="00B208F7" w:rsidP="00B208F7">
      <w:pPr>
        <w:pStyle w:val="Prrafodelista"/>
        <w:numPr>
          <w:ilvl w:val="0"/>
          <w:numId w:val="18"/>
        </w:numPr>
        <w:ind w:left="270" w:hanging="270"/>
        <w:rPr>
          <w:rFonts w:ascii="Times New Roman" w:hAnsi="Times New Roman"/>
          <w:sz w:val="23"/>
          <w:szCs w:val="23"/>
        </w:rPr>
      </w:pPr>
      <w:r w:rsidRPr="003E69F1">
        <w:rPr>
          <w:rFonts w:ascii="Times New Roman" w:hAnsi="Times New Roman"/>
          <w:sz w:val="23"/>
          <w:szCs w:val="23"/>
        </w:rPr>
        <w:t>Casa nación.</w:t>
      </w:r>
    </w:p>
    <w:p w:rsidR="00B208F7" w:rsidRPr="003E69F1" w:rsidRDefault="00B208F7" w:rsidP="00B208F7">
      <w:pPr>
        <w:pStyle w:val="Prrafodelista"/>
        <w:numPr>
          <w:ilvl w:val="0"/>
          <w:numId w:val="17"/>
        </w:numPr>
        <w:ind w:left="270" w:hanging="270"/>
        <w:rPr>
          <w:rFonts w:ascii="Times New Roman" w:hAnsi="Times New Roman"/>
          <w:sz w:val="23"/>
          <w:szCs w:val="23"/>
        </w:rPr>
      </w:pPr>
      <w:r w:rsidRPr="003E69F1">
        <w:rPr>
          <w:rFonts w:ascii="Times New Roman" w:hAnsi="Times New Roman"/>
          <w:sz w:val="23"/>
          <w:szCs w:val="23"/>
        </w:rPr>
        <w:t>Hoy voy a hablar de “Lo mejor ya está aquí”.</w:t>
      </w:r>
    </w:p>
    <w:p w:rsidR="00B208F7" w:rsidRPr="003E69F1" w:rsidRDefault="00B208F7" w:rsidP="00B208F7">
      <w:pPr>
        <w:spacing w:after="0"/>
        <w:rPr>
          <w:rFonts w:ascii="Times New Roman" w:hAnsi="Times New Roman"/>
          <w:b/>
          <w:sz w:val="23"/>
          <w:szCs w:val="23"/>
        </w:rPr>
      </w:pPr>
      <w:r w:rsidRPr="003E69F1">
        <w:rPr>
          <w:rFonts w:ascii="Times New Roman" w:hAnsi="Times New Roman"/>
          <w:b/>
          <w:sz w:val="23"/>
          <w:szCs w:val="23"/>
        </w:rPr>
        <w:t>1.- Hay un día que define el resto de tu vida. (Juan 2:1-3)</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1.1.- Ése día es único, diferente al resto de los días que viviste.</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El futuro irrumpe como una inundación.</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Es un nuevo día</w:t>
      </w:r>
      <w:r w:rsidR="00CE4FF9" w:rsidRPr="003E69F1">
        <w:rPr>
          <w:rFonts w:ascii="Times New Roman" w:hAnsi="Times New Roman"/>
          <w:sz w:val="23"/>
          <w:szCs w:val="23"/>
        </w:rPr>
        <w:t xml:space="preserve">, </w:t>
      </w:r>
      <w:r w:rsidRPr="003E69F1">
        <w:rPr>
          <w:rFonts w:ascii="Times New Roman" w:hAnsi="Times New Roman"/>
          <w:sz w:val="23"/>
          <w:szCs w:val="23"/>
        </w:rPr>
        <w:t>una nueva dimensión.</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Es el primer día del resto de tu vida.</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Cuando hay un punto de inflexión y de quiebre de parte de Dios, no te puedes distraer sino aprovechar tu “momentum”, porque a dónde vas a entrar es a una dimensión de gloria.</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Vas a estar envuelto en lo apostólico y lo profético y lo que te tomaba años va a correr rápidamente. ¡Prepárate para lo que te ocurrirá al final de estos 90 días!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 Los sabios judíos no creían que lo profético estuviera solo para uno pocos; ser profético se veía como el gran desarrollo y coronación para entrar en una dimensión mental y espiritual. En otras palabras, para ellos todos debían ser proféticos, una comunidad profética que determina cosas. </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1.2.- ¡Sí hay un día que define el resto de tu vida! </w:t>
      </w:r>
      <w:r w:rsidRPr="003E69F1">
        <w:rPr>
          <w:rFonts w:ascii="Times New Roman" w:hAnsi="Times New Roman"/>
          <w:i/>
          <w:sz w:val="23"/>
          <w:szCs w:val="23"/>
        </w:rPr>
        <w:t>¡Porque lo mejor ya está aquí!</w:t>
      </w:r>
      <w:r w:rsidRPr="003E69F1">
        <w:rPr>
          <w:rFonts w:ascii="Times New Roman" w:hAnsi="Times New Roman"/>
          <w:sz w:val="23"/>
          <w:szCs w:val="23"/>
        </w:rPr>
        <w:t xml:space="preserve"> Solo falta que se manifieste.</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1.3.- El tercer</w:t>
      </w:r>
      <w:r w:rsidR="00CE4FF9" w:rsidRPr="003E69F1">
        <w:rPr>
          <w:rFonts w:ascii="Times New Roman" w:hAnsi="Times New Roman"/>
          <w:sz w:val="23"/>
          <w:szCs w:val="23"/>
        </w:rPr>
        <w:t xml:space="preserve"> día hubo un antes y un después e</w:t>
      </w:r>
      <w:r w:rsidRPr="003E69F1">
        <w:rPr>
          <w:rFonts w:ascii="Times New Roman" w:hAnsi="Times New Roman"/>
          <w:sz w:val="23"/>
          <w:szCs w:val="23"/>
        </w:rPr>
        <w:t>n el nuevo matrimonio que relata la historia bíblica. (Nunca se olvidarían, los marcó para siempre)</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Se podían olvidar de muchas cosas, pero que al tercer día se les acabó el vino y uno de sus invitados les</w:t>
      </w:r>
      <w:r w:rsidR="00CE4FF9" w:rsidRPr="003E69F1">
        <w:rPr>
          <w:rFonts w:ascii="Times New Roman" w:hAnsi="Times New Roman"/>
          <w:sz w:val="23"/>
          <w:szCs w:val="23"/>
        </w:rPr>
        <w:t xml:space="preserve"> proveyó; no 10 litros, sino </w:t>
      </w:r>
      <w:r w:rsidRPr="003E69F1">
        <w:rPr>
          <w:rFonts w:ascii="Times New Roman" w:hAnsi="Times New Roman"/>
          <w:sz w:val="23"/>
          <w:szCs w:val="23"/>
        </w:rPr>
        <w:t>un</w:t>
      </w:r>
      <w:r w:rsidR="00CE4FF9" w:rsidRPr="003E69F1">
        <w:rPr>
          <w:rFonts w:ascii="Times New Roman" w:hAnsi="Times New Roman"/>
          <w:sz w:val="23"/>
          <w:szCs w:val="23"/>
        </w:rPr>
        <w:t>os 2.700 litros aproximadamente;</w:t>
      </w:r>
      <w:r w:rsidRPr="003E69F1">
        <w:rPr>
          <w:rFonts w:ascii="Times New Roman" w:hAnsi="Times New Roman"/>
          <w:sz w:val="23"/>
          <w:szCs w:val="23"/>
        </w:rPr>
        <w:t xml:space="preserve"> eso jamás se les olvidaría.</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En Jesús, ese día fue el iniciarse en lo milagroso. (Juan 2:11)</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El inicio de su ministerio de carpintero a Salvador.</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1.4.- Por eso debes recibir cada día como un regalo de Dios para tu vida. Porque tú no sabes si ese día será el punto de inflexión de tu vida. </w:t>
      </w:r>
      <w:r w:rsidRPr="003E69F1">
        <w:rPr>
          <w:rFonts w:ascii="Times New Roman" w:hAnsi="Times New Roman"/>
          <w:i/>
          <w:sz w:val="23"/>
          <w:szCs w:val="23"/>
        </w:rPr>
        <w:t xml:space="preserve">¡Porque lo mejor ya está aquí! </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Cuando yo te digo que lo mejor esté aquí, es porque ya está, solo falta que se manifieste.</w:t>
      </w:r>
    </w:p>
    <w:p w:rsidR="00B208F7" w:rsidRPr="003E69F1" w:rsidRDefault="00B208F7" w:rsidP="00B208F7">
      <w:pPr>
        <w:spacing w:after="0"/>
        <w:rPr>
          <w:rFonts w:ascii="Times New Roman" w:hAnsi="Times New Roman"/>
          <w:b/>
          <w:sz w:val="23"/>
          <w:szCs w:val="23"/>
        </w:rPr>
      </w:pPr>
      <w:r w:rsidRPr="003E69F1">
        <w:rPr>
          <w:rFonts w:ascii="Times New Roman" w:hAnsi="Times New Roman"/>
          <w:b/>
          <w:sz w:val="23"/>
          <w:szCs w:val="23"/>
        </w:rPr>
        <w:t>2.- Cuando eres amplio y sociable se te abren las puertas para lo milagroso. (V.1-2)</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2.1.- No era solo invitar a Jesús, sino que junto con él iba su madre, hermanos y discípulos. (Hebreos 12:1-2)</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El ser sociable abre tu vida a otra dimensión. (2º Reyes 4:1-7)</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Muchos se pierden de las cosas grandes que Dios les tiene porque son asociales.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Cuando eres sociable se te abren puertas que te llevarán a otra dimensión.</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En cambio cuando eres mezquino te llenas de envidia y se te cierran puertas y oportunidades.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2.2.- Cuando</w:t>
      </w:r>
      <w:r w:rsidR="00CE4FF9" w:rsidRPr="003E69F1">
        <w:rPr>
          <w:rFonts w:ascii="Times New Roman" w:hAnsi="Times New Roman"/>
          <w:sz w:val="23"/>
          <w:szCs w:val="23"/>
        </w:rPr>
        <w:t xml:space="preserve"> somos amplios y sociables se </w:t>
      </w:r>
      <w:r w:rsidRPr="003E69F1">
        <w:rPr>
          <w:rFonts w:ascii="Times New Roman" w:hAnsi="Times New Roman"/>
          <w:sz w:val="23"/>
          <w:szCs w:val="23"/>
        </w:rPr>
        <w:t xml:space="preserve"> abren oportunidades y respuestas inauditas.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¡Vence tus miedos! ¡Vence tus complejos!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¡Ellos invitaron la solución sin saberlo!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Las respuestas divinas te van a venir de lo desconocido.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2.3.- No fue accidente que se les acabara el vino, fue por designio divino.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Los milagros suceden a través de problemas que tienes que solucionar.</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No era un problema, era una cita con el propósito eterno.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¡Una familia nueva! El principio de Jesús en lo milagroso.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¡Nosotros estamos dentro de un marco profético! Que abarca 90 días. No solo por lo que dice el V.3, sino por:</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lastRenderedPageBreak/>
        <w:t>- La frase clave que es “¡No tienen!”. Pero, esa es la oportunidad para ver a Dios en una manifestación personal, porque “Lo mejor ya está aquí” (Gálatas 6:-10) ¡Aleluya!</w:t>
      </w:r>
    </w:p>
    <w:p w:rsidR="00B208F7" w:rsidRPr="003E69F1" w:rsidRDefault="00B208F7" w:rsidP="00B208F7">
      <w:pPr>
        <w:spacing w:after="0"/>
        <w:rPr>
          <w:rFonts w:ascii="Times New Roman" w:hAnsi="Times New Roman"/>
          <w:b/>
          <w:sz w:val="23"/>
          <w:szCs w:val="23"/>
        </w:rPr>
      </w:pPr>
      <w:r w:rsidRPr="003E69F1">
        <w:rPr>
          <w:rFonts w:ascii="Times New Roman" w:hAnsi="Times New Roman"/>
          <w:b/>
          <w:sz w:val="23"/>
          <w:szCs w:val="23"/>
        </w:rPr>
        <w:t>3.- El milagro está más cerca de lo que crees, solo falta que alguien te empuje. (V.3-5)</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3.1.- María su madre, no le dijo a Jesús qué hacer ni cómo hacerlo.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Ella expuso el problema (V.3) e involucró a Jesús.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Ella tuvo discernimiento que ese era el “momentum”.</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Perdemos muchos milagros “manifestados”, que están a solo un empujón, porque estamos demasiado cerca de la situación. Y hemos estado hablando tanto de la situación que hemos perdido de vista la solución que Dios ya tiene.</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Por eso no te puedes distraer con la situación.</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Necesitas un codazo, un empujón. (Marcos 2:4-55) Gente de fe que te empuje y desafíe, que te haga creer por cosas mayores.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3.2.- María no tomó las palabras de Jesús como una negación, sino como una oportunidad. (V.4-5)</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¡Jesús este es tu momentum! Es tu tiempo de iniciarte.</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Hagan todo lo que él les diga. (V.5)</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 </w:t>
      </w:r>
      <w:r w:rsidRPr="003E69F1">
        <w:rPr>
          <w:rFonts w:ascii="Times New Roman" w:hAnsi="Times New Roman"/>
          <w:i/>
          <w:sz w:val="23"/>
          <w:szCs w:val="23"/>
          <w:u w:val="single"/>
        </w:rPr>
        <w:t>La obediencia es el camino hacia la provisión</w:t>
      </w:r>
      <w:r w:rsidRPr="003E69F1">
        <w:rPr>
          <w:rFonts w:ascii="Times New Roman" w:hAnsi="Times New Roman"/>
          <w:sz w:val="23"/>
          <w:szCs w:val="23"/>
        </w:rPr>
        <w:t>. (Lucas 6:46; Juan 14:12-15)</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3.3.- ¡Tenemos que aprender a obedecer en esta dimensión! Porque el milagro está más cerca de lo que crees.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¡Recibe el empujón, Lo mejor ya está aquí!</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¡No busques escapar, busca tu momentum!</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¡Dios nos está preparando para lo porvenir!</w:t>
      </w:r>
    </w:p>
    <w:p w:rsidR="00B208F7" w:rsidRPr="003E69F1" w:rsidRDefault="00B208F7" w:rsidP="00B208F7">
      <w:pPr>
        <w:spacing w:after="0"/>
        <w:rPr>
          <w:rFonts w:ascii="Times New Roman" w:hAnsi="Times New Roman"/>
          <w:b/>
          <w:sz w:val="23"/>
          <w:szCs w:val="23"/>
        </w:rPr>
      </w:pPr>
      <w:r w:rsidRPr="003E69F1">
        <w:rPr>
          <w:rFonts w:ascii="Times New Roman" w:hAnsi="Times New Roman"/>
          <w:b/>
          <w:sz w:val="23"/>
          <w:szCs w:val="23"/>
        </w:rPr>
        <w:t>4.- Obedece aunque no lo comprendas todo. (V.6-8)</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4.1.- Ellos necesitaban vino y </w:t>
      </w:r>
      <w:r w:rsidR="00CE4FF9" w:rsidRPr="003E69F1">
        <w:rPr>
          <w:rFonts w:ascii="Times New Roman" w:hAnsi="Times New Roman"/>
          <w:sz w:val="23"/>
          <w:szCs w:val="23"/>
        </w:rPr>
        <w:t>Él</w:t>
      </w:r>
      <w:r w:rsidRPr="003E69F1">
        <w:rPr>
          <w:rFonts w:ascii="Times New Roman" w:hAnsi="Times New Roman"/>
          <w:sz w:val="23"/>
          <w:szCs w:val="23"/>
        </w:rPr>
        <w:t xml:space="preserve"> les manda a buscar agua en tinajas.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¡2.700 litros de agua! Dos parte de hidrógeno y una parte de oxígeno. (3.600 botellas, 28.800 copas)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Las mandó a llenar las tinajas hasta arriba.</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¿Qué pasa en ti? Cuando lo que necesitas es alimento, techo, seguridad, etc., y él te manda a hacer Casas de Paz, orar, ir y orar por otros.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 Cuando Dios te manda a hacer algo que no entiendas, solo hazlo, </w:t>
      </w:r>
      <w:r w:rsidR="00CE4FF9" w:rsidRPr="003E69F1">
        <w:rPr>
          <w:rFonts w:ascii="Times New Roman" w:hAnsi="Times New Roman"/>
          <w:sz w:val="23"/>
          <w:szCs w:val="23"/>
        </w:rPr>
        <w:t>Él</w:t>
      </w:r>
      <w:r w:rsidRPr="003E69F1">
        <w:rPr>
          <w:rFonts w:ascii="Times New Roman" w:hAnsi="Times New Roman"/>
          <w:sz w:val="23"/>
          <w:szCs w:val="23"/>
        </w:rPr>
        <w:t xml:space="preserve"> te está probando, porque ¡lo mejor ya está aquí!</w:t>
      </w:r>
      <w:r w:rsidR="00CE4FF9" w:rsidRPr="003E69F1">
        <w:rPr>
          <w:rFonts w:ascii="Times New Roman" w:hAnsi="Times New Roman"/>
          <w:sz w:val="23"/>
          <w:szCs w:val="23"/>
        </w:rPr>
        <w:t xml:space="preserve"> y</w:t>
      </w:r>
      <w:r w:rsidRPr="003E69F1">
        <w:rPr>
          <w:rFonts w:ascii="Times New Roman" w:hAnsi="Times New Roman"/>
          <w:sz w:val="23"/>
          <w:szCs w:val="23"/>
        </w:rPr>
        <w:t xml:space="preserve"> va a manifestarse. ¡Aleluya! (Salmos 30:5)</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4.2.- Jesús no los mandó a servir el agua hecha vino, sino a llevarlo al maestresala. (V.8)</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Su obrar soporta la prueba del experto.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Su obrar soporta el ataque del enemigo. (Job 1)</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Su obrar en nosotros en este tiempo, soporta todo lo que estamos atravesando en Venezuela. (Santiago 1:12; 1ª Pedro 1:6-8)</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4.3.- ¡La fiesta va a entrar en otra dimensión!</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- 2.700 litros= Gozo.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Provisión abundante.</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Gozo desbordante en la mitad de la fiesta, el punto de inflexión.</w:t>
      </w:r>
    </w:p>
    <w:p w:rsidR="00B208F7" w:rsidRPr="003E69F1" w:rsidRDefault="00B208F7" w:rsidP="00B208F7">
      <w:pPr>
        <w:spacing w:after="0"/>
        <w:rPr>
          <w:rFonts w:ascii="Times New Roman" w:hAnsi="Times New Roman"/>
          <w:b/>
          <w:sz w:val="23"/>
          <w:szCs w:val="23"/>
        </w:rPr>
      </w:pPr>
      <w:r w:rsidRPr="003E69F1">
        <w:rPr>
          <w:rFonts w:ascii="Times New Roman" w:hAnsi="Times New Roman"/>
          <w:b/>
          <w:sz w:val="23"/>
          <w:szCs w:val="23"/>
        </w:rPr>
        <w:t>5.- ¡Lo mejor ya está aquí!</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5.1.- Lo mejor no es el principio sino el final. (Eclesiastés 7:8)</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5.2.- Lo mejor del matrimonio no es el principio, sino el desarrollo hacia la madurez.</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5.3.- Lo mejor es tener un problema que no tener ninguno.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Ausencia de problemas es ausencia de milagros.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5.4.- El maestresala dio su aprobación, ¡100 puntos!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Fue el principio de señales.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Su gloria manifiesta. (Agua hecha vino)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Sus discípulos creyeron.</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María guiñó el ojo.</w:t>
      </w:r>
    </w:p>
    <w:p w:rsidR="00B208F7" w:rsidRPr="003E69F1" w:rsidRDefault="00B208F7" w:rsidP="00B208F7">
      <w:pPr>
        <w:spacing w:after="0"/>
        <w:rPr>
          <w:rFonts w:ascii="Times New Roman" w:hAnsi="Times New Roman"/>
          <w:b/>
          <w:sz w:val="23"/>
          <w:szCs w:val="23"/>
        </w:rPr>
      </w:pPr>
      <w:r w:rsidRPr="003E69F1">
        <w:rPr>
          <w:rFonts w:ascii="Times New Roman" w:hAnsi="Times New Roman"/>
          <w:b/>
          <w:sz w:val="23"/>
          <w:szCs w:val="23"/>
        </w:rPr>
        <w:t>6.- Lecciones finales.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6.1.- El Señor hizo este milagro para demostrar que </w:t>
      </w:r>
      <w:r w:rsidR="00CE4FF9" w:rsidRPr="003E69F1">
        <w:rPr>
          <w:rFonts w:ascii="Times New Roman" w:hAnsi="Times New Roman"/>
          <w:sz w:val="23"/>
          <w:szCs w:val="23"/>
        </w:rPr>
        <w:t xml:space="preserve">Él </w:t>
      </w:r>
      <w:r w:rsidRPr="003E69F1">
        <w:rPr>
          <w:rFonts w:ascii="Times New Roman" w:hAnsi="Times New Roman"/>
          <w:sz w:val="23"/>
          <w:szCs w:val="23"/>
        </w:rPr>
        <w:t>cuida los detalles.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El Señor es grande porque no hay nada demasiado pequeño para él.</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Solucionó un problema de vino, pequeño y gran detalle.</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¡Cuida los pequeños detalles!</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Una sonrisa, una llamada, un “te amo”, un abrazo, un niño, un anciano, un amigo, un líder.</w:t>
      </w:r>
    </w:p>
    <w:p w:rsidR="00B208F7" w:rsidRPr="003E69F1" w:rsidRDefault="00CE4FF9" w:rsidP="00B208F7">
      <w:pPr>
        <w:spacing w:after="0"/>
        <w:rPr>
          <w:rFonts w:ascii="Times New Roman" w:hAnsi="Times New Roman"/>
          <w:sz w:val="23"/>
          <w:szCs w:val="23"/>
        </w:rPr>
      </w:pPr>
      <w:r w:rsidRPr="003E69F1">
        <w:rPr>
          <w:rFonts w:ascii="Times New Roman" w:hAnsi="Times New Roman"/>
          <w:sz w:val="23"/>
          <w:szCs w:val="23"/>
        </w:rPr>
        <w:t xml:space="preserve">6.2.- El Señor </w:t>
      </w:r>
      <w:r w:rsidR="00B208F7" w:rsidRPr="003E69F1">
        <w:rPr>
          <w:rFonts w:ascii="Times New Roman" w:hAnsi="Times New Roman"/>
          <w:sz w:val="23"/>
          <w:szCs w:val="23"/>
        </w:rPr>
        <w:t xml:space="preserve"> salvó  </w:t>
      </w:r>
      <w:r w:rsidRPr="003E69F1">
        <w:rPr>
          <w:rFonts w:ascii="Times New Roman" w:hAnsi="Times New Roman"/>
          <w:sz w:val="23"/>
          <w:szCs w:val="23"/>
        </w:rPr>
        <w:t xml:space="preserve">la </w:t>
      </w:r>
      <w:r w:rsidR="00B208F7" w:rsidRPr="003E69F1">
        <w:rPr>
          <w:rFonts w:ascii="Times New Roman" w:hAnsi="Times New Roman"/>
          <w:sz w:val="23"/>
          <w:szCs w:val="23"/>
        </w:rPr>
        <w:t xml:space="preserve"> reputación al esposo.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lastRenderedPageBreak/>
        <w:t xml:space="preserve">- No solo salvó su día, </w:t>
      </w:r>
      <w:r w:rsidR="00CE4FF9" w:rsidRPr="003E69F1">
        <w:rPr>
          <w:rFonts w:ascii="Times New Roman" w:hAnsi="Times New Roman"/>
          <w:sz w:val="23"/>
          <w:szCs w:val="23"/>
        </w:rPr>
        <w:t xml:space="preserve">sino </w:t>
      </w:r>
      <w:r w:rsidRPr="003E69F1">
        <w:rPr>
          <w:rFonts w:ascii="Times New Roman" w:hAnsi="Times New Roman"/>
          <w:sz w:val="23"/>
          <w:szCs w:val="23"/>
        </w:rPr>
        <w:t>hizo que ese día fuera el mejor día.</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Hizo ver al esposo como el mejor. (V.10)</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Él siempre se guarda lo mejor para el final.</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6.3.- Estableció que la familia es lo más importante que debe haber.</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Gozo y alegría, no angustia ni tristeza.</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¡Dios es una Dios de familia!</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6.4.- Estableció que lo mejor está por manifestarse, ¡porque </w:t>
      </w:r>
      <w:r w:rsidR="00CE4FF9" w:rsidRPr="003E69F1">
        <w:rPr>
          <w:rFonts w:ascii="Times New Roman" w:hAnsi="Times New Roman"/>
          <w:sz w:val="23"/>
          <w:szCs w:val="23"/>
        </w:rPr>
        <w:t xml:space="preserve">lo mejor ya </w:t>
      </w:r>
      <w:r w:rsidRPr="003E69F1">
        <w:rPr>
          <w:rFonts w:ascii="Times New Roman" w:hAnsi="Times New Roman"/>
          <w:sz w:val="23"/>
          <w:szCs w:val="23"/>
        </w:rPr>
        <w:t>está aquí!</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6.5.- El primer milagro anuncia el gran milagro.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En Caná convirtió el agua en vino.</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En la última cena tomó una copa de vino y la transformó en una copa de gracia sin fondo. (Mateo 26:26-29)</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Transformó una copa de vino en el agente del perdón universal. (Juan 6:53-54)</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Tenemos que gustar hasta la última gota.</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-¡Bebe de </w:t>
      </w:r>
      <w:r w:rsidR="00CE4FF9" w:rsidRPr="003E69F1">
        <w:rPr>
          <w:rFonts w:ascii="Times New Roman" w:hAnsi="Times New Roman"/>
          <w:sz w:val="23"/>
          <w:szCs w:val="23"/>
        </w:rPr>
        <w:t>Él!</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xml:space="preserve">- ¡Come de </w:t>
      </w:r>
      <w:r w:rsidR="00CE4FF9" w:rsidRPr="003E69F1">
        <w:rPr>
          <w:rFonts w:ascii="Times New Roman" w:hAnsi="Times New Roman"/>
          <w:sz w:val="23"/>
          <w:szCs w:val="23"/>
        </w:rPr>
        <w:t>Él!</w:t>
      </w:r>
    </w:p>
    <w:p w:rsidR="00B208F7" w:rsidRPr="003E69F1" w:rsidRDefault="00B208F7" w:rsidP="00B208F7">
      <w:pPr>
        <w:spacing w:after="0"/>
        <w:rPr>
          <w:rFonts w:ascii="Times New Roman" w:hAnsi="Times New Roman"/>
          <w:sz w:val="23"/>
          <w:szCs w:val="23"/>
        </w:rPr>
      </w:pPr>
      <w:r w:rsidRPr="003E69F1">
        <w:rPr>
          <w:rFonts w:ascii="Times New Roman" w:hAnsi="Times New Roman"/>
          <w:sz w:val="23"/>
          <w:szCs w:val="23"/>
        </w:rPr>
        <w:t>- ¡Lo mejor ya está aquí!</w:t>
      </w:r>
    </w:p>
    <w:p w:rsidR="0072669F" w:rsidRPr="003E69F1" w:rsidRDefault="0072669F" w:rsidP="00BB772D">
      <w:pPr>
        <w:spacing w:before="240" w:after="0"/>
        <w:jc w:val="both"/>
        <w:rPr>
          <w:rFonts w:ascii="Times New Roman" w:hAnsi="Times New Roman"/>
          <w:b/>
          <w:sz w:val="23"/>
          <w:szCs w:val="23"/>
        </w:rPr>
      </w:pPr>
      <w:r w:rsidRPr="003E69F1">
        <w:rPr>
          <w:rFonts w:ascii="Times New Roman" w:hAnsi="Times New Roman"/>
          <w:b/>
          <w:sz w:val="23"/>
          <w:szCs w:val="23"/>
        </w:rPr>
        <w:t xml:space="preserve">Puntos de oración para imposición de manos sobre nuestra gente, contra todo espíritu de angustia, opresión, cansancio y enfermedad. </w:t>
      </w:r>
    </w:p>
    <w:p w:rsidR="002B54A3" w:rsidRPr="002B54A3" w:rsidRDefault="002B54A3" w:rsidP="002B54A3">
      <w:pPr>
        <w:spacing w:after="0"/>
        <w:rPr>
          <w:rFonts w:ascii="Times New Roman" w:eastAsia="Times New Roman" w:hAnsi="Times New Roman"/>
          <w:sz w:val="23"/>
          <w:szCs w:val="23"/>
          <w:lang w:val="es-ES"/>
        </w:rPr>
      </w:pPr>
      <w:r w:rsidRPr="002B54A3">
        <w:rPr>
          <w:rFonts w:ascii="Times New Roman" w:eastAsia="Times New Roman" w:hAnsi="Times New Roman"/>
          <w:b/>
          <w:bCs/>
          <w:sz w:val="23"/>
          <w:szCs w:val="23"/>
          <w:shd w:val="clear" w:color="auto" w:fill="FFFFFF"/>
          <w:lang w:val="es-ES"/>
        </w:rPr>
        <w:t>Reconoce el alto poder que hay en tus manos. </w:t>
      </w:r>
      <w:r w:rsidRPr="003E69F1">
        <w:rPr>
          <w:rFonts w:ascii="Times New Roman" w:eastAsia="Times New Roman" w:hAnsi="Times New Roman"/>
          <w:b/>
          <w:bCs/>
          <w:sz w:val="23"/>
          <w:szCs w:val="23"/>
          <w:lang w:val="es-ES"/>
        </w:rPr>
        <w:t> </w:t>
      </w:r>
      <w:r w:rsidRPr="002B54A3">
        <w:rPr>
          <w:rFonts w:ascii="Times New Roman" w:eastAsia="Times New Roman" w:hAnsi="Times New Roman"/>
          <w:b/>
          <w:bCs/>
          <w:sz w:val="23"/>
          <w:szCs w:val="23"/>
          <w:shd w:val="clear" w:color="auto" w:fill="FFFFFF"/>
          <w:lang w:val="es-ES"/>
        </w:rPr>
        <w:t>(Mr. 16:18)</w:t>
      </w:r>
    </w:p>
    <w:p w:rsidR="003E69F1" w:rsidRPr="003E69F1" w:rsidRDefault="002B54A3" w:rsidP="003E69F1">
      <w:pPr>
        <w:numPr>
          <w:ilvl w:val="0"/>
          <w:numId w:val="20"/>
        </w:numPr>
        <w:shd w:val="clear" w:color="auto" w:fill="FFFFFF"/>
        <w:tabs>
          <w:tab w:val="clear" w:pos="720"/>
          <w:tab w:val="num" w:pos="180"/>
        </w:tabs>
        <w:spacing w:after="0" w:line="320" w:lineRule="atLeast"/>
        <w:ind w:left="0" w:hanging="30"/>
        <w:rPr>
          <w:rFonts w:ascii="Times New Roman" w:eastAsia="Times New Roman" w:hAnsi="Times New Roman"/>
          <w:sz w:val="23"/>
          <w:szCs w:val="23"/>
          <w:lang w:val="es-ES"/>
        </w:rPr>
      </w:pPr>
      <w:r w:rsidRPr="002B54A3">
        <w:rPr>
          <w:rFonts w:ascii="Times New Roman" w:eastAsia="Times New Roman" w:hAnsi="Times New Roman"/>
          <w:sz w:val="23"/>
          <w:szCs w:val="23"/>
          <w:lang w:val="es-ES"/>
        </w:rPr>
        <w:t>Cuando impones tus manos sobre las personas debes creer que no son tus manos las que tocan esas vidas sino las manos de Dios sobre esa casa.</w:t>
      </w:r>
      <w:r w:rsidRPr="003E69F1">
        <w:rPr>
          <w:rFonts w:ascii="Times New Roman" w:eastAsia="Times New Roman" w:hAnsi="Times New Roman"/>
          <w:sz w:val="23"/>
          <w:szCs w:val="23"/>
          <w:lang w:val="es-ES"/>
        </w:rPr>
        <w:t> </w:t>
      </w:r>
      <w:r w:rsidRPr="002B54A3">
        <w:rPr>
          <w:rFonts w:ascii="Times New Roman" w:eastAsia="Times New Roman" w:hAnsi="Times New Roman"/>
          <w:b/>
          <w:bCs/>
          <w:sz w:val="23"/>
          <w:szCs w:val="23"/>
          <w:lang w:val="es-ES"/>
        </w:rPr>
        <w:t>(1ªP.5:6).</w:t>
      </w:r>
      <w:r w:rsidRPr="003E69F1">
        <w:rPr>
          <w:rFonts w:ascii="Times New Roman" w:eastAsia="Times New Roman" w:hAnsi="Times New Roman"/>
          <w:sz w:val="23"/>
          <w:szCs w:val="23"/>
          <w:lang w:val="es-ES"/>
        </w:rPr>
        <w:t> </w:t>
      </w:r>
      <w:r w:rsidRPr="002B54A3">
        <w:rPr>
          <w:rFonts w:ascii="Times New Roman" w:eastAsia="Times New Roman" w:hAnsi="Times New Roman"/>
          <w:sz w:val="23"/>
          <w:szCs w:val="23"/>
          <w:lang w:val="es-ES"/>
        </w:rPr>
        <w:t>La mano de Dios en la historia trajo grandes resultados a favor de la gente:</w:t>
      </w:r>
    </w:p>
    <w:p w:rsidR="003E69F1" w:rsidRPr="003E69F1" w:rsidRDefault="002B54A3" w:rsidP="003E69F1">
      <w:pPr>
        <w:numPr>
          <w:ilvl w:val="0"/>
          <w:numId w:val="20"/>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2B54A3">
        <w:rPr>
          <w:rFonts w:ascii="Times New Roman" w:eastAsia="Times New Roman" w:hAnsi="Times New Roman"/>
          <w:b/>
          <w:bCs/>
          <w:sz w:val="23"/>
          <w:szCs w:val="23"/>
          <w:shd w:val="clear" w:color="auto" w:fill="FFFFFF"/>
          <w:lang w:val="es-ES"/>
        </w:rPr>
        <w:t>Sal.18:16</w:t>
      </w:r>
      <w:r w:rsidRPr="002B54A3">
        <w:rPr>
          <w:rFonts w:ascii="Times New Roman" w:eastAsia="Times New Roman" w:hAnsi="Times New Roman"/>
          <w:sz w:val="23"/>
          <w:szCs w:val="23"/>
          <w:shd w:val="clear" w:color="auto" w:fill="FFFFFF"/>
          <w:lang w:val="es-ES"/>
        </w:rPr>
        <w:t>:</w:t>
      </w:r>
      <w:r w:rsidRPr="003E69F1">
        <w:rPr>
          <w:rFonts w:ascii="Times New Roman" w:eastAsia="Times New Roman" w:hAnsi="Times New Roman"/>
          <w:sz w:val="23"/>
          <w:szCs w:val="23"/>
          <w:lang w:val="es-ES"/>
        </w:rPr>
        <w:t> </w:t>
      </w:r>
      <w:r w:rsidRPr="002B54A3">
        <w:rPr>
          <w:rFonts w:ascii="Times New Roman" w:eastAsia="Times New Roman" w:hAnsi="Times New Roman"/>
          <w:i/>
          <w:iCs/>
          <w:sz w:val="23"/>
          <w:szCs w:val="23"/>
          <w:shd w:val="clear" w:color="auto" w:fill="FFFFFF"/>
          <w:lang w:val="es-ES"/>
        </w:rPr>
        <w:t>“</w:t>
      </w:r>
      <w:r w:rsidRPr="002B54A3">
        <w:rPr>
          <w:rFonts w:ascii="Times New Roman" w:eastAsia="Times New Roman" w:hAnsi="Times New Roman"/>
          <w:i/>
          <w:iCs/>
          <w:sz w:val="23"/>
          <w:szCs w:val="23"/>
          <w:u w:val="single"/>
          <w:shd w:val="clear" w:color="auto" w:fill="FFFFFF"/>
          <w:lang w:val="es-ES"/>
        </w:rPr>
        <w:t>Extendió la mano desde lo alto</w:t>
      </w:r>
      <w:r w:rsidRPr="003E69F1">
        <w:rPr>
          <w:rFonts w:ascii="Times New Roman" w:eastAsia="Times New Roman" w:hAnsi="Times New Roman"/>
          <w:i/>
          <w:iCs/>
          <w:sz w:val="23"/>
          <w:szCs w:val="23"/>
          <w:lang w:val="es-ES"/>
        </w:rPr>
        <w:t> </w:t>
      </w:r>
      <w:r w:rsidRPr="002B54A3">
        <w:rPr>
          <w:rFonts w:ascii="Times New Roman" w:eastAsia="Times New Roman" w:hAnsi="Times New Roman"/>
          <w:i/>
          <w:iCs/>
          <w:sz w:val="23"/>
          <w:szCs w:val="23"/>
          <w:shd w:val="clear" w:color="auto" w:fill="FFFFFF"/>
          <w:lang w:val="es-ES"/>
        </w:rPr>
        <w:t>y me tomó; me sacó de las muchas aguas.”</w:t>
      </w:r>
      <w:r w:rsidRPr="003E69F1">
        <w:rPr>
          <w:rFonts w:ascii="Times New Roman" w:eastAsia="Times New Roman" w:hAnsi="Times New Roman"/>
          <w:sz w:val="23"/>
          <w:szCs w:val="23"/>
          <w:lang w:val="es-ES"/>
        </w:rPr>
        <w:t> </w:t>
      </w:r>
      <w:r w:rsidRPr="002B54A3">
        <w:rPr>
          <w:rFonts w:ascii="Times New Roman" w:eastAsia="Times New Roman" w:hAnsi="Times New Roman"/>
          <w:b/>
          <w:bCs/>
          <w:sz w:val="23"/>
          <w:szCs w:val="23"/>
          <w:shd w:val="clear" w:color="auto" w:fill="FFFFFF"/>
          <w:lang w:val="es-ES"/>
        </w:rPr>
        <w:t>La mano de Dios rescata.</w:t>
      </w:r>
    </w:p>
    <w:p w:rsidR="003E69F1" w:rsidRPr="003E69F1" w:rsidRDefault="002B54A3" w:rsidP="003E69F1">
      <w:pPr>
        <w:numPr>
          <w:ilvl w:val="0"/>
          <w:numId w:val="20"/>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2B54A3">
        <w:rPr>
          <w:rFonts w:ascii="Times New Roman" w:eastAsia="Times New Roman" w:hAnsi="Times New Roman"/>
          <w:b/>
          <w:bCs/>
          <w:sz w:val="23"/>
          <w:szCs w:val="23"/>
          <w:lang w:val="es-ES"/>
        </w:rPr>
        <w:t>Lc. 4:11</w:t>
      </w:r>
      <w:r w:rsidRPr="002B54A3">
        <w:rPr>
          <w:rFonts w:ascii="Times New Roman" w:eastAsia="Times New Roman" w:hAnsi="Times New Roman"/>
          <w:i/>
          <w:iCs/>
          <w:sz w:val="23"/>
          <w:szCs w:val="23"/>
          <w:lang w:val="es-ES"/>
        </w:rPr>
        <w:t>: "y,</w:t>
      </w:r>
      <w:r w:rsidRPr="003E69F1">
        <w:rPr>
          <w:rFonts w:ascii="Times New Roman" w:eastAsia="Times New Roman" w:hAnsi="Times New Roman"/>
          <w:i/>
          <w:iCs/>
          <w:sz w:val="23"/>
          <w:szCs w:val="23"/>
          <w:lang w:val="es-ES"/>
        </w:rPr>
        <w:t> </w:t>
      </w:r>
      <w:r w:rsidRPr="002B54A3">
        <w:rPr>
          <w:rFonts w:ascii="Times New Roman" w:eastAsia="Times New Roman" w:hAnsi="Times New Roman"/>
          <w:i/>
          <w:iCs/>
          <w:sz w:val="23"/>
          <w:szCs w:val="23"/>
          <w:u w:val="single"/>
          <w:lang w:val="es-ES"/>
        </w:rPr>
        <w:t>en las manos te sostendrán</w:t>
      </w:r>
      <w:r w:rsidRPr="002B54A3">
        <w:rPr>
          <w:rFonts w:ascii="Times New Roman" w:eastAsia="Times New Roman" w:hAnsi="Times New Roman"/>
          <w:i/>
          <w:iCs/>
          <w:sz w:val="23"/>
          <w:szCs w:val="23"/>
          <w:lang w:val="es-ES"/>
        </w:rPr>
        <w:t>, no sea que tu pie tropiece en piedra."”</w:t>
      </w:r>
      <w:r w:rsidRPr="003E69F1">
        <w:rPr>
          <w:rFonts w:ascii="Times New Roman" w:eastAsia="Times New Roman" w:hAnsi="Times New Roman"/>
          <w:sz w:val="23"/>
          <w:szCs w:val="23"/>
          <w:lang w:val="es-ES"/>
        </w:rPr>
        <w:t> </w:t>
      </w:r>
      <w:r w:rsidRPr="002B54A3">
        <w:rPr>
          <w:rFonts w:ascii="Times New Roman" w:eastAsia="Times New Roman" w:hAnsi="Times New Roman"/>
          <w:b/>
          <w:bCs/>
          <w:sz w:val="23"/>
          <w:szCs w:val="23"/>
          <w:lang w:val="es-ES"/>
        </w:rPr>
        <w:t>La mano de Dios sostiene.</w:t>
      </w:r>
    </w:p>
    <w:p w:rsidR="003E69F1" w:rsidRPr="003E69F1" w:rsidRDefault="002B54A3" w:rsidP="003E69F1">
      <w:pPr>
        <w:numPr>
          <w:ilvl w:val="0"/>
          <w:numId w:val="20"/>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2B54A3">
        <w:rPr>
          <w:rFonts w:ascii="Times New Roman" w:eastAsia="Times New Roman" w:hAnsi="Times New Roman"/>
          <w:b/>
          <w:bCs/>
          <w:sz w:val="23"/>
          <w:szCs w:val="23"/>
          <w:lang w:val="es-ES"/>
        </w:rPr>
        <w:t>Sal. 104:28:</w:t>
      </w:r>
      <w:r w:rsidRPr="003E69F1">
        <w:rPr>
          <w:rFonts w:ascii="Times New Roman" w:eastAsia="Times New Roman" w:hAnsi="Times New Roman"/>
          <w:sz w:val="23"/>
          <w:szCs w:val="23"/>
          <w:lang w:val="es-ES"/>
        </w:rPr>
        <w:t> </w:t>
      </w:r>
      <w:r w:rsidRPr="002B54A3">
        <w:rPr>
          <w:rFonts w:ascii="Times New Roman" w:eastAsia="Times New Roman" w:hAnsi="Times New Roman"/>
          <w:i/>
          <w:iCs/>
          <w:sz w:val="23"/>
          <w:szCs w:val="23"/>
          <w:lang w:val="es-ES"/>
        </w:rPr>
        <w:t>“Tú les das, ellos recogen;</w:t>
      </w:r>
      <w:r w:rsidRPr="003E69F1">
        <w:rPr>
          <w:rFonts w:ascii="Times New Roman" w:eastAsia="Times New Roman" w:hAnsi="Times New Roman"/>
          <w:i/>
          <w:iCs/>
          <w:sz w:val="23"/>
          <w:szCs w:val="23"/>
          <w:lang w:val="es-ES"/>
        </w:rPr>
        <w:t> </w:t>
      </w:r>
      <w:r w:rsidRPr="002B54A3">
        <w:rPr>
          <w:rFonts w:ascii="Times New Roman" w:eastAsia="Times New Roman" w:hAnsi="Times New Roman"/>
          <w:i/>
          <w:iCs/>
          <w:sz w:val="23"/>
          <w:szCs w:val="23"/>
          <w:u w:val="single"/>
          <w:lang w:val="es-ES"/>
        </w:rPr>
        <w:t>abres tu mano, se sacian de bienes</w:t>
      </w:r>
      <w:r w:rsidRPr="002B54A3">
        <w:rPr>
          <w:rFonts w:ascii="Times New Roman" w:eastAsia="Times New Roman" w:hAnsi="Times New Roman"/>
          <w:i/>
          <w:iCs/>
          <w:sz w:val="23"/>
          <w:szCs w:val="23"/>
          <w:lang w:val="es-ES"/>
        </w:rPr>
        <w:t>.”</w:t>
      </w:r>
      <w:r w:rsidRPr="003E69F1">
        <w:rPr>
          <w:rFonts w:ascii="Times New Roman" w:eastAsia="Times New Roman" w:hAnsi="Times New Roman"/>
          <w:sz w:val="23"/>
          <w:szCs w:val="23"/>
          <w:lang w:val="es-ES"/>
        </w:rPr>
        <w:t> </w:t>
      </w:r>
      <w:r w:rsidRPr="002B54A3">
        <w:rPr>
          <w:rFonts w:ascii="Times New Roman" w:eastAsia="Times New Roman" w:hAnsi="Times New Roman"/>
          <w:b/>
          <w:bCs/>
          <w:sz w:val="23"/>
          <w:szCs w:val="23"/>
          <w:lang w:val="es-ES"/>
        </w:rPr>
        <w:t>La mano de Dios sacia de bienes o bendice.</w:t>
      </w:r>
    </w:p>
    <w:p w:rsidR="003E69F1" w:rsidRPr="003E69F1" w:rsidRDefault="002B54A3" w:rsidP="003E69F1">
      <w:pPr>
        <w:numPr>
          <w:ilvl w:val="0"/>
          <w:numId w:val="20"/>
        </w:numPr>
        <w:shd w:val="clear" w:color="auto" w:fill="FFFFFF"/>
        <w:tabs>
          <w:tab w:val="clear" w:pos="720"/>
          <w:tab w:val="num" w:pos="90"/>
        </w:tabs>
        <w:spacing w:after="0" w:line="320" w:lineRule="atLeast"/>
        <w:ind w:left="-90" w:hanging="30"/>
        <w:rPr>
          <w:rFonts w:ascii="Times New Roman" w:eastAsia="Times New Roman" w:hAnsi="Times New Roman"/>
          <w:sz w:val="23"/>
          <w:szCs w:val="23"/>
          <w:lang w:val="es-ES"/>
        </w:rPr>
      </w:pPr>
      <w:r w:rsidRPr="002B54A3">
        <w:rPr>
          <w:rFonts w:ascii="Times New Roman" w:eastAsia="Times New Roman" w:hAnsi="Times New Roman"/>
          <w:sz w:val="23"/>
          <w:szCs w:val="23"/>
          <w:shd w:val="clear" w:color="auto" w:fill="FFFFFF"/>
          <w:lang w:val="es-ES"/>
        </w:rPr>
        <w:t>Debes creer que al imponer las manos sobre las personas, la mano de Dios los está tocando, está llegando liberación de toda atadura, que tendrán fortaleza sobre sus vidas, que Dios los está rescatando del lazo de opresión, debes creer que de ti fluye poder.</w:t>
      </w:r>
    </w:p>
    <w:p w:rsidR="003E69F1" w:rsidRPr="003E69F1" w:rsidRDefault="0072669F" w:rsidP="003E69F1">
      <w:pPr>
        <w:numPr>
          <w:ilvl w:val="0"/>
          <w:numId w:val="19"/>
        </w:numPr>
        <w:shd w:val="clear" w:color="auto" w:fill="FFFFFF"/>
        <w:tabs>
          <w:tab w:val="left" w:pos="180"/>
        </w:tabs>
        <w:spacing w:after="0" w:line="276" w:lineRule="auto"/>
        <w:ind w:left="0" w:firstLine="0"/>
        <w:jc w:val="both"/>
        <w:rPr>
          <w:rFonts w:ascii="Times New Roman" w:hAnsi="Times New Roman"/>
          <w:sz w:val="23"/>
          <w:szCs w:val="23"/>
        </w:rPr>
      </w:pPr>
      <w:r w:rsidRPr="003E69F1">
        <w:rPr>
          <w:rFonts w:ascii="Times New Roman" w:hAnsi="Times New Roman"/>
          <w:sz w:val="23"/>
          <w:szCs w:val="23"/>
        </w:rPr>
        <w:t xml:space="preserve">Atamos y echamos fuera todo espíritu de angustia y dolor que ha rodeado la vida de cada familia de nuestra sociedad. Basados en la palabra de Salmos 121 confesamos que: “El Señor es nuestro guardador, Él es nuestro socorro ante cualquier tribulación” Dios mismo nos librará de toda angustia. Declaramos que El Señor es quien nos sostiene de nuestra mano derecha y nos dice: No temas, Yo te ayudo. Isaías 41:13. El Señor es nuestro ayudador. </w:t>
      </w:r>
    </w:p>
    <w:p w:rsidR="0072669F" w:rsidRPr="003E69F1" w:rsidRDefault="0072669F" w:rsidP="006F5062">
      <w:pPr>
        <w:numPr>
          <w:ilvl w:val="0"/>
          <w:numId w:val="19"/>
        </w:numPr>
        <w:shd w:val="clear" w:color="auto" w:fill="FFFFFF"/>
        <w:tabs>
          <w:tab w:val="left" w:pos="180"/>
        </w:tabs>
        <w:spacing w:after="0" w:line="276" w:lineRule="auto"/>
        <w:ind w:left="0" w:firstLine="0"/>
        <w:jc w:val="both"/>
        <w:rPr>
          <w:rFonts w:ascii="Times New Roman" w:hAnsi="Times New Roman"/>
          <w:sz w:val="23"/>
          <w:szCs w:val="23"/>
        </w:rPr>
      </w:pPr>
      <w:r w:rsidRPr="003E69F1">
        <w:rPr>
          <w:rFonts w:ascii="Times New Roman" w:hAnsi="Times New Roman"/>
          <w:sz w:val="23"/>
          <w:szCs w:val="23"/>
        </w:rPr>
        <w:t>Atamos y echamos fuera  todo espíritu opresor que ha querido asfixiar al cuerpo de Cristo, con pobreza, miseria e inmundicia. Declaramos que Dios alumbrará los ojos de nuestro entendimiento para confesar que: “Toda potestad nos ha sido dada, para hollar serpientes y escorpiones y sobre toda fuerza del enemigo, declaramos que nada nos dañara” Lucas 10:19. Declaramos  la palabra de Éxodo 1:12 “Pero cuanto más los oprimían, tanto más se multiplicaban y crecían” Este es el Tiempo de Crecimiento y Multiplicación de la Iglesia de Jesucristo.</w:t>
      </w:r>
    </w:p>
    <w:p w:rsidR="0072669F" w:rsidRPr="003E69F1" w:rsidRDefault="0072669F" w:rsidP="0072669F">
      <w:pPr>
        <w:pStyle w:val="Prrafodelista"/>
        <w:numPr>
          <w:ilvl w:val="0"/>
          <w:numId w:val="19"/>
        </w:numPr>
        <w:tabs>
          <w:tab w:val="left" w:pos="180"/>
        </w:tabs>
        <w:spacing w:after="200" w:line="276" w:lineRule="auto"/>
        <w:ind w:left="0" w:firstLine="0"/>
        <w:jc w:val="both"/>
        <w:rPr>
          <w:rFonts w:ascii="Times New Roman" w:hAnsi="Times New Roman"/>
          <w:sz w:val="23"/>
          <w:szCs w:val="23"/>
        </w:rPr>
      </w:pPr>
      <w:r w:rsidRPr="003E69F1">
        <w:rPr>
          <w:rFonts w:ascii="Times New Roman" w:hAnsi="Times New Roman"/>
          <w:sz w:val="23"/>
          <w:szCs w:val="23"/>
        </w:rPr>
        <w:t>Atamos y echamos fuera todo espíritu de depresión, cansancio e intimidación que quiere debilitar las familias de Venezuela. Confesamos que: “Dios da fuerzas al cansado y multiplica las fuerzas al que no tiene ninguna. Los que esperan en el Señor tendrán nuevas fuerzas, levantaran alas como las águilas; correrán, y no se cansaran, caminaran, y no se fatigaran. Isaías 40:29-31</w:t>
      </w:r>
    </w:p>
    <w:p w:rsidR="003E69F1" w:rsidRDefault="0072669F" w:rsidP="003E69F1">
      <w:pPr>
        <w:pStyle w:val="Prrafodelista"/>
        <w:numPr>
          <w:ilvl w:val="0"/>
          <w:numId w:val="19"/>
        </w:numPr>
        <w:tabs>
          <w:tab w:val="left" w:pos="180"/>
        </w:tabs>
        <w:spacing w:after="200" w:line="276" w:lineRule="auto"/>
        <w:ind w:left="0" w:firstLine="0"/>
        <w:jc w:val="both"/>
        <w:rPr>
          <w:rFonts w:ascii="Times New Roman" w:hAnsi="Times New Roman"/>
          <w:sz w:val="23"/>
          <w:szCs w:val="23"/>
        </w:rPr>
      </w:pPr>
      <w:r w:rsidRPr="003E69F1">
        <w:rPr>
          <w:rFonts w:ascii="Times New Roman" w:hAnsi="Times New Roman"/>
          <w:sz w:val="23"/>
          <w:szCs w:val="23"/>
        </w:rPr>
        <w:t>Declaramos que nuestros hogares y familias son libre de todo espíritu de enfermedad. Confesamos que: “No nos sobrevendrá ningún mal ni plaga tocará nuestras moradas” Los ángeles de alto rango están activos para guardarnos en todos nuestros caminos. Salmos 91:10-11</w:t>
      </w:r>
    </w:p>
    <w:p w:rsidR="003E69F1" w:rsidRPr="003E69F1" w:rsidRDefault="003E69F1" w:rsidP="003E69F1">
      <w:pPr>
        <w:pStyle w:val="Prrafodelista"/>
        <w:numPr>
          <w:ilvl w:val="0"/>
          <w:numId w:val="19"/>
        </w:numPr>
        <w:tabs>
          <w:tab w:val="left" w:pos="180"/>
        </w:tabs>
        <w:spacing w:after="200" w:line="276" w:lineRule="auto"/>
        <w:ind w:left="0" w:firstLine="0"/>
        <w:jc w:val="both"/>
        <w:rPr>
          <w:rFonts w:ascii="Times New Roman" w:hAnsi="Times New Roman"/>
          <w:sz w:val="23"/>
          <w:szCs w:val="23"/>
        </w:rPr>
      </w:pPr>
      <w:r w:rsidRPr="003E69F1">
        <w:rPr>
          <w:rFonts w:eastAsia="Times New Roman" w:cs="Calibri"/>
          <w:sz w:val="23"/>
          <w:szCs w:val="23"/>
          <w:lang w:val="es-ES"/>
        </w:rPr>
        <w:t>Recordamos que para el fin de semana del sábado 23 y domingo 24 de julio, tendremos servicios especiales de sanidad y milagros a favor de las personas que estamos consolidando en las casas de paz y el liderazgo.</w:t>
      </w:r>
    </w:p>
    <w:p w:rsidR="00682903" w:rsidRPr="00B208F7" w:rsidRDefault="00682903" w:rsidP="00B208F7">
      <w:pPr>
        <w:spacing w:after="0"/>
        <w:jc w:val="both"/>
        <w:rPr>
          <w:rFonts w:ascii="Times New Roman" w:hAnsi="Times New Roman"/>
          <w:sz w:val="22"/>
          <w:szCs w:val="22"/>
        </w:rPr>
      </w:pPr>
    </w:p>
    <w:sectPr w:rsidR="00682903" w:rsidRPr="00B208F7" w:rsidSect="003E69F1">
      <w:headerReference w:type="default" r:id="rId8"/>
      <w:footerReference w:type="even" r:id="rId9"/>
      <w:footerReference w:type="default" r:id="rId10"/>
      <w:headerReference w:type="first" r:id="rId11"/>
      <w:pgSz w:w="12242" w:h="15842" w:code="1"/>
      <w:pgMar w:top="720" w:right="720" w:bottom="720" w:left="630" w:header="28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A0B" w:rsidRDefault="003F2A0B">
      <w:r>
        <w:separator/>
      </w:r>
    </w:p>
  </w:endnote>
  <w:endnote w:type="continuationSeparator" w:id="0">
    <w:p w:rsidR="003F2A0B" w:rsidRDefault="003F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BF1A91"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BF1A91"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C84603">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A0B" w:rsidRDefault="003F2A0B">
      <w:r>
        <w:separator/>
      </w:r>
    </w:p>
  </w:footnote>
  <w:footnote w:type="continuationSeparator" w:id="0">
    <w:p w:rsidR="003F2A0B" w:rsidRDefault="003F2A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E59" w:rsidRPr="00B208F7" w:rsidRDefault="00BD5157" w:rsidP="00682903">
    <w:pPr>
      <w:spacing w:after="0"/>
      <w:jc w:val="center"/>
      <w:rPr>
        <w:b/>
        <w:lang w:val="es-ES"/>
      </w:rPr>
    </w:pPr>
    <w:r w:rsidRPr="00B208F7">
      <w:rPr>
        <w:b/>
        <w:noProof/>
      </w:rPr>
      <w:t xml:space="preserve">SERIE: </w:t>
    </w:r>
    <w:r w:rsidRPr="00B208F7">
      <w:rPr>
        <w:b/>
      </w:rPr>
      <w:t>“</w:t>
    </w:r>
    <w:r w:rsidR="00EC7F9A" w:rsidRPr="00B208F7">
      <w:rPr>
        <w:rFonts w:asciiTheme="majorHAnsi" w:hAnsiTheme="majorHAnsi"/>
        <w:b/>
      </w:rPr>
      <w:t>Transformación Familiar</w:t>
    </w:r>
    <w:r w:rsidRPr="00B208F7">
      <w:rPr>
        <w:b/>
      </w:rPr>
      <w:t>”/</w:t>
    </w:r>
    <w:r w:rsidRPr="00B208F7">
      <w:rPr>
        <w:b/>
        <w:noProof/>
      </w:rPr>
      <w:t>Tema: “</w:t>
    </w:r>
    <w:r w:rsidR="00B208F7" w:rsidRPr="00B208F7">
      <w:rPr>
        <w:b/>
      </w:rPr>
      <w:t>Lo mejor ya está aquí.</w:t>
    </w:r>
    <w:r w:rsidR="0087344C" w:rsidRPr="00B208F7">
      <w:rPr>
        <w:b/>
      </w:rPr>
      <w:t>”</w:t>
    </w:r>
    <w:r w:rsidR="00E2569C" w:rsidRPr="00B208F7">
      <w:rPr>
        <w:rFonts w:asciiTheme="majorHAnsi" w:hAnsiTheme="majorHAnsi"/>
        <w:b/>
      </w:rPr>
      <w:t xml:space="preserve">/ Lección </w:t>
    </w:r>
    <w:r w:rsidR="00B208F7" w:rsidRPr="00B208F7">
      <w:rPr>
        <w:rFonts w:asciiTheme="majorHAnsi" w:hAnsiTheme="majorHAnsi"/>
        <w:b/>
      </w:rPr>
      <w:t>13</w:t>
    </w:r>
  </w:p>
  <w:p w:rsidR="005317E5" w:rsidRPr="005317E5" w:rsidRDefault="005317E5" w:rsidP="00682903">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57" w:rsidRPr="00B208F7" w:rsidRDefault="00C84603" w:rsidP="00BD5157">
    <w:pPr>
      <w:spacing w:after="0"/>
      <w:jc w:val="right"/>
      <w:rPr>
        <w:b/>
        <w:i/>
        <w:sz w:val="22"/>
        <w:szCs w:val="22"/>
        <w:lang w:val="es-ES"/>
      </w:rPr>
    </w:pPr>
    <w:r>
      <w:rPr>
        <w:b/>
        <w:noProof/>
        <w:sz w:val="22"/>
        <w:szCs w:val="22"/>
        <w:lang w:eastAsia="es-VE"/>
      </w:rPr>
      <mc:AlternateContent>
        <mc:Choice Requires="wps">
          <w:drawing>
            <wp:anchor distT="0" distB="0" distL="114300" distR="114300" simplePos="0" relativeHeight="251667968" behindDoc="0" locked="0" layoutInCell="1" allowOverlap="1">
              <wp:simplePos x="0" y="0"/>
              <wp:positionH relativeFrom="column">
                <wp:posOffset>-90170</wp:posOffset>
              </wp:positionH>
              <wp:positionV relativeFrom="paragraph">
                <wp:posOffset>100965</wp:posOffset>
              </wp:positionV>
              <wp:extent cx="2752725" cy="692150"/>
              <wp:effectExtent l="0" t="0" r="4445"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7.1pt;margin-top:7.95pt;width:216.7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00BD5157" w:rsidRPr="00B208F7">
      <w:rPr>
        <w:b/>
        <w:noProof/>
        <w:sz w:val="22"/>
        <w:szCs w:val="22"/>
      </w:rPr>
      <w:t xml:space="preserve">CÉLULA DE </w:t>
    </w:r>
    <w:r w:rsidR="00EC7F9A" w:rsidRPr="00B208F7">
      <w:rPr>
        <w:b/>
        <w:noProof/>
        <w:sz w:val="22"/>
        <w:szCs w:val="22"/>
      </w:rPr>
      <w:t>CRECIMIENTO</w:t>
    </w:r>
    <w:r w:rsidR="00BD5157" w:rsidRPr="00B208F7">
      <w:rPr>
        <w:b/>
        <w:noProof/>
        <w:sz w:val="22"/>
        <w:szCs w:val="22"/>
      </w:rPr>
      <w:t xml:space="preserve">/ </w:t>
    </w:r>
    <w:r w:rsidR="00C757D5" w:rsidRPr="00B208F7">
      <w:rPr>
        <w:b/>
        <w:sz w:val="22"/>
        <w:szCs w:val="22"/>
        <w:lang w:val="es-ES"/>
      </w:rPr>
      <w:t xml:space="preserve">Lección </w:t>
    </w:r>
    <w:r w:rsidR="00B208F7" w:rsidRPr="00B208F7">
      <w:rPr>
        <w:b/>
        <w:sz w:val="22"/>
        <w:szCs w:val="22"/>
        <w:lang w:val="es-ES"/>
      </w:rPr>
      <w:t>13</w:t>
    </w:r>
  </w:p>
  <w:p w:rsidR="00BD5157" w:rsidRPr="00B208F7" w:rsidRDefault="00BD5157" w:rsidP="00BD5157">
    <w:pPr>
      <w:spacing w:after="0"/>
      <w:ind w:left="1416" w:firstLine="708"/>
      <w:jc w:val="right"/>
      <w:rPr>
        <w:b/>
        <w:sz w:val="22"/>
        <w:szCs w:val="22"/>
      </w:rPr>
    </w:pPr>
    <w:r w:rsidRPr="00B208F7">
      <w:rPr>
        <w:b/>
        <w:noProof/>
        <w:sz w:val="22"/>
        <w:szCs w:val="22"/>
      </w:rPr>
      <w:t xml:space="preserve">SERIE: </w:t>
    </w:r>
    <w:r w:rsidRPr="00B208F7">
      <w:rPr>
        <w:b/>
        <w:sz w:val="22"/>
        <w:szCs w:val="22"/>
      </w:rPr>
      <w:t>“</w:t>
    </w:r>
    <w:r w:rsidR="00EC7F9A" w:rsidRPr="00B208F7">
      <w:rPr>
        <w:rFonts w:asciiTheme="majorHAnsi" w:hAnsiTheme="majorHAnsi"/>
        <w:b/>
        <w:sz w:val="22"/>
        <w:szCs w:val="22"/>
      </w:rPr>
      <w:t>Transformación Familiar</w:t>
    </w:r>
    <w:r w:rsidRPr="00B208F7">
      <w:rPr>
        <w:b/>
        <w:sz w:val="22"/>
        <w:szCs w:val="22"/>
      </w:rPr>
      <w:t>”</w:t>
    </w:r>
  </w:p>
  <w:p w:rsidR="00BD5157" w:rsidRPr="00B208F7" w:rsidRDefault="00BD5157" w:rsidP="00BD5157">
    <w:pPr>
      <w:spacing w:after="0"/>
      <w:jc w:val="right"/>
      <w:rPr>
        <w:b/>
        <w:i/>
        <w:sz w:val="22"/>
        <w:szCs w:val="22"/>
        <w:lang w:val="es-ES"/>
      </w:rPr>
    </w:pPr>
    <w:r w:rsidRPr="00B208F7">
      <w:rPr>
        <w:b/>
        <w:noProof/>
        <w:sz w:val="22"/>
        <w:szCs w:val="22"/>
      </w:rPr>
      <w:t>Tema: “</w:t>
    </w:r>
    <w:r w:rsidR="00B208F7" w:rsidRPr="00B208F7">
      <w:rPr>
        <w:b/>
        <w:sz w:val="22"/>
        <w:szCs w:val="22"/>
      </w:rPr>
      <w:t>Lo mejor ya está aquí.</w:t>
    </w:r>
    <w:r w:rsidRPr="00B208F7">
      <w:rPr>
        <w:b/>
        <w:sz w:val="22"/>
        <w:szCs w:val="22"/>
      </w:rPr>
      <w:t>”</w:t>
    </w:r>
  </w:p>
  <w:p w:rsidR="00271A8E" w:rsidRPr="00B208F7" w:rsidRDefault="0087344C" w:rsidP="00BD5157">
    <w:pPr>
      <w:spacing w:after="0"/>
      <w:jc w:val="right"/>
      <w:rPr>
        <w:rFonts w:asciiTheme="majorHAnsi" w:eastAsia="Times New Roman" w:hAnsiTheme="majorHAnsi" w:cs="Arial"/>
        <w:b/>
        <w:sz w:val="22"/>
        <w:szCs w:val="22"/>
        <w:lang w:val="es-ES" w:eastAsia="es-ES"/>
      </w:rPr>
    </w:pPr>
    <w:r w:rsidRPr="00B208F7">
      <w:rPr>
        <w:b/>
        <w:sz w:val="22"/>
        <w:szCs w:val="22"/>
        <w:lang w:val="es-ES"/>
      </w:rPr>
      <w:t xml:space="preserve">                      </w:t>
    </w:r>
    <w:r w:rsidRPr="00B208F7">
      <w:rPr>
        <w:b/>
        <w:sz w:val="22"/>
        <w:szCs w:val="22"/>
        <w:lang w:val="es-ES"/>
      </w:rPr>
      <w:tab/>
    </w:r>
    <w:r w:rsidRPr="00B208F7">
      <w:rPr>
        <w:b/>
        <w:sz w:val="22"/>
        <w:szCs w:val="22"/>
        <w:lang w:val="es-ES"/>
      </w:rPr>
      <w:tab/>
    </w:r>
    <w:r w:rsidRPr="00B208F7">
      <w:rPr>
        <w:b/>
        <w:sz w:val="22"/>
        <w:szCs w:val="22"/>
        <w:lang w:val="es-ES"/>
      </w:rPr>
      <w:tab/>
    </w:r>
    <w:r w:rsidRPr="00B208F7">
      <w:rPr>
        <w:b/>
        <w:sz w:val="22"/>
        <w:szCs w:val="22"/>
        <w:lang w:val="es-ES"/>
      </w:rPr>
      <w:tab/>
    </w:r>
    <w:r w:rsidRPr="00B208F7">
      <w:rPr>
        <w:b/>
        <w:sz w:val="22"/>
        <w:szCs w:val="22"/>
        <w:lang w:val="es-ES"/>
      </w:rPr>
      <w:tab/>
    </w:r>
    <w:r w:rsidRPr="00B208F7">
      <w:rPr>
        <w:b/>
        <w:sz w:val="22"/>
        <w:szCs w:val="22"/>
        <w:lang w:val="es-ES"/>
      </w:rPr>
      <w:tab/>
    </w:r>
    <w:r w:rsidRPr="00B208F7">
      <w:rPr>
        <w:b/>
        <w:sz w:val="22"/>
        <w:szCs w:val="22"/>
        <w:lang w:val="es-ES"/>
      </w:rPr>
      <w:tab/>
    </w:r>
    <w:r w:rsidRPr="00B208F7">
      <w:rPr>
        <w:b/>
        <w:sz w:val="22"/>
        <w:szCs w:val="22"/>
        <w:lang w:val="es-ES"/>
      </w:rPr>
      <w:tab/>
    </w:r>
    <w:r w:rsidRPr="00B208F7">
      <w:rPr>
        <w:b/>
        <w:sz w:val="22"/>
        <w:szCs w:val="22"/>
      </w:rPr>
      <w:t>Ap. Raúl</w:t>
    </w:r>
    <w:r w:rsidR="00F12FA2" w:rsidRPr="00B208F7">
      <w:rPr>
        <w:b/>
        <w:sz w:val="22"/>
        <w:szCs w:val="22"/>
      </w:rPr>
      <w:t xml:space="preserve"> </w:t>
    </w:r>
    <w:r w:rsidRPr="00B208F7">
      <w:rPr>
        <w:b/>
        <w:sz w:val="22"/>
        <w:szCs w:val="22"/>
      </w:rPr>
      <w:t>Ávila</w:t>
    </w:r>
  </w:p>
  <w:p w:rsidR="004736D3" w:rsidRPr="00F378A3" w:rsidRDefault="00C84603" w:rsidP="00271A8E">
    <w:pPr>
      <w:pStyle w:val="Encabezado"/>
      <w:tabs>
        <w:tab w:val="left" w:pos="1710"/>
        <w:tab w:val="center" w:pos="4535"/>
        <w:tab w:val="left" w:pos="8025"/>
      </w:tabs>
      <w:spacing w:after="0"/>
      <w:jc w:val="right"/>
      <w:rPr>
        <w:rFonts w:asciiTheme="majorHAnsi" w:hAnsiTheme="majorHAnsi"/>
        <w:b/>
        <w:noProof/>
        <w:sz w:val="20"/>
        <w:szCs w:val="20"/>
      </w:rPr>
    </w:pPr>
    <w:r>
      <w:rPr>
        <w:noProof/>
        <w:lang w:eastAsia="es-VE"/>
      </w:rPr>
      <mc:AlternateContent>
        <mc:Choice Requires="wps">
          <w:drawing>
            <wp:anchor distT="0" distB="0" distL="114300" distR="114300" simplePos="0" relativeHeight="251668992" behindDoc="0" locked="0" layoutInCell="1" allowOverlap="1">
              <wp:simplePos x="0" y="0"/>
              <wp:positionH relativeFrom="column">
                <wp:posOffset>57785</wp:posOffset>
              </wp:positionH>
              <wp:positionV relativeFrom="paragraph">
                <wp:posOffset>133985</wp:posOffset>
              </wp:positionV>
              <wp:extent cx="6892290" cy="0"/>
              <wp:effectExtent l="10160" t="10160" r="12700" b="889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79603" id="_x0000_t32" coordsize="21600,21600" o:spt="32" o:oned="t" path="m,l21600,21600e" filled="f">
              <v:path arrowok="t" fillok="f" o:connecttype="none"/>
              <o:lock v:ext="edit" shapetype="t"/>
            </v:shapetype>
            <v:shape id="AutoShape 6" o:spid="_x0000_s1026" type="#_x0000_t32" style="position:absolute;margin-left:4.55pt;margin-top:10.55pt;width:542.7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mc:Fallback>
      </mc:AlternateConten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6">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9">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19"/>
  </w:num>
  <w:num w:numId="2">
    <w:abstractNumId w:val="1"/>
  </w:num>
  <w:num w:numId="3">
    <w:abstractNumId w:val="3"/>
  </w:num>
  <w:num w:numId="4">
    <w:abstractNumId w:val="12"/>
  </w:num>
  <w:num w:numId="5">
    <w:abstractNumId w:val="0"/>
  </w:num>
  <w:num w:numId="6">
    <w:abstractNumId w:val="20"/>
  </w:num>
  <w:num w:numId="7">
    <w:abstractNumId w:val="15"/>
  </w:num>
  <w:num w:numId="8">
    <w:abstractNumId w:val="13"/>
  </w:num>
  <w:num w:numId="9">
    <w:abstractNumId w:val="2"/>
  </w:num>
  <w:num w:numId="10">
    <w:abstractNumId w:val="5"/>
  </w:num>
  <w:num w:numId="11">
    <w:abstractNumId w:val="7"/>
  </w:num>
  <w:num w:numId="12">
    <w:abstractNumId w:val="11"/>
  </w:num>
  <w:num w:numId="13">
    <w:abstractNumId w:val="17"/>
  </w:num>
  <w:num w:numId="14">
    <w:abstractNumId w:val="4"/>
  </w:num>
  <w:num w:numId="15">
    <w:abstractNumId w:val="8"/>
  </w:num>
  <w:num w:numId="16">
    <w:abstractNumId w:val="9"/>
  </w:num>
  <w:num w:numId="17">
    <w:abstractNumId w:val="14"/>
  </w:num>
  <w:num w:numId="18">
    <w:abstractNumId w:val="18"/>
  </w:num>
  <w:num w:numId="19">
    <w:abstractNumId w:val="10"/>
  </w:num>
  <w:num w:numId="20">
    <w:abstractNumId w:val="16"/>
  </w:num>
  <w:num w:numId="2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2A0B"/>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7DE"/>
    <w:rsid w:val="005E4DF9"/>
    <w:rsid w:val="005E5824"/>
    <w:rsid w:val="005E5908"/>
    <w:rsid w:val="005E7926"/>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5062"/>
    <w:rsid w:val="006F7CFE"/>
    <w:rsid w:val="00701B11"/>
    <w:rsid w:val="00703DEB"/>
    <w:rsid w:val="00704248"/>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61FA"/>
    <w:rsid w:val="00B67738"/>
    <w:rsid w:val="00B701D1"/>
    <w:rsid w:val="00B718F2"/>
    <w:rsid w:val="00B71FA7"/>
    <w:rsid w:val="00B76806"/>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1782"/>
    <w:rsid w:val="00C82405"/>
    <w:rsid w:val="00C831BB"/>
    <w:rsid w:val="00C84453"/>
    <w:rsid w:val="00C8460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337ACD-B6F1-4658-8A1B-E1BCA164E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6F9F64-6BE9-460E-B121-81E1D07DE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1574</Words>
  <Characters>8658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10212</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2</cp:revision>
  <cp:lastPrinted>2016-07-04T21:00:00Z</cp:lastPrinted>
  <dcterms:created xsi:type="dcterms:W3CDTF">2016-07-04T22:40:00Z</dcterms:created>
  <dcterms:modified xsi:type="dcterms:W3CDTF">2016-07-04T22:40:00Z</dcterms:modified>
</cp:coreProperties>
</file>