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0266F9" w:rsidRDefault="008D7E8B" w:rsidP="000266F9">
      <w:pPr>
        <w:spacing w:after="0" w:line="100" w:lineRule="atLeast"/>
        <w:rPr>
          <w:rFonts w:ascii="Times New Roman" w:hAnsi="Times New Roman"/>
          <w:b/>
          <w:bCs/>
          <w:shd w:val="clear" w:color="auto" w:fill="FFFFFF"/>
          <w:lang w:val="es-ES"/>
        </w:rPr>
      </w:pPr>
      <w:r w:rsidRPr="00621265">
        <w:rPr>
          <w:rFonts w:ascii="Times New Roman" w:eastAsia="Times New Roman" w:hAnsi="Times New Roman"/>
          <w:b/>
          <w:sz w:val="23"/>
          <w:szCs w:val="23"/>
          <w:lang w:eastAsia="es-VE"/>
        </w:rPr>
        <w:t xml:space="preserve">Texto: </w:t>
      </w:r>
      <w:r w:rsidR="000266F9" w:rsidRPr="00512D7C">
        <w:rPr>
          <w:rFonts w:ascii="Times New Roman" w:hAnsi="Times New Roman"/>
          <w:b/>
          <w:bCs/>
          <w:shd w:val="clear" w:color="auto" w:fill="FFFFFF"/>
          <w:lang w:val="es-ES"/>
        </w:rPr>
        <w:t>Marcos 2:1-12</w:t>
      </w:r>
    </w:p>
    <w:p w:rsidR="000266F9" w:rsidRDefault="000266F9" w:rsidP="000266F9">
      <w:pPr>
        <w:spacing w:after="0" w:line="100" w:lineRule="atLeast"/>
        <w:rPr>
          <w:rFonts w:ascii="Times New Roman" w:hAnsi="Times New Roman"/>
          <w:b/>
          <w:bCs/>
          <w:shd w:val="clear" w:color="auto" w:fill="FFFFFF"/>
          <w:lang w:val="es-ES"/>
        </w:rPr>
      </w:pPr>
      <w:r>
        <w:rPr>
          <w:rFonts w:ascii="Times New Roman" w:hAnsi="Times New Roman"/>
          <w:b/>
          <w:bCs/>
          <w:shd w:val="clear" w:color="auto" w:fill="FFFFFF"/>
          <w:lang w:val="es-ES"/>
        </w:rPr>
        <w:t xml:space="preserve">Introducción: </w:t>
      </w:r>
    </w:p>
    <w:p w:rsidR="000266F9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>A) Vimo</w:t>
      </w:r>
      <w:r>
        <w:rPr>
          <w:rFonts w:ascii="Times New Roman" w:hAnsi="Times New Roman"/>
          <w:shd w:val="clear" w:color="auto" w:fill="FFFFFF"/>
          <w:lang w:val="es-ES"/>
        </w:rPr>
        <w:t>s el primer tema de esta serie d</w:t>
      </w:r>
      <w:r w:rsidRPr="00512D7C">
        <w:rPr>
          <w:rFonts w:ascii="Times New Roman" w:hAnsi="Times New Roman"/>
          <w:shd w:val="clear" w:color="auto" w:fill="FFFFFF"/>
          <w:lang w:val="es-ES"/>
        </w:rPr>
        <w:t>iscipulado compasivo y productivo: "Amar a Dios y amar a nuestro prójimo.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- Para ser Disc</w:t>
      </w:r>
      <w:r>
        <w:rPr>
          <w:rFonts w:ascii="Times New Roman" w:hAnsi="Times New Roman"/>
          <w:shd w:val="clear" w:color="auto" w:fill="FFFFFF"/>
          <w:lang w:val="es-ES"/>
        </w:rPr>
        <w:t>ípulos efectivos se debe asumir</w:t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 que amar a los perdidos es tan importante como amar a Dios.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B) El segundo Tema: Compasión la clave para la transformación.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- Compasión es clave para nosotros poder vivir en comunidad y extender gracia y favor a la gente.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- Compasión es ser conmovido en lo profundo, en lo más recóndito del ser.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C) El tercer Tema: 10.000 es la plataforma, 100.000 será el resultado para nosotros en Venezuela.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>
        <w:rPr>
          <w:rFonts w:ascii="Times New Roman" w:hAnsi="Times New Roman"/>
          <w:shd w:val="clear" w:color="auto" w:fill="FFFFFF"/>
          <w:lang w:val="es-ES"/>
        </w:rPr>
        <w:t xml:space="preserve">- </w:t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En los otros países donde se ha implantado la visión CCN de acuerdo a la cantidad de líderes que hoy tienen, cada discípulo debe multiplicarse por 10 de aquí al 2017. 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>- Ejemplo: Si en un país hoy son 1.000 líderes, cada uno debe multiplicarse por 10, eso dará como resultado 10.000 líderes de aquí al 2017.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- La voz Apostólica declaró que en el 2017 seremos 100.000 hijos discípulos.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D) El cuarto Tema: Destrona los ídolos de tu corazón.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- Debemos asumir que el asunto de la idolatría no es un problema religioso, es un problema de adoración y nuestro corazón sino adora a Dios buscará un sustituto de Dios.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E) Y el Tema de Hoy: Sin compasión e intercesión no habrá productividad.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1. La compasión te hará ser atractivo, en medio de un mundo lleno de Distracción. (Marcos 2:1-2)</w:t>
      </w:r>
      <w:r w:rsidRPr="00512D7C">
        <w:rPr>
          <w:rFonts w:ascii="Times New Roman" w:hAnsi="Times New Roman"/>
          <w:lang w:val="es-ES"/>
        </w:rPr>
        <w:br/>
      </w:r>
      <w:r>
        <w:rPr>
          <w:rFonts w:ascii="Times New Roman" w:hAnsi="Times New Roman"/>
          <w:shd w:val="clear" w:color="auto" w:fill="FFFFFF"/>
          <w:lang w:val="es-ES"/>
        </w:rPr>
        <w:t>1.1.- Si eres un d</w:t>
      </w:r>
      <w:r w:rsidRPr="00512D7C">
        <w:rPr>
          <w:rFonts w:ascii="Times New Roman" w:hAnsi="Times New Roman"/>
          <w:shd w:val="clear" w:color="auto" w:fill="FFFFFF"/>
          <w:lang w:val="es-ES"/>
        </w:rPr>
        <w:t>iscípulo lleno del Espíritu Santo la compasión se notará en tu vida, en lo que hablas, en lo que haces, en tu trato con los demás.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1.2.- Por eso Jesús no pasaba desapercibido, porque</w:t>
      </w:r>
      <w:r>
        <w:rPr>
          <w:rFonts w:ascii="Times New Roman" w:hAnsi="Times New Roman"/>
          <w:shd w:val="clear" w:color="auto" w:fill="FFFFFF"/>
          <w:lang w:val="es-ES"/>
        </w:rPr>
        <w:t xml:space="preserve"> la compasión es el aroma que </w:t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 atrae</w:t>
      </w:r>
      <w:r>
        <w:rPr>
          <w:rFonts w:ascii="Times New Roman" w:hAnsi="Times New Roman"/>
          <w:shd w:val="clear" w:color="auto" w:fill="FFFFFF"/>
          <w:lang w:val="es-ES"/>
        </w:rPr>
        <w:t xml:space="preserve"> a la gente</w:t>
      </w:r>
      <w:r w:rsidRPr="00512D7C">
        <w:rPr>
          <w:rFonts w:ascii="Times New Roman" w:hAnsi="Times New Roman"/>
          <w:shd w:val="clear" w:color="auto" w:fill="FFFFFF"/>
          <w:lang w:val="es-ES"/>
        </w:rPr>
        <w:t>.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>"</w:t>
      </w:r>
      <w:r w:rsidRPr="00512D7C">
        <w:rPr>
          <w:rFonts w:ascii="Times New Roman" w:hAnsi="Times New Roman"/>
          <w:i/>
          <w:iCs/>
          <w:shd w:val="clear" w:color="auto" w:fill="FFFFFF"/>
          <w:lang w:val="es-ES"/>
        </w:rPr>
        <w:t>…porque para Dios somos el grato olor de Cristo en los que se salvan…</w:t>
      </w:r>
      <w:r w:rsidRPr="00512D7C">
        <w:rPr>
          <w:rFonts w:ascii="Times New Roman" w:hAnsi="Times New Roman"/>
          <w:shd w:val="clear" w:color="auto" w:fill="FFFFFF"/>
          <w:lang w:val="es-ES"/>
        </w:rPr>
        <w:t>" (2° Corintios 2:15)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2. La compasión siempre te hará enfocar en la verdadera necesidad de la gente.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2.1.- Jesús tuvo compasión de la multitud, porque las vio como ovejas sin pastor. ¿Cuál era la verdadera necesidad de la multitud? El mentoreo, el discipulado, la enseñanza.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2.2.- Jesús se enfocó en la necesidad de Simón Pedro. (Lucas 5:3-5) ¿Cuál era la verdadera necesidad de Pedro? Despertarle el espíritu bi-vocacional: apóstol y empresario.</w:t>
      </w:r>
      <w:r w:rsidR="005D0CDF">
        <w:rPr>
          <w:rFonts w:ascii="Times New Roman" w:hAnsi="Times New Roman"/>
          <w:shd w:val="clear" w:color="auto" w:fill="FFFFFF"/>
          <w:lang w:val="es-ES"/>
        </w:rPr>
        <w:t xml:space="preserve"> </w:t>
      </w:r>
      <w:r w:rsidRPr="00512D7C">
        <w:rPr>
          <w:rFonts w:ascii="Times New Roman" w:hAnsi="Times New Roman"/>
          <w:shd w:val="clear" w:color="auto" w:fill="FFFFFF"/>
          <w:lang w:val="es-ES"/>
        </w:rPr>
        <w:t>(V.10)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2.3.- Jesús se enfocó en la necesidad de la samaritana por encima de sus intereses. (Juan 4:6-34) 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>- ¿Cuál era la verdadera necesidad de la samaritana? El destrabar en ella el ministerio de evangelista. (Juan 4:28-30)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2.4.- Pedro y Juan se enfocaron en la verdadera necesidad del cojo: su parálisis. (Hechos 3:1-8)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2.5.- Jesús en la casa se enfocó en la verdadera necesidad del paralítico. ¿Cuál era la verdadera necesidad del paralitico? Las ataduras en su mundo interior, producto del pecado. (Marcos 2:5)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2.6.- Por eso compasión no tiene nada que ver con lástima. La lástima solo te hará sentir pena por alguien, pero es</w:t>
      </w:r>
      <w:r w:rsidR="005D0CDF">
        <w:rPr>
          <w:rFonts w:ascii="Times New Roman" w:hAnsi="Times New Roman"/>
          <w:shd w:val="clear" w:color="auto" w:fill="FFFFFF"/>
          <w:lang w:val="es-ES"/>
        </w:rPr>
        <w:t>ta es</w:t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 inoperante.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2.7.- La lástima siempre te hará pasar por encima del problema, pero nunca te hará ser solución del mismo. (Lucas 10:30-35)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2.8.- Debemos estar orando fervientemente para que sobre nuestros discípulos venga un bautismo de compasión.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lastRenderedPageBreak/>
        <w:t>2.9.- Tenemos que ver a la gente con los ojos de Jesús.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3.- La Compasión nunca te hará llegar a la Congregación con las manos vacías. (Marcos 2:3) NVI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3.1.-  A Dios le gusta que siempre nos presentemos con manos llenas. “</w:t>
      </w:r>
      <w:r w:rsidRPr="00512D7C">
        <w:rPr>
          <w:rFonts w:ascii="Times New Roman" w:hAnsi="Times New Roman"/>
          <w:i/>
          <w:iCs/>
          <w:shd w:val="clear" w:color="auto" w:fill="FFFFFF"/>
          <w:lang w:val="es-ES"/>
        </w:rPr>
        <w:t xml:space="preserve">Ninguno se presentara delante de </w:t>
      </w:r>
      <w:r w:rsidR="005D0CDF" w:rsidRPr="00512D7C">
        <w:rPr>
          <w:rFonts w:ascii="Times New Roman" w:hAnsi="Times New Roman"/>
          <w:i/>
          <w:iCs/>
          <w:shd w:val="clear" w:color="auto" w:fill="FFFFFF"/>
          <w:lang w:val="es-ES"/>
        </w:rPr>
        <w:t>mí</w:t>
      </w:r>
      <w:r w:rsidRPr="00512D7C">
        <w:rPr>
          <w:rFonts w:ascii="Times New Roman" w:hAnsi="Times New Roman"/>
          <w:i/>
          <w:iCs/>
          <w:shd w:val="clear" w:color="auto" w:fill="FFFFFF"/>
          <w:lang w:val="es-ES"/>
        </w:rPr>
        <w:t xml:space="preserve"> con las manos vacías</w:t>
      </w:r>
      <w:r w:rsidRPr="00512D7C">
        <w:rPr>
          <w:rFonts w:ascii="Times New Roman" w:hAnsi="Times New Roman"/>
          <w:shd w:val="clear" w:color="auto" w:fill="FFFFFF"/>
          <w:lang w:val="es-ES"/>
        </w:rPr>
        <w:t>”. (Éxodo 23:15; 34:20)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3.2.- Cuando no hay compasión, siempre llegarás sin resultado.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3.3.- Todo el lugar estaba repleto, pero me imagino, que estaban con las manos vacías. A ninguno se le había ocurrido cargar al paralitico. (Marcos 2:1-2)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3.4.- La compasión no solo te hará llegar con manos llenas, sino que te hará trabajar en el poder del uno. Con la mentalidad de cuerpo. Esto es un trabajo de todos.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3.5.- El trabajo por esta nación es de todos. La carga es imposib</w:t>
      </w:r>
      <w:r w:rsidR="005D0CDF">
        <w:rPr>
          <w:rFonts w:ascii="Times New Roman" w:hAnsi="Times New Roman"/>
          <w:shd w:val="clear" w:color="auto" w:fill="FFFFFF"/>
          <w:lang w:val="es-ES"/>
        </w:rPr>
        <w:t>le que la lleve una persona.</w:t>
      </w:r>
      <w:r w:rsidRPr="00512D7C">
        <w:rPr>
          <w:rFonts w:ascii="Times New Roman" w:hAnsi="Times New Roman"/>
          <w:shd w:val="clear" w:color="auto" w:fill="FFFFFF"/>
          <w:lang w:val="es-ES"/>
        </w:rPr>
        <w:t>Debemos todos estar dispuestos a cargar a Venezuela.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3.6.- Si hay compasión en tu red, habrá distribución de la carga.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4.- Tu compasión expondrá la inoperancia de los que te rodean.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4.1.- Cuando tú te determinas a caminar en compasión, te vas a encontrar con gente re</w:t>
      </w:r>
      <w:r w:rsidR="005D0CDF">
        <w:rPr>
          <w:rFonts w:ascii="Times New Roman" w:hAnsi="Times New Roman"/>
          <w:shd w:val="clear" w:color="auto" w:fill="FFFFFF"/>
          <w:lang w:val="es-ES"/>
        </w:rPr>
        <w:t>ligiosa, cínica, juzgadora y crí</w:t>
      </w:r>
      <w:r w:rsidR="005D0CDF" w:rsidRPr="00512D7C">
        <w:rPr>
          <w:rFonts w:ascii="Times New Roman" w:hAnsi="Times New Roman"/>
          <w:shd w:val="clear" w:color="auto" w:fill="FFFFFF"/>
          <w:lang w:val="es-ES"/>
        </w:rPr>
        <w:t>tica</w:t>
      </w:r>
      <w:r w:rsidRPr="00512D7C">
        <w:rPr>
          <w:rFonts w:ascii="Times New Roman" w:hAnsi="Times New Roman"/>
          <w:shd w:val="clear" w:color="auto" w:fill="FFFFFF"/>
          <w:lang w:val="es-ES"/>
        </w:rPr>
        <w:t>. (Marcos 2:6-8)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4.2.- Gente que no le interesa la otra gente.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4.3.- Gente que le interesa más la tradición que la palabra. Gente engañada por su propia opinión.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4.4.- Gente que busca destruir, no edificar.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4.2.- Te consigues con gente a la puerta. No entran ni dejan entrar. Están en las reuniones pero sin fruto. En los linderos a punto de pero no se deciden.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4.6.- Pero los que caminan con compasión viven enfocados en Jesús, autor y consumador de la fe.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5.- Si hay compasión habrá intercesión y por ende productividad.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5.1.- Intercesión es ponerse en el lugar de la otra persona afectada y necesitada.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5.2.- Intercesión es agonía, es entregar la vida completa en oración por el bien de los demás.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5.3.- La intercesión es la determinación de tomar la carga del otro en mis hombros, a causa de la compasión, hasta que se destrabe. (Marcos 2:4)  </w:t>
      </w:r>
    </w:p>
    <w:p w:rsidR="000266F9" w:rsidRPr="00512D7C" w:rsidRDefault="000266F9" w:rsidP="000266F9">
      <w:pPr>
        <w:spacing w:after="0" w:line="276" w:lineRule="auto"/>
        <w:rPr>
          <w:rFonts w:ascii="Times New Roman" w:hAnsi="Times New Roman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>5.3.1.- ¿Cuánto tiempo estás determinado a cargar a tu discípulo en intercesión? Debe ser hasta que se destrabe.</w:t>
      </w:r>
    </w:p>
    <w:p w:rsidR="000266F9" w:rsidRDefault="000266F9" w:rsidP="000266F9">
      <w:pPr>
        <w:spacing w:after="0" w:line="276" w:lineRule="auto"/>
        <w:rPr>
          <w:rFonts w:ascii="Times New Roman" w:hAnsi="Times New Roman"/>
          <w:color w:val="444444"/>
          <w:shd w:val="clear" w:color="auto" w:fill="FFFFFF"/>
          <w:lang w:val="es-ES"/>
        </w:rPr>
      </w:pPr>
      <w:r w:rsidRPr="00512D7C">
        <w:rPr>
          <w:rFonts w:ascii="Times New Roman" w:hAnsi="Times New Roman"/>
          <w:shd w:val="clear" w:color="auto" w:fill="FFFFFF"/>
          <w:lang w:val="es-ES"/>
        </w:rPr>
        <w:t xml:space="preserve">5.3.2.- Si hay compasión, habrá perseverancia en la intercesión hasta el fin. Los cuatro amigos fueron perseverantes.  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5.4.- Ejemplos de Intercesión por hombres llenos de Compasión: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5.4.1.-  Jesús lleno de compasión intercedió por sus discípulos para guardarlos del mal. (Juan 17:11-12; 15)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5.4.2.- Pablo lleno de compasión intercedió por sus discípulos, desatando un manto de sabiduría y revelación (Efesios 1:15-19)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5.4.3.- Pablo lleno de compasión intercedió por sus discípulos por carácter y fortalecimiento del hombre interior.  (Gálatas 4:19; Efesios 3:14-16) 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5.</w:t>
      </w:r>
      <w:r w:rsidR="005D0CDF">
        <w:rPr>
          <w:rFonts w:ascii="Times New Roman" w:hAnsi="Times New Roman"/>
          <w:shd w:val="clear" w:color="auto" w:fill="FFFFFF"/>
          <w:lang w:val="es-ES"/>
        </w:rPr>
        <w:t>4.4.- Cuando estamos llenos de c</w:t>
      </w:r>
      <w:r w:rsidRPr="00512D7C">
        <w:rPr>
          <w:rFonts w:ascii="Times New Roman" w:hAnsi="Times New Roman"/>
          <w:shd w:val="clear" w:color="auto" w:fill="FFFFFF"/>
          <w:lang w:val="es-ES"/>
        </w:rPr>
        <w:t>ompasión, presentaremos lo que se nos ha puesto en nuestras manos en intercesión con gratitud. (Juan 6:11)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>6.-</w:t>
      </w:r>
      <w:r w:rsidRPr="00512D7C">
        <w:rPr>
          <w:rFonts w:ascii="Times New Roman" w:hAnsi="Times New Roman"/>
          <w:shd w:val="clear" w:color="auto" w:fill="FFFFFF"/>
          <w:lang w:val="es-ES"/>
        </w:rPr>
        <w:t xml:space="preserve"> </w:t>
      </w:r>
      <w:r w:rsidRPr="00512D7C">
        <w:rPr>
          <w:rFonts w:ascii="Times New Roman" w:hAnsi="Times New Roman"/>
          <w:b/>
          <w:bCs/>
          <w:shd w:val="clear" w:color="auto" w:fill="FFFFFF"/>
          <w:lang w:val="es-ES"/>
        </w:rPr>
        <w:t xml:space="preserve">Conclusión: </w:t>
      </w:r>
      <w:r w:rsidRPr="00512D7C">
        <w:rPr>
          <w:rFonts w:ascii="Times New Roman" w:hAnsi="Times New Roman"/>
          <w:shd w:val="clear" w:color="auto" w:fill="FFFFFF"/>
          <w:lang w:val="es-ES"/>
        </w:rPr>
        <w:t>Si hay compasión e Intercesión, romperemos el techo de la adversidad y las circunstancias y terminaremos ayudando a nuestra gente a que posean  su milagro. (Marcos 2:3-4) Estamos en un tiempo de confrontación. (No bajes los brazos, sostén la palabra, intercede) 6.1.- Si hay compasión e intercesión, tu acción de fe activará la respuesta a favor de otros. (Marcos: 2:5)</w:t>
      </w:r>
      <w:r w:rsidRPr="00512D7C">
        <w:rPr>
          <w:rFonts w:ascii="Times New Roman" w:hAnsi="Times New Roman"/>
          <w:lang w:val="es-ES"/>
        </w:rPr>
        <w:br/>
      </w:r>
      <w:r w:rsidRPr="00512D7C">
        <w:rPr>
          <w:rFonts w:ascii="Times New Roman" w:hAnsi="Times New Roman"/>
          <w:shd w:val="clear" w:color="auto" w:fill="FFFFFF"/>
          <w:lang w:val="es-ES"/>
        </w:rPr>
        <w:t>6.2.- Si hay compasión e intercesión habrá productividad. (Marcos 2:11-12, leer)</w:t>
      </w:r>
    </w:p>
    <w:p w:rsidR="00754BE2" w:rsidRPr="000266F9" w:rsidRDefault="00754BE2" w:rsidP="000266F9">
      <w:pPr>
        <w:spacing w:after="0" w:line="276" w:lineRule="auto"/>
        <w:rPr>
          <w:rFonts w:ascii="Times New Roman" w:hAnsi="Times New Roman"/>
          <w:sz w:val="23"/>
          <w:szCs w:val="23"/>
          <w:lang w:val="es-ES"/>
        </w:rPr>
      </w:pPr>
    </w:p>
    <w:sectPr w:rsidR="00754BE2" w:rsidRPr="000266F9" w:rsidSect="003E69F1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068" w:rsidRDefault="00B65068">
      <w:r>
        <w:separator/>
      </w:r>
    </w:p>
  </w:endnote>
  <w:endnote w:type="continuationSeparator" w:id="1">
    <w:p w:rsidR="00B65068" w:rsidRDefault="00B650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43AE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43AE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0CD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068" w:rsidRDefault="00B65068">
      <w:r>
        <w:separator/>
      </w:r>
    </w:p>
  </w:footnote>
  <w:footnote w:type="continuationSeparator" w:id="1">
    <w:p w:rsidR="00B65068" w:rsidRDefault="00B650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0266F9" w:rsidRDefault="00BD5157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0266F9">
      <w:rPr>
        <w:b/>
        <w:noProof/>
        <w:sz w:val="20"/>
        <w:szCs w:val="20"/>
      </w:rPr>
      <w:t xml:space="preserve">SERIE: </w:t>
    </w:r>
    <w:r w:rsidRPr="000266F9">
      <w:rPr>
        <w:b/>
        <w:sz w:val="20"/>
        <w:szCs w:val="20"/>
      </w:rPr>
      <w:t>“</w:t>
    </w:r>
    <w:r w:rsidR="00725203" w:rsidRPr="000266F9">
      <w:rPr>
        <w:rFonts w:asciiTheme="majorHAnsi" w:hAnsiTheme="majorHAnsi"/>
        <w:b/>
        <w:sz w:val="20"/>
        <w:szCs w:val="20"/>
      </w:rPr>
      <w:t>Discipulado creativo y compasivo</w:t>
    </w:r>
    <w:r w:rsidRPr="000266F9">
      <w:rPr>
        <w:b/>
        <w:sz w:val="20"/>
        <w:szCs w:val="20"/>
      </w:rPr>
      <w:t>”/</w:t>
    </w:r>
    <w:r w:rsidRPr="000266F9">
      <w:rPr>
        <w:b/>
        <w:noProof/>
        <w:sz w:val="20"/>
        <w:szCs w:val="20"/>
      </w:rPr>
      <w:t>Tema: “</w:t>
    </w:r>
    <w:r w:rsidR="000266F9" w:rsidRPr="000266F9">
      <w:rPr>
        <w:rFonts w:ascii="Times New Roman" w:hAnsi="Times New Roman"/>
        <w:b/>
        <w:bCs/>
        <w:sz w:val="20"/>
        <w:szCs w:val="20"/>
        <w:shd w:val="clear" w:color="auto" w:fill="FFFFFF"/>
        <w:lang w:val="es-ES"/>
      </w:rPr>
      <w:t>Sin Compasión e Intercesión, no habrá productividad</w:t>
    </w:r>
    <w:r w:rsidR="0087344C" w:rsidRPr="000266F9">
      <w:rPr>
        <w:b/>
        <w:sz w:val="20"/>
        <w:szCs w:val="20"/>
      </w:rPr>
      <w:t>”</w:t>
    </w:r>
    <w:r w:rsidR="000266F9" w:rsidRPr="000266F9">
      <w:rPr>
        <w:rFonts w:asciiTheme="majorHAnsi" w:hAnsiTheme="majorHAnsi"/>
        <w:b/>
        <w:sz w:val="20"/>
        <w:szCs w:val="20"/>
      </w:rPr>
      <w:t>/ Lección5</w:t>
    </w:r>
  </w:p>
  <w:p w:rsidR="005317E5" w:rsidRPr="005317E5" w:rsidRDefault="005317E5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0266F9" w:rsidRDefault="00D43AE2" w:rsidP="00BD5157">
    <w:pPr>
      <w:spacing w:after="0"/>
      <w:jc w:val="right"/>
      <w:rPr>
        <w:b/>
        <w:i/>
        <w:sz w:val="22"/>
        <w:szCs w:val="22"/>
        <w:lang w:val="es-ES"/>
      </w:rPr>
    </w:pPr>
    <w:r w:rsidRPr="000266F9">
      <w:rPr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0266F9">
      <w:rPr>
        <w:b/>
        <w:noProof/>
        <w:sz w:val="22"/>
        <w:szCs w:val="22"/>
      </w:rPr>
      <w:t xml:space="preserve">CÉLULA DE </w:t>
    </w:r>
    <w:r w:rsidR="00725203" w:rsidRPr="000266F9">
      <w:rPr>
        <w:b/>
        <w:noProof/>
        <w:sz w:val="22"/>
        <w:szCs w:val="22"/>
      </w:rPr>
      <w:t>DISCIPULADO</w:t>
    </w:r>
    <w:r w:rsidR="00BD5157" w:rsidRPr="000266F9">
      <w:rPr>
        <w:b/>
        <w:noProof/>
        <w:sz w:val="22"/>
        <w:szCs w:val="22"/>
      </w:rPr>
      <w:t xml:space="preserve">/ </w:t>
    </w:r>
    <w:r w:rsidR="00C757D5" w:rsidRPr="000266F9">
      <w:rPr>
        <w:b/>
        <w:sz w:val="22"/>
        <w:szCs w:val="22"/>
        <w:lang w:val="es-ES"/>
      </w:rPr>
      <w:t xml:space="preserve">Lección </w:t>
    </w:r>
    <w:r w:rsidR="000266F9" w:rsidRPr="000266F9">
      <w:rPr>
        <w:b/>
        <w:sz w:val="22"/>
        <w:szCs w:val="22"/>
        <w:lang w:val="es-ES"/>
      </w:rPr>
      <w:t>5</w:t>
    </w:r>
  </w:p>
  <w:p w:rsidR="00BD5157" w:rsidRPr="000266F9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0266F9">
      <w:rPr>
        <w:b/>
        <w:noProof/>
        <w:sz w:val="22"/>
        <w:szCs w:val="22"/>
      </w:rPr>
      <w:t xml:space="preserve">SERIE: </w:t>
    </w:r>
    <w:r w:rsidRPr="000266F9">
      <w:rPr>
        <w:b/>
        <w:sz w:val="22"/>
        <w:szCs w:val="22"/>
      </w:rPr>
      <w:t>“</w:t>
    </w:r>
    <w:r w:rsidR="00725203" w:rsidRPr="000266F9">
      <w:rPr>
        <w:rFonts w:asciiTheme="majorHAnsi" w:hAnsiTheme="majorHAnsi"/>
        <w:b/>
        <w:sz w:val="22"/>
        <w:szCs w:val="22"/>
      </w:rPr>
      <w:t>Discipulado creativo y compasivo</w:t>
    </w:r>
    <w:r w:rsidRPr="000266F9">
      <w:rPr>
        <w:b/>
        <w:sz w:val="22"/>
        <w:szCs w:val="22"/>
      </w:rPr>
      <w:t>”</w:t>
    </w:r>
  </w:p>
  <w:p w:rsidR="00BD5157" w:rsidRPr="000266F9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0266F9">
      <w:rPr>
        <w:b/>
        <w:noProof/>
        <w:sz w:val="22"/>
        <w:szCs w:val="22"/>
      </w:rPr>
      <w:t>Tema: “</w:t>
    </w:r>
    <w:r w:rsidR="000266F9" w:rsidRPr="000266F9">
      <w:rPr>
        <w:rFonts w:ascii="Times New Roman" w:hAnsi="Times New Roman"/>
        <w:b/>
        <w:bCs/>
        <w:sz w:val="22"/>
        <w:szCs w:val="22"/>
        <w:shd w:val="clear" w:color="auto" w:fill="FFFFFF"/>
        <w:lang w:val="es-ES"/>
      </w:rPr>
      <w:t>Sin Compasión e Intercesión, no habrá productividad</w:t>
    </w:r>
    <w:r w:rsidRPr="000266F9">
      <w:rPr>
        <w:b/>
        <w:sz w:val="22"/>
        <w:szCs w:val="22"/>
      </w:rPr>
      <w:t>”</w:t>
    </w:r>
  </w:p>
  <w:p w:rsidR="00271A8E" w:rsidRPr="00C550F2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0266F9">
      <w:rPr>
        <w:b/>
        <w:sz w:val="22"/>
        <w:szCs w:val="22"/>
        <w:lang w:val="es-ES"/>
      </w:rPr>
      <w:t xml:space="preserve">                      </w:t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="00200673" w:rsidRPr="000266F9">
      <w:rPr>
        <w:b/>
        <w:sz w:val="22"/>
        <w:szCs w:val="22"/>
        <w:lang w:val="es-ES"/>
      </w:rPr>
      <w:t xml:space="preserve"> </w:t>
    </w:r>
    <w:r w:rsidR="008A6503" w:rsidRPr="000266F9">
      <w:rPr>
        <w:b/>
        <w:sz w:val="22"/>
        <w:szCs w:val="22"/>
        <w:lang w:val="en-US"/>
      </w:rPr>
      <w:t xml:space="preserve">Ap. </w:t>
    </w:r>
    <w:r w:rsidR="000266F9" w:rsidRPr="000266F9">
      <w:rPr>
        <w:b/>
        <w:sz w:val="22"/>
        <w:szCs w:val="22"/>
        <w:lang w:val="en-US"/>
      </w:rPr>
      <w:t>Pedro Flores</w:t>
    </w:r>
  </w:p>
  <w:p w:rsidR="004736D3" w:rsidRPr="00200673" w:rsidRDefault="00D43AE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D43AE2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8992" o:connectortype="straight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  <w:r w:rsidR="004736D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</w:t>
    </w:r>
    <w:r w:rsidR="00E2569C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F378A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9927D2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</w:t>
    </w:r>
    <w:r w:rsidR="00D66804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5"/>
  </w:num>
  <w:num w:numId="4">
    <w:abstractNumId w:val="20"/>
  </w:num>
  <w:num w:numId="5">
    <w:abstractNumId w:val="1"/>
  </w:num>
  <w:num w:numId="6">
    <w:abstractNumId w:val="31"/>
  </w:num>
  <w:num w:numId="7">
    <w:abstractNumId w:val="23"/>
  </w:num>
  <w:num w:numId="8">
    <w:abstractNumId w:val="21"/>
  </w:num>
  <w:num w:numId="9">
    <w:abstractNumId w:val="3"/>
  </w:num>
  <w:num w:numId="10">
    <w:abstractNumId w:val="9"/>
  </w:num>
  <w:num w:numId="11">
    <w:abstractNumId w:val="12"/>
  </w:num>
  <w:num w:numId="12">
    <w:abstractNumId w:val="19"/>
  </w:num>
  <w:num w:numId="13">
    <w:abstractNumId w:val="25"/>
  </w:num>
  <w:num w:numId="14">
    <w:abstractNumId w:val="7"/>
  </w:num>
  <w:num w:numId="15">
    <w:abstractNumId w:val="15"/>
  </w:num>
  <w:num w:numId="16">
    <w:abstractNumId w:val="16"/>
  </w:num>
  <w:num w:numId="17">
    <w:abstractNumId w:val="22"/>
  </w:num>
  <w:num w:numId="18">
    <w:abstractNumId w:val="27"/>
  </w:num>
  <w:num w:numId="19">
    <w:abstractNumId w:val="17"/>
  </w:num>
  <w:num w:numId="20">
    <w:abstractNumId w:val="24"/>
  </w:num>
  <w:num w:numId="21">
    <w:abstractNumId w:val="10"/>
  </w:num>
  <w:num w:numId="22">
    <w:abstractNumId w:val="26"/>
  </w:num>
  <w:num w:numId="23">
    <w:abstractNumId w:val="32"/>
  </w:num>
  <w:num w:numId="24">
    <w:abstractNumId w:val="11"/>
  </w:num>
  <w:num w:numId="25">
    <w:abstractNumId w:val="4"/>
  </w:num>
  <w:num w:numId="26">
    <w:abstractNumId w:val="30"/>
  </w:num>
  <w:num w:numId="27">
    <w:abstractNumId w:val="29"/>
  </w:num>
  <w:num w:numId="28">
    <w:abstractNumId w:val="18"/>
  </w:num>
  <w:num w:numId="29">
    <w:abstractNumId w:val="6"/>
  </w:num>
  <w:num w:numId="30">
    <w:abstractNumId w:val="8"/>
  </w:num>
  <w:num w:numId="31">
    <w:abstractNumId w:val="0"/>
  </w:num>
  <w:num w:numId="32">
    <w:abstractNumId w:val="14"/>
  </w:num>
  <w:num w:numId="33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9570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72AC"/>
    <w:rsid w:val="00892238"/>
    <w:rsid w:val="00892312"/>
    <w:rsid w:val="008A0AF4"/>
    <w:rsid w:val="008A0F85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CFF"/>
    <w:rsid w:val="00CC7BBD"/>
    <w:rsid w:val="00CD0211"/>
    <w:rsid w:val="00CD09A3"/>
    <w:rsid w:val="00CD1404"/>
    <w:rsid w:val="00CD1EAE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70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97F6-2CA4-4CE1-B6AF-419790F8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6451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6</cp:revision>
  <cp:lastPrinted>2016-07-25T17:19:00Z</cp:lastPrinted>
  <dcterms:created xsi:type="dcterms:W3CDTF">2016-07-25T17:16:00Z</dcterms:created>
  <dcterms:modified xsi:type="dcterms:W3CDTF">2016-08-01T19:34:00Z</dcterms:modified>
</cp:coreProperties>
</file>