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DB0A61" w:rsidRDefault="008D7E8B" w:rsidP="00DB0A61">
      <w:pPr>
        <w:spacing w:after="0" w:line="276" w:lineRule="auto"/>
        <w:jc w:val="both"/>
        <w:rPr>
          <w:b/>
          <w:sz w:val="20"/>
          <w:szCs w:val="20"/>
        </w:rPr>
      </w:pPr>
      <w:r w:rsidRPr="002D16A6">
        <w:rPr>
          <w:rFonts w:ascii="Times New Roman" w:eastAsia="Times New Roman" w:hAnsi="Times New Roman"/>
          <w:b/>
          <w:lang w:eastAsia="es-VE"/>
        </w:rPr>
        <w:t xml:space="preserve">Texto: </w:t>
      </w:r>
      <w:r w:rsidR="00DB0A61" w:rsidRPr="00410525">
        <w:rPr>
          <w:b/>
          <w:sz w:val="20"/>
          <w:szCs w:val="20"/>
        </w:rPr>
        <w:t>Lucas 1:26-38</w:t>
      </w:r>
    </w:p>
    <w:p w:rsidR="00DB0A61" w:rsidRPr="00410525" w:rsidRDefault="00DB0A61" w:rsidP="00DB0A61">
      <w:pPr>
        <w:spacing w:after="0" w:line="276" w:lineRule="auto"/>
        <w:jc w:val="both"/>
        <w:rPr>
          <w:b/>
          <w:sz w:val="20"/>
          <w:szCs w:val="20"/>
        </w:rPr>
      </w:pPr>
      <w:r w:rsidRPr="00410525">
        <w:rPr>
          <w:b/>
          <w:sz w:val="20"/>
          <w:szCs w:val="20"/>
        </w:rPr>
        <w:t>Introducción.-</w:t>
      </w:r>
    </w:p>
    <w:p w:rsidR="00DB0A61" w:rsidRPr="00DB0A61" w:rsidRDefault="00DB0A61" w:rsidP="00DB0A61">
      <w:pPr>
        <w:pStyle w:val="Prrafodelista"/>
        <w:numPr>
          <w:ilvl w:val="0"/>
          <w:numId w:val="42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DB0A61">
        <w:rPr>
          <w:rFonts w:ascii="Times New Roman" w:hAnsi="Times New Roman"/>
          <w:sz w:val="24"/>
          <w:szCs w:val="24"/>
        </w:rPr>
        <w:t>Creo que todos con la nueva metodología de enseñanza estamos determinados a crecer.</w:t>
      </w:r>
    </w:p>
    <w:p w:rsidR="00DB0A61" w:rsidRPr="00DB0A61" w:rsidRDefault="00DB0A61" w:rsidP="00DB0A61">
      <w:pPr>
        <w:pStyle w:val="Prrafodelista"/>
        <w:numPr>
          <w:ilvl w:val="0"/>
          <w:numId w:val="42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 w:rsidRPr="00DB0A61">
        <w:rPr>
          <w:rFonts w:ascii="Times New Roman" w:hAnsi="Times New Roman"/>
          <w:sz w:val="24"/>
          <w:szCs w:val="24"/>
        </w:rPr>
        <w:t>Por eso la importancia de sembrarse en la tierra.</w:t>
      </w:r>
    </w:p>
    <w:p w:rsidR="00DB0A61" w:rsidRPr="00DB0A61" w:rsidRDefault="00322922" w:rsidP="00DB0A61">
      <w:pPr>
        <w:pStyle w:val="Prrafodelista"/>
        <w:numPr>
          <w:ilvl w:val="0"/>
          <w:numId w:val="42"/>
        </w:numPr>
        <w:spacing w:line="276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Cada vez me convenz</w:t>
      </w:r>
      <w:r w:rsidRPr="00DB0A61">
        <w:rPr>
          <w:rFonts w:ascii="Times New Roman" w:hAnsi="Times New Roman"/>
          <w:sz w:val="24"/>
          <w:szCs w:val="24"/>
        </w:rPr>
        <w:t>o</w:t>
      </w:r>
      <w:r w:rsidR="00DB0A61" w:rsidRPr="00DB0A61">
        <w:rPr>
          <w:rFonts w:ascii="Times New Roman" w:hAnsi="Times New Roman"/>
          <w:sz w:val="24"/>
          <w:szCs w:val="24"/>
        </w:rPr>
        <w:t xml:space="preserve"> más de que sin transformación no hay multiplicación.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b/>
        </w:rPr>
      </w:pPr>
      <w:bookmarkStart w:id="0" w:name="_GoBack"/>
      <w:bookmarkEnd w:id="0"/>
      <w:r w:rsidRPr="00DB0A61">
        <w:rPr>
          <w:rFonts w:ascii="Times New Roman" w:hAnsi="Times New Roman"/>
          <w:b/>
        </w:rPr>
        <w:t>1.- La multiplicación es imposible si no hay siembra, si no hay identificación.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</w:rPr>
      </w:pPr>
      <w:r w:rsidRPr="00DB0A61">
        <w:rPr>
          <w:rFonts w:ascii="Times New Roman" w:hAnsi="Times New Roman"/>
        </w:rPr>
        <w:t>1.1.- A lo largo del antiguo testamento vemos esto: Dios mostrando su poder y su misericordia y el pueblo fallando. (Éxodo 33:6-10; Salmos 78:32-39; Job 9:32-35)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</w:rPr>
      </w:pPr>
      <w:r w:rsidRPr="00DB0A61">
        <w:rPr>
          <w:rFonts w:ascii="Times New Roman" w:hAnsi="Times New Roman"/>
        </w:rPr>
        <w:t>1.2.- Cuando el cristianismo se volvió una religión</w:t>
      </w:r>
      <w:r w:rsidR="00322922">
        <w:rPr>
          <w:rFonts w:ascii="Times New Roman" w:hAnsi="Times New Roman"/>
        </w:rPr>
        <w:t>,</w:t>
      </w:r>
      <w:r w:rsidRPr="00DB0A61">
        <w:rPr>
          <w:rFonts w:ascii="Times New Roman" w:hAnsi="Times New Roman"/>
        </w:rPr>
        <w:t xml:space="preserve"> perdió su mensaje de reconciliación, se crearon ba</w:t>
      </w:r>
      <w:r w:rsidR="00322922">
        <w:rPr>
          <w:rFonts w:ascii="Times New Roman" w:hAnsi="Times New Roman"/>
        </w:rPr>
        <w:t>rreras de comunicación y como no</w:t>
      </w:r>
      <w:r w:rsidRPr="00DB0A61">
        <w:rPr>
          <w:rFonts w:ascii="Times New Roman" w:hAnsi="Times New Roman"/>
        </w:rPr>
        <w:t xml:space="preserve"> hubo identificación al sembrarse en la tierra no hubo multiplicación.</w:t>
      </w:r>
    </w:p>
    <w:p w:rsidR="00DB0A61" w:rsidRDefault="00DB0A61" w:rsidP="00DB0A61">
      <w:pPr>
        <w:spacing w:after="0" w:line="276" w:lineRule="auto"/>
        <w:jc w:val="both"/>
        <w:rPr>
          <w:rFonts w:ascii="Times New Roman" w:hAnsi="Times New Roman"/>
        </w:rPr>
      </w:pPr>
      <w:r w:rsidRPr="00DB0A61">
        <w:rPr>
          <w:rFonts w:ascii="Times New Roman" w:hAnsi="Times New Roman"/>
        </w:rPr>
        <w:t>1.3.- El escritor a los hebreos habla de que Dios nos habló finalmente por el hijo. (Hebreos 1:1-4)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b/>
          <w:lang w:val="es-ES_tradnl"/>
        </w:rPr>
      </w:pPr>
      <w:r w:rsidRPr="00DB0A61">
        <w:rPr>
          <w:rFonts w:ascii="Times New Roman" w:hAnsi="Times New Roman"/>
          <w:b/>
        </w:rPr>
        <w:t>2.- Para salvarnos, el hijo eterno necesitó pasar por una transformación “brutal” y tomar forma humana, (</w:t>
      </w:r>
      <w:r w:rsidRPr="00DB0A61">
        <w:rPr>
          <w:rFonts w:ascii="Times New Roman" w:hAnsi="Times New Roman"/>
          <w:b/>
          <w:lang w:val="es-ES_tradnl"/>
        </w:rPr>
        <w:t>V.31-32, V.35)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2.1.- Era la única forma para ser nuestro Salvador y Señor. (Hebreos 2:14-18, 3:1)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2.2.- Era la única forma de que nosotros participáramos de su naturaleza. (Hebreos 3:1; 2ª Pedro 1:4; 2ª Corintios 5:17)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2.3.- Él tuvo que sembrarse en la tierra y ser igual que nosotros en cuanto a la humanidad, para nosotros ser salvos y participar de su naturaleza. Por eso V.31-32, V.35. ¡Aleluya!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 xml:space="preserve">2.4.- No puede haber multiplicación sin estar dispuesto a sembrarse y pasar el proceso de transformación. 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3.- Pasar el proceso de transformación no es posible si Dios no se te revela y aceptas el proceso. (Filipenses 2:5-8)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3.1.- Pasar el camino del despojo. (V.5-7; Lucas 1:35)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Dejar su trono de dominio por un vientre de mujer.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Dependencia total de la creación que él hizo.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Cuando vas a ser sembrado y transformado tienes que morir a algún trono de autoridad que tienes.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Despojo es la clave.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 xml:space="preserve">3.2.- Depender de la gente por la cual te sembraste y aceptaste ser transformado. 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Lucas 2:6-7.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Mateo 2:13-15, V.19-23.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No puedes aparecer como superiores a ellos en todo, tienes que aceptar que ellos saben más que tú del lugar donde te sembraste.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 xml:space="preserve">- Tienes que comenzar a entender sus luchas, bajezas, grandezas, para que lo que llevas de parte de Dios los transforme. 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Ellos sin saberlo te están ayudando a que la multiplicación se nos dé, esas son las primicias.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3.3.- Manifestarte como un siervo de Dios, no como alguien que lleva un mensaje pero no llega a ellos. (V.7)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 xml:space="preserve">- Por eso “sembrarse” es la calve. 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3.4.- Transformarte en palabra y acción de vida. (V.8; Hechos 1:1)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3.5.- Moverte en el mundo angelical. (Lucas 1:28-30; Hebreos 1:14)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Los ángeles son tus grandes aliados para la multiplicación, recuerda que ellos desean predicar, pero no les está permitido. Pero sí les está permitido ayudarte para que lo hagas. ¡Aleluya!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lastRenderedPageBreak/>
        <w:t>3.6.- Hablar solo lo necesario. (V.34)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Tanto con los ángeles como con los hombres.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Tienes que dejar que el mensajero de Dios te hable.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 xml:space="preserve">3.7.- Estar dispuesto a pasar por el proceso de transformación. (V.38) 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¡Sembrarse y ser transformado es la clave!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¡Siémbrate en tu territorio!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b/>
          <w:lang w:val="es-ES_tradnl"/>
        </w:rPr>
      </w:pPr>
      <w:r w:rsidRPr="00DB0A61">
        <w:rPr>
          <w:rFonts w:ascii="Times New Roman" w:hAnsi="Times New Roman"/>
          <w:b/>
          <w:lang w:val="es-ES_tradnl"/>
        </w:rPr>
        <w:t>4.- Recompensas inauditas se manifestarán. (Filipenses 2:9-11)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4.1.- Cuando estás transformado y sembrado, Jesús será exaltado en ese lugar. (V.9)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4.2.- El mundo visible e invisible reconocerán la grandeza del Señor.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4.3.- Tú serás honrado por el Padre. (Juan 12:26) ¡Aleluya!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4.4.- Transformación y determinación a sembrarte traerán multiplicación.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Usted tendrá su base de 12.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Usted tendrá sus redes 144.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Usted será el que determine autoridad en el lugar donde está sembrado.</w:t>
      </w:r>
    </w:p>
    <w:p w:rsidR="00DB0A61" w:rsidRPr="00DB0A61" w:rsidRDefault="00DB0A61" w:rsidP="00DB0A61">
      <w:pPr>
        <w:spacing w:after="0" w:line="276" w:lineRule="auto"/>
        <w:jc w:val="both"/>
        <w:rPr>
          <w:rFonts w:ascii="Times New Roman" w:hAnsi="Times New Roman"/>
          <w:lang w:val="es-ES_tradnl"/>
        </w:rPr>
      </w:pPr>
      <w:r w:rsidRPr="00DB0A61">
        <w:rPr>
          <w:rFonts w:ascii="Times New Roman" w:hAnsi="Times New Roman"/>
          <w:lang w:val="es-ES_tradnl"/>
        </w:rPr>
        <w:t>- Orar por revelación de transformación.</w:t>
      </w:r>
    </w:p>
    <w:p w:rsidR="00754BE2" w:rsidRPr="00DB0A61" w:rsidRDefault="00754BE2" w:rsidP="00DB0A61">
      <w:pPr>
        <w:spacing w:after="0" w:line="276" w:lineRule="auto"/>
        <w:jc w:val="both"/>
        <w:rPr>
          <w:rFonts w:ascii="Times New Roman" w:hAnsi="Times New Roman"/>
          <w:sz w:val="23"/>
          <w:szCs w:val="23"/>
          <w:lang w:val="es-ES_tradnl"/>
        </w:rPr>
      </w:pPr>
    </w:p>
    <w:sectPr w:rsidR="00754BE2" w:rsidRPr="00DB0A61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F37" w:rsidRDefault="008C3F37">
      <w:r>
        <w:separator/>
      </w:r>
    </w:p>
  </w:endnote>
  <w:endnote w:type="continuationSeparator" w:id="1">
    <w:p w:rsidR="008C3F37" w:rsidRDefault="008C3F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B6C8A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2B6C8A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36B7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F37" w:rsidRDefault="008C3F37">
      <w:r>
        <w:separator/>
      </w:r>
    </w:p>
  </w:footnote>
  <w:footnote w:type="continuationSeparator" w:id="1">
    <w:p w:rsidR="008C3F37" w:rsidRDefault="008C3F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B536B7" w:rsidRDefault="00CA19F4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B536B7">
      <w:rPr>
        <w:b/>
        <w:noProof/>
        <w:sz w:val="20"/>
        <w:szCs w:val="20"/>
      </w:rPr>
      <w:t xml:space="preserve">SERIE: </w:t>
    </w:r>
    <w:r w:rsidRPr="00B536B7">
      <w:rPr>
        <w:b/>
        <w:sz w:val="20"/>
        <w:szCs w:val="20"/>
      </w:rPr>
      <w:t>“</w:t>
    </w:r>
    <w:r w:rsidR="009E5FC0" w:rsidRPr="00B536B7">
      <w:rPr>
        <w:b/>
        <w:sz w:val="20"/>
        <w:szCs w:val="20"/>
      </w:rPr>
      <w:t>Hijos discípulos multiplicadores del bien</w:t>
    </w:r>
    <w:r w:rsidRPr="00B536B7">
      <w:rPr>
        <w:b/>
        <w:sz w:val="20"/>
        <w:szCs w:val="20"/>
      </w:rPr>
      <w:t xml:space="preserve">” / </w:t>
    </w:r>
    <w:r w:rsidRPr="00B536B7">
      <w:rPr>
        <w:b/>
        <w:noProof/>
        <w:sz w:val="20"/>
        <w:szCs w:val="20"/>
      </w:rPr>
      <w:t>Tema: “</w:t>
    </w:r>
    <w:r w:rsidR="00DB0A61" w:rsidRPr="00B536B7">
      <w:rPr>
        <w:b/>
        <w:sz w:val="20"/>
        <w:szCs w:val="20"/>
      </w:rPr>
      <w:t>Sin transformación no hay multiplicación</w:t>
    </w:r>
    <w:r w:rsidRPr="00B536B7">
      <w:rPr>
        <w:b/>
        <w:sz w:val="20"/>
        <w:szCs w:val="20"/>
      </w:rPr>
      <w:t xml:space="preserve">” </w:t>
    </w:r>
    <w:r w:rsidR="000266F9" w:rsidRPr="00B536B7">
      <w:rPr>
        <w:rFonts w:asciiTheme="majorHAnsi" w:hAnsiTheme="majorHAnsi"/>
        <w:b/>
        <w:sz w:val="20"/>
        <w:szCs w:val="20"/>
      </w:rPr>
      <w:t xml:space="preserve">/ </w:t>
    </w:r>
    <w:r w:rsidR="00DB0A61" w:rsidRPr="00B536B7">
      <w:rPr>
        <w:rFonts w:asciiTheme="majorHAnsi" w:hAnsiTheme="majorHAnsi"/>
        <w:b/>
        <w:sz w:val="20"/>
        <w:szCs w:val="20"/>
      </w:rPr>
      <w:t>Lección 5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9E5FC0" w:rsidRDefault="002B6C8A" w:rsidP="00BD5157">
    <w:pPr>
      <w:spacing w:after="0"/>
      <w:jc w:val="right"/>
      <w:rPr>
        <w:b/>
        <w:i/>
        <w:lang w:val="es-ES"/>
      </w:rPr>
    </w:pPr>
    <w:r w:rsidRPr="002B6C8A">
      <w:rPr>
        <w:b/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9E5FC0">
      <w:rPr>
        <w:b/>
        <w:noProof/>
      </w:rPr>
      <w:t xml:space="preserve">CÉLULA DE </w:t>
    </w:r>
    <w:r w:rsidR="009E5FC0">
      <w:rPr>
        <w:b/>
        <w:noProof/>
      </w:rPr>
      <w:t>DISCIPULADO</w:t>
    </w:r>
    <w:r w:rsidR="00BD5157" w:rsidRPr="009E5FC0">
      <w:rPr>
        <w:b/>
        <w:noProof/>
      </w:rPr>
      <w:t xml:space="preserve">/ </w:t>
    </w:r>
    <w:r w:rsidR="00C757D5" w:rsidRPr="009E5FC0">
      <w:rPr>
        <w:b/>
        <w:lang w:val="es-ES"/>
      </w:rPr>
      <w:t xml:space="preserve">Lección </w:t>
    </w:r>
    <w:r w:rsidR="00DB0A61">
      <w:rPr>
        <w:b/>
        <w:lang w:val="es-ES"/>
      </w:rPr>
      <w:t>5</w:t>
    </w:r>
  </w:p>
  <w:p w:rsidR="00BD5157" w:rsidRPr="002A1075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2A1075">
      <w:rPr>
        <w:b/>
        <w:noProof/>
        <w:sz w:val="22"/>
        <w:szCs w:val="22"/>
      </w:rPr>
      <w:t xml:space="preserve">SERIE: </w:t>
    </w:r>
    <w:r w:rsidRPr="002A1075">
      <w:rPr>
        <w:b/>
        <w:sz w:val="22"/>
        <w:szCs w:val="22"/>
      </w:rPr>
      <w:t>“</w:t>
    </w:r>
    <w:r w:rsidR="00174BE8" w:rsidRPr="002A1075">
      <w:rPr>
        <w:b/>
        <w:sz w:val="22"/>
        <w:szCs w:val="22"/>
      </w:rPr>
      <w:t>Multiplicación del bien</w:t>
    </w:r>
    <w:r w:rsidRPr="002A1075">
      <w:rPr>
        <w:b/>
        <w:sz w:val="22"/>
        <w:szCs w:val="22"/>
      </w:rPr>
      <w:t>”</w:t>
    </w:r>
  </w:p>
  <w:p w:rsidR="00BD5157" w:rsidRPr="002A1075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2A1075">
      <w:rPr>
        <w:b/>
        <w:noProof/>
        <w:sz w:val="22"/>
        <w:szCs w:val="22"/>
      </w:rPr>
      <w:t>Tema: “</w:t>
    </w:r>
    <w:r w:rsidR="00DB0A61" w:rsidRPr="002A1075">
      <w:rPr>
        <w:b/>
        <w:sz w:val="22"/>
        <w:szCs w:val="22"/>
      </w:rPr>
      <w:t>Sin transformación no hay multiplicación</w:t>
    </w:r>
    <w:r w:rsidRPr="002A1075">
      <w:rPr>
        <w:b/>
        <w:sz w:val="22"/>
        <w:szCs w:val="22"/>
      </w:rPr>
      <w:t>”</w:t>
    </w:r>
  </w:p>
  <w:p w:rsidR="00271A8E" w:rsidRPr="002A1075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2A1075">
      <w:rPr>
        <w:b/>
        <w:sz w:val="22"/>
        <w:szCs w:val="22"/>
        <w:lang w:val="es-ES"/>
      </w:rPr>
      <w:tab/>
    </w:r>
    <w:r w:rsidRPr="002A1075">
      <w:rPr>
        <w:b/>
        <w:sz w:val="22"/>
        <w:szCs w:val="22"/>
        <w:lang w:val="es-ES"/>
      </w:rPr>
      <w:tab/>
    </w:r>
    <w:r w:rsidRPr="002A1075">
      <w:rPr>
        <w:b/>
        <w:sz w:val="22"/>
        <w:szCs w:val="22"/>
        <w:lang w:val="es-ES"/>
      </w:rPr>
      <w:tab/>
    </w:r>
    <w:r w:rsidRPr="002A1075">
      <w:rPr>
        <w:b/>
        <w:sz w:val="22"/>
        <w:szCs w:val="22"/>
        <w:lang w:val="es-ES"/>
      </w:rPr>
      <w:tab/>
    </w:r>
    <w:r w:rsidRPr="002A1075">
      <w:rPr>
        <w:b/>
        <w:sz w:val="22"/>
        <w:szCs w:val="22"/>
        <w:lang w:val="es-ES"/>
      </w:rPr>
      <w:tab/>
    </w:r>
    <w:r w:rsidRPr="002A1075">
      <w:rPr>
        <w:b/>
        <w:sz w:val="22"/>
        <w:szCs w:val="22"/>
        <w:lang w:val="es-ES"/>
      </w:rPr>
      <w:tab/>
    </w:r>
    <w:r w:rsidRPr="002A1075">
      <w:rPr>
        <w:b/>
        <w:sz w:val="22"/>
        <w:szCs w:val="22"/>
        <w:lang w:val="es-ES"/>
      </w:rPr>
      <w:tab/>
    </w:r>
    <w:r w:rsidRPr="002A1075">
      <w:rPr>
        <w:b/>
        <w:sz w:val="22"/>
        <w:szCs w:val="22"/>
        <w:lang w:val="es-ES"/>
      </w:rPr>
      <w:tab/>
    </w:r>
    <w:r w:rsidR="00FD39F3" w:rsidRPr="002A1075">
      <w:rPr>
        <w:b/>
        <w:sz w:val="22"/>
        <w:szCs w:val="22"/>
        <w:lang w:val="es-ES"/>
      </w:rPr>
      <w:t xml:space="preserve"> </w:t>
    </w:r>
    <w:r w:rsidR="008A6503" w:rsidRPr="002A1075">
      <w:rPr>
        <w:b/>
        <w:sz w:val="22"/>
        <w:szCs w:val="22"/>
      </w:rPr>
      <w:t xml:space="preserve">Ap. </w:t>
    </w:r>
    <w:r w:rsidR="00CA19F4" w:rsidRPr="002A1075">
      <w:rPr>
        <w:b/>
        <w:sz w:val="22"/>
        <w:szCs w:val="22"/>
        <w:lang w:val="en-US"/>
      </w:rPr>
      <w:t>Raúl Ávila</w:t>
    </w:r>
  </w:p>
  <w:p w:rsidR="004736D3" w:rsidRPr="00200673" w:rsidRDefault="002B6C8A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2B6C8A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5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>
    <w:nsid w:val="712D190D"/>
    <w:multiLevelType w:val="hybridMultilevel"/>
    <w:tmpl w:val="F3CC9DDE"/>
    <w:lvl w:ilvl="0" w:tplc="6E065D40">
      <w:start w:val="1"/>
      <w:numFmt w:val="upperLetter"/>
      <w:lvlText w:val="%1)"/>
      <w:lvlJc w:val="left"/>
      <w:pPr>
        <w:ind w:left="819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8910" w:hanging="360"/>
      </w:pPr>
    </w:lvl>
    <w:lvl w:ilvl="2" w:tplc="200A001B" w:tentative="1">
      <w:start w:val="1"/>
      <w:numFmt w:val="lowerRoman"/>
      <w:lvlText w:val="%3."/>
      <w:lvlJc w:val="right"/>
      <w:pPr>
        <w:ind w:left="9630" w:hanging="180"/>
      </w:pPr>
    </w:lvl>
    <w:lvl w:ilvl="3" w:tplc="200A000F" w:tentative="1">
      <w:start w:val="1"/>
      <w:numFmt w:val="decimal"/>
      <w:lvlText w:val="%4."/>
      <w:lvlJc w:val="left"/>
      <w:pPr>
        <w:ind w:left="10350" w:hanging="360"/>
      </w:pPr>
    </w:lvl>
    <w:lvl w:ilvl="4" w:tplc="200A0019" w:tentative="1">
      <w:start w:val="1"/>
      <w:numFmt w:val="lowerLetter"/>
      <w:lvlText w:val="%5."/>
      <w:lvlJc w:val="left"/>
      <w:pPr>
        <w:ind w:left="11070" w:hanging="360"/>
      </w:pPr>
    </w:lvl>
    <w:lvl w:ilvl="5" w:tplc="200A001B" w:tentative="1">
      <w:start w:val="1"/>
      <w:numFmt w:val="lowerRoman"/>
      <w:lvlText w:val="%6."/>
      <w:lvlJc w:val="right"/>
      <w:pPr>
        <w:ind w:left="11790" w:hanging="180"/>
      </w:pPr>
    </w:lvl>
    <w:lvl w:ilvl="6" w:tplc="200A000F" w:tentative="1">
      <w:start w:val="1"/>
      <w:numFmt w:val="decimal"/>
      <w:lvlText w:val="%7."/>
      <w:lvlJc w:val="left"/>
      <w:pPr>
        <w:ind w:left="12510" w:hanging="360"/>
      </w:pPr>
    </w:lvl>
    <w:lvl w:ilvl="7" w:tplc="200A0019" w:tentative="1">
      <w:start w:val="1"/>
      <w:numFmt w:val="lowerLetter"/>
      <w:lvlText w:val="%8."/>
      <w:lvlJc w:val="left"/>
      <w:pPr>
        <w:ind w:left="13230" w:hanging="360"/>
      </w:pPr>
    </w:lvl>
    <w:lvl w:ilvl="8" w:tplc="200A001B" w:tentative="1">
      <w:start w:val="1"/>
      <w:numFmt w:val="lowerRoman"/>
      <w:lvlText w:val="%9."/>
      <w:lvlJc w:val="right"/>
      <w:pPr>
        <w:ind w:left="13950" w:hanging="180"/>
      </w:pPr>
    </w:lvl>
  </w:abstractNum>
  <w:abstractNum w:abstractNumId="37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1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"/>
  </w:num>
  <w:num w:numId="3">
    <w:abstractNumId w:val="6"/>
  </w:num>
  <w:num w:numId="4">
    <w:abstractNumId w:val="25"/>
  </w:num>
  <w:num w:numId="5">
    <w:abstractNumId w:val="1"/>
  </w:num>
  <w:num w:numId="6">
    <w:abstractNumId w:val="39"/>
  </w:num>
  <w:num w:numId="7">
    <w:abstractNumId w:val="29"/>
  </w:num>
  <w:num w:numId="8">
    <w:abstractNumId w:val="27"/>
  </w:num>
  <w:num w:numId="9">
    <w:abstractNumId w:val="3"/>
  </w:num>
  <w:num w:numId="10">
    <w:abstractNumId w:val="11"/>
  </w:num>
  <w:num w:numId="11">
    <w:abstractNumId w:val="14"/>
  </w:num>
  <w:num w:numId="12">
    <w:abstractNumId w:val="24"/>
  </w:num>
  <w:num w:numId="13">
    <w:abstractNumId w:val="31"/>
  </w:num>
  <w:num w:numId="14">
    <w:abstractNumId w:val="8"/>
  </w:num>
  <w:num w:numId="15">
    <w:abstractNumId w:val="17"/>
  </w:num>
  <w:num w:numId="16">
    <w:abstractNumId w:val="20"/>
  </w:num>
  <w:num w:numId="17">
    <w:abstractNumId w:val="28"/>
  </w:num>
  <w:num w:numId="18">
    <w:abstractNumId w:val="33"/>
  </w:num>
  <w:num w:numId="19">
    <w:abstractNumId w:val="22"/>
  </w:num>
  <w:num w:numId="20">
    <w:abstractNumId w:val="30"/>
  </w:num>
  <w:num w:numId="21">
    <w:abstractNumId w:val="12"/>
  </w:num>
  <w:num w:numId="22">
    <w:abstractNumId w:val="32"/>
  </w:num>
  <w:num w:numId="23">
    <w:abstractNumId w:val="41"/>
  </w:num>
  <w:num w:numId="24">
    <w:abstractNumId w:val="13"/>
  </w:num>
  <w:num w:numId="25">
    <w:abstractNumId w:val="4"/>
  </w:num>
  <w:num w:numId="26">
    <w:abstractNumId w:val="38"/>
  </w:num>
  <w:num w:numId="27">
    <w:abstractNumId w:val="37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6"/>
  </w:num>
  <w:num w:numId="35">
    <w:abstractNumId w:val="18"/>
  </w:num>
  <w:num w:numId="36">
    <w:abstractNumId w:val="34"/>
  </w:num>
  <w:num w:numId="37">
    <w:abstractNumId w:val="10"/>
  </w:num>
  <w:num w:numId="38">
    <w:abstractNumId w:val="40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3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3314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1B62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1075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6C8A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2922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699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3F37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5FC0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07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6B7"/>
    <w:rsid w:val="00B53E11"/>
    <w:rsid w:val="00B54D67"/>
    <w:rsid w:val="00B5664B"/>
    <w:rsid w:val="00B60396"/>
    <w:rsid w:val="00B60CA4"/>
    <w:rsid w:val="00B62FEF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53A8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0A61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77FC8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582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3777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8</cp:revision>
  <cp:lastPrinted>2017-02-06T15:42:00Z</cp:lastPrinted>
  <dcterms:created xsi:type="dcterms:W3CDTF">2017-02-06T16:34:00Z</dcterms:created>
  <dcterms:modified xsi:type="dcterms:W3CDTF">2017-02-13T19:14:00Z</dcterms:modified>
</cp:coreProperties>
</file>