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93" w:rsidRPr="001C0CF9" w:rsidRDefault="006625E2" w:rsidP="00FE7F93">
      <w:pPr>
        <w:tabs>
          <w:tab w:val="left" w:pos="2735"/>
        </w:tabs>
        <w:spacing w:after="0"/>
        <w:jc w:val="center"/>
        <w:rPr>
          <w:rFonts w:cstheme="minorHAnsi"/>
          <w:b/>
        </w:rPr>
      </w:pPr>
      <w:r w:rsidRPr="001C0CF9">
        <w:rPr>
          <w:rFonts w:cstheme="minorHAnsi"/>
          <w:b/>
        </w:rPr>
        <w:t>Antes de iniciar, escribe la Visión – Misión de CC</w:t>
      </w:r>
      <w:bookmarkStart w:id="0" w:name="_GoBack"/>
      <w:bookmarkEnd w:id="0"/>
      <w:r w:rsidRPr="001C0CF9">
        <w:rPr>
          <w:rFonts w:cstheme="minorHAnsi"/>
          <w:b/>
        </w:rPr>
        <w:t>N</w:t>
      </w:r>
      <w:r w:rsidR="00FE7F93" w:rsidRPr="001C0CF9">
        <w:rPr>
          <w:rFonts w:cstheme="minorHAnsi"/>
          <w:b/>
        </w:rPr>
        <w:t>:</w:t>
      </w:r>
    </w:p>
    <w:p w:rsidR="00FE7F93" w:rsidRPr="001C0CF9" w:rsidRDefault="006625E2" w:rsidP="00DD69A5">
      <w:pPr>
        <w:tabs>
          <w:tab w:val="left" w:pos="2735"/>
        </w:tabs>
        <w:spacing w:after="0"/>
        <w:jc w:val="center"/>
        <w:rPr>
          <w:rFonts w:cstheme="minorHAnsi"/>
          <w:b/>
        </w:rPr>
      </w:pPr>
      <w:r w:rsidRPr="001C0CF9">
        <w:rPr>
          <w:rFonts w:cstheme="minorHAnsi"/>
          <w:b/>
        </w:rPr>
        <w:t>_________________________________________</w:t>
      </w:r>
      <w:r w:rsidR="00C02C90" w:rsidRPr="001C0CF9">
        <w:rPr>
          <w:rFonts w:cstheme="minorHAnsi"/>
          <w:b/>
        </w:rPr>
        <w:t>__________________</w:t>
      </w:r>
      <w:r w:rsidRPr="001C0CF9">
        <w:rPr>
          <w:rFonts w:cstheme="minorHAnsi"/>
          <w:b/>
        </w:rPr>
        <w:t>___________________________________________________________________________________________________________________________</w:t>
      </w:r>
    </w:p>
    <w:p w:rsidR="00FE7F93" w:rsidRPr="00E323C3" w:rsidRDefault="00FE7F93" w:rsidP="00DD69A5">
      <w:pPr>
        <w:spacing w:after="0"/>
        <w:rPr>
          <w:rFonts w:cstheme="minorHAnsi"/>
          <w:sz w:val="20"/>
          <w:szCs w:val="20"/>
        </w:rPr>
      </w:pPr>
    </w:p>
    <w:p w:rsidR="00F225E7" w:rsidRPr="00E323C3" w:rsidRDefault="00F225E7" w:rsidP="00DD69A5">
      <w:pPr>
        <w:spacing w:after="0"/>
        <w:rPr>
          <w:rFonts w:cstheme="minorHAnsi"/>
          <w:sz w:val="20"/>
          <w:szCs w:val="20"/>
        </w:rPr>
        <w:sectPr w:rsidR="00F225E7" w:rsidRPr="00E323C3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225E7" w:rsidRPr="002F6376" w:rsidRDefault="00F225E7" w:rsidP="006625E2">
      <w:pPr>
        <w:spacing w:after="0" w:line="240" w:lineRule="auto"/>
        <w:jc w:val="both"/>
        <w:rPr>
          <w:rFonts w:cstheme="minorHAnsi"/>
          <w:szCs w:val="20"/>
        </w:rPr>
      </w:pPr>
      <w:r w:rsidRPr="002F6376">
        <w:rPr>
          <w:rFonts w:cstheme="minorHAnsi"/>
          <w:b/>
          <w:szCs w:val="20"/>
        </w:rPr>
        <w:t>Idea principal:</w:t>
      </w:r>
      <w:r w:rsidR="001B5253" w:rsidRPr="002F6376">
        <w:rPr>
          <w:rFonts w:cstheme="minorHAnsi"/>
          <w:szCs w:val="20"/>
        </w:rPr>
        <w:t xml:space="preserve"> </w:t>
      </w:r>
    </w:p>
    <w:p w:rsidR="00043E58" w:rsidRPr="002F6376" w:rsidRDefault="006625E2" w:rsidP="00043E58">
      <w:pPr>
        <w:tabs>
          <w:tab w:val="left" w:pos="3930"/>
        </w:tabs>
        <w:spacing w:after="0" w:line="240" w:lineRule="auto"/>
        <w:jc w:val="both"/>
        <w:rPr>
          <w:rFonts w:cstheme="minorHAnsi"/>
          <w:szCs w:val="20"/>
          <w:lang w:val="es-ES"/>
        </w:rPr>
      </w:pPr>
      <w:r w:rsidRPr="002F6376">
        <w:rPr>
          <w:rFonts w:cstheme="minorHAnsi"/>
          <w:szCs w:val="20"/>
        </w:rPr>
        <w:t>Como líderes</w:t>
      </w:r>
      <w:r w:rsidR="00441F50">
        <w:rPr>
          <w:rFonts w:cstheme="minorHAnsi"/>
          <w:szCs w:val="20"/>
        </w:rPr>
        <w:t>, h</w:t>
      </w:r>
      <w:r w:rsidR="009E1AEF">
        <w:rPr>
          <w:rFonts w:eastAsia="Times New Roman" w:cstheme="minorHAnsi"/>
          <w:color w:val="212121"/>
          <w:szCs w:val="20"/>
          <w:lang w:eastAsia="es-VE"/>
        </w:rPr>
        <w:t>ay que asumir que d</w:t>
      </w:r>
      <w:r w:rsidR="00441F50" w:rsidRPr="00441F50">
        <w:rPr>
          <w:rFonts w:eastAsia="Times New Roman" w:cstheme="minorHAnsi"/>
          <w:color w:val="212121"/>
          <w:szCs w:val="20"/>
          <w:lang w:eastAsia="es-VE"/>
        </w:rPr>
        <w:t>iscipulado no es un trabajo de descarte, sino de integración a la vida del cuerpo</w:t>
      </w:r>
      <w:r w:rsidR="00441F50">
        <w:rPr>
          <w:rFonts w:cstheme="minorHAnsi"/>
          <w:szCs w:val="20"/>
          <w:lang w:val="es-ES"/>
        </w:rPr>
        <w:t>. H</w:t>
      </w:r>
      <w:r w:rsidR="00441F50" w:rsidRPr="00441F50">
        <w:rPr>
          <w:rFonts w:cstheme="minorHAnsi"/>
          <w:szCs w:val="20"/>
          <w:lang w:val="es-ES"/>
        </w:rPr>
        <w:t>ay mucha g</w:t>
      </w:r>
      <w:r w:rsidR="009E1AEF">
        <w:rPr>
          <w:rFonts w:cstheme="minorHAnsi"/>
          <w:szCs w:val="20"/>
          <w:lang w:val="es-ES"/>
        </w:rPr>
        <w:t xml:space="preserve">ente que busca formar su equipo, </w:t>
      </w:r>
      <w:r w:rsidR="00441F50" w:rsidRPr="00441F50">
        <w:rPr>
          <w:rFonts w:cstheme="minorHAnsi"/>
          <w:szCs w:val="20"/>
          <w:lang w:val="es-ES"/>
        </w:rPr>
        <w:t>pero sin discernimiento</w:t>
      </w:r>
      <w:r w:rsidR="00441F50">
        <w:rPr>
          <w:rFonts w:cstheme="minorHAnsi"/>
          <w:szCs w:val="20"/>
          <w:lang w:val="es-ES"/>
        </w:rPr>
        <w:t xml:space="preserve"> y e</w:t>
      </w:r>
      <w:r w:rsidR="00441F50" w:rsidRPr="00441F50">
        <w:rPr>
          <w:rFonts w:cstheme="minorHAnsi"/>
          <w:szCs w:val="20"/>
          <w:lang w:val="es-ES"/>
        </w:rPr>
        <w:t>sto debemos discutirlo aquí, porque discipulado es la mesa donde se descubren los misterios.</w:t>
      </w:r>
    </w:p>
    <w:p w:rsidR="00B34C55" w:rsidRPr="002F6376" w:rsidRDefault="00F225E7" w:rsidP="00043E58">
      <w:pPr>
        <w:spacing w:after="0"/>
        <w:jc w:val="both"/>
        <w:rPr>
          <w:rFonts w:cstheme="minorHAnsi"/>
          <w:b/>
          <w:szCs w:val="20"/>
        </w:rPr>
      </w:pPr>
      <w:r w:rsidRPr="002F6376">
        <w:rPr>
          <w:rFonts w:cstheme="minorHAnsi"/>
          <w:b/>
          <w:szCs w:val="20"/>
        </w:rPr>
        <w:t>Para memorizar:</w:t>
      </w:r>
      <w:r w:rsidR="00644CBD" w:rsidRPr="002F6376">
        <w:rPr>
          <w:rFonts w:cstheme="minorHAnsi"/>
          <w:b/>
          <w:szCs w:val="20"/>
        </w:rPr>
        <w:t xml:space="preserve"> </w:t>
      </w:r>
    </w:p>
    <w:p w:rsidR="00FD2F1F" w:rsidRPr="002F6376" w:rsidRDefault="00C20054" w:rsidP="00644CBD">
      <w:pPr>
        <w:spacing w:after="120" w:line="240" w:lineRule="auto"/>
        <w:jc w:val="both"/>
        <w:rPr>
          <w:rFonts w:eastAsia="Times New Roman" w:cstheme="minorHAnsi"/>
          <w:b/>
          <w:color w:val="212121"/>
          <w:szCs w:val="20"/>
          <w:lang w:eastAsia="es-VE"/>
        </w:rPr>
      </w:pPr>
      <w:r w:rsidRPr="002F6376">
        <w:rPr>
          <w:rFonts w:cstheme="minorHAnsi"/>
          <w:i/>
          <w:szCs w:val="20"/>
        </w:rPr>
        <w:t>«</w:t>
      </w:r>
      <w:r w:rsidR="00B06C8E" w:rsidRPr="00B06C8E">
        <w:t xml:space="preserve"> </w:t>
      </w:r>
      <w:r w:rsidR="00B06C8E" w:rsidRPr="00B06C8E">
        <w:rPr>
          <w:rFonts w:cstheme="minorHAnsi"/>
          <w:i/>
          <w:szCs w:val="20"/>
          <w:lang w:val="es-ES"/>
        </w:rPr>
        <w:t>Porque donde dos o tres se reúnen en mi nombre, allí estoy yo en medio de ellos.</w:t>
      </w:r>
      <w:r w:rsidRPr="002F6376">
        <w:rPr>
          <w:rFonts w:cstheme="minorHAnsi"/>
          <w:i/>
          <w:szCs w:val="20"/>
        </w:rPr>
        <w:t>»</w:t>
      </w:r>
      <w:r w:rsidR="006416E8" w:rsidRPr="002F6376">
        <w:rPr>
          <w:rFonts w:cstheme="minorHAnsi"/>
          <w:szCs w:val="20"/>
        </w:rPr>
        <w:t xml:space="preserve">. </w:t>
      </w:r>
      <w:r w:rsidR="006416E8" w:rsidRPr="002F6376">
        <w:rPr>
          <w:rFonts w:eastAsia="Times New Roman" w:cstheme="minorHAnsi"/>
          <w:b/>
          <w:color w:val="212121"/>
          <w:szCs w:val="20"/>
          <w:lang w:eastAsia="es-VE"/>
        </w:rPr>
        <w:t>(</w:t>
      </w:r>
      <w:r w:rsidR="00B06C8E">
        <w:rPr>
          <w:rFonts w:eastAsia="Times New Roman" w:cstheme="minorHAnsi"/>
          <w:b/>
          <w:color w:val="212121"/>
          <w:szCs w:val="20"/>
          <w:lang w:eastAsia="es-VE"/>
        </w:rPr>
        <w:t>Mateo 18:20</w:t>
      </w:r>
      <w:r w:rsidR="00FD2F1F" w:rsidRPr="002F6376">
        <w:rPr>
          <w:rFonts w:eastAsia="Times New Roman" w:cstheme="minorHAnsi"/>
          <w:b/>
          <w:color w:val="212121"/>
          <w:szCs w:val="20"/>
          <w:lang w:eastAsia="es-VE"/>
        </w:rPr>
        <w:t>)</w:t>
      </w:r>
    </w:p>
    <w:p w:rsidR="005F0C5A" w:rsidRDefault="005F0C5A" w:rsidP="00441F50">
      <w:pPr>
        <w:spacing w:after="0"/>
        <w:jc w:val="both"/>
        <w:rPr>
          <w:rFonts w:cstheme="minorHAnsi"/>
          <w:szCs w:val="20"/>
        </w:rPr>
      </w:pPr>
    </w:p>
    <w:p w:rsidR="00441F50" w:rsidRDefault="00441F50" w:rsidP="00441F50">
      <w:pPr>
        <w:spacing w:after="0"/>
        <w:jc w:val="both"/>
        <w:rPr>
          <w:rFonts w:cstheme="minorHAnsi"/>
          <w:szCs w:val="20"/>
        </w:rPr>
      </w:pPr>
      <w:r w:rsidRPr="00441F50">
        <w:rPr>
          <w:rFonts w:cstheme="minorHAnsi"/>
          <w:szCs w:val="20"/>
        </w:rPr>
        <w:t xml:space="preserve">Para saber trabajar de manera efectiva en la formación de discípulos hay que saber tomar las siguientes claves que les voy a enseñar: </w:t>
      </w:r>
    </w:p>
    <w:p w:rsidR="00441F50" w:rsidRPr="00441F50" w:rsidRDefault="00441F50" w:rsidP="00441F50">
      <w:pPr>
        <w:spacing w:after="0"/>
        <w:jc w:val="both"/>
        <w:rPr>
          <w:rFonts w:cstheme="minorHAnsi"/>
          <w:szCs w:val="20"/>
        </w:rPr>
      </w:pPr>
    </w:p>
    <w:p w:rsidR="00B06C8E" w:rsidRPr="00B06C8E" w:rsidRDefault="00B06C8E" w:rsidP="00441F50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Cs w:val="20"/>
        </w:rPr>
      </w:pPr>
      <w:r w:rsidRPr="00B06C8E">
        <w:rPr>
          <w:rFonts w:cstheme="minorHAnsi"/>
          <w:b/>
          <w:szCs w:val="20"/>
        </w:rPr>
        <w:t>Discípulos consagrados para pastorear</w:t>
      </w:r>
      <w:r w:rsidR="00441F50">
        <w:rPr>
          <w:rFonts w:cstheme="minorHAnsi"/>
          <w:b/>
          <w:szCs w:val="20"/>
        </w:rPr>
        <w:t xml:space="preserve"> (</w:t>
      </w:r>
      <w:r w:rsidR="00441F50" w:rsidRPr="00441F50">
        <w:rPr>
          <w:rFonts w:cstheme="minorHAnsi"/>
          <w:b/>
          <w:szCs w:val="20"/>
        </w:rPr>
        <w:t>Marcos 10:28</w:t>
      </w:r>
      <w:r w:rsidR="00441F50">
        <w:rPr>
          <w:rFonts w:cstheme="minorHAnsi"/>
          <w:b/>
          <w:szCs w:val="20"/>
        </w:rPr>
        <w:t>)</w:t>
      </w:r>
    </w:p>
    <w:p w:rsidR="00B06C8E" w:rsidRDefault="00B06C8E" w:rsidP="00043E58">
      <w:pPr>
        <w:spacing w:after="0"/>
        <w:jc w:val="both"/>
        <w:rPr>
          <w:rFonts w:cstheme="minorHAnsi"/>
          <w:szCs w:val="20"/>
        </w:rPr>
      </w:pPr>
      <w:r w:rsidRPr="00B06C8E">
        <w:rPr>
          <w:rFonts w:cstheme="minorHAnsi"/>
          <w:szCs w:val="20"/>
        </w:rPr>
        <w:t>Necesitamos discípulos que se comprometan a la tarea de ser enviados a los territorios, nuevos matrimonios y familias que consagren su vida al servicio del Señor en un territorio determinado</w:t>
      </w:r>
      <w:r>
        <w:rPr>
          <w:rFonts w:cstheme="minorHAnsi"/>
          <w:szCs w:val="20"/>
        </w:rPr>
        <w:t xml:space="preserve">. </w:t>
      </w:r>
      <w:r w:rsidRPr="00B06C8E">
        <w:rPr>
          <w:rFonts w:cstheme="minorHAnsi"/>
          <w:szCs w:val="20"/>
        </w:rPr>
        <w:t>Este tipo de discípulos pueden nacer en tus filas pero más allá de solo tener un llamado a cumplir con la gran comisión como todo cristiano, tienen un llamado a ser pastores de un futuro CCN.</w:t>
      </w:r>
    </w:p>
    <w:p w:rsidR="00B06C8E" w:rsidRDefault="00B06C8E" w:rsidP="00043E58">
      <w:pPr>
        <w:spacing w:after="0"/>
        <w:jc w:val="both"/>
        <w:rPr>
          <w:rFonts w:cstheme="minorHAnsi"/>
          <w:szCs w:val="20"/>
        </w:rPr>
      </w:pPr>
    </w:p>
    <w:p w:rsidR="00B06C8E" w:rsidRDefault="00B06C8E" w:rsidP="006248E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Cs w:val="20"/>
        </w:rPr>
      </w:pPr>
      <w:r w:rsidRPr="00B06C8E">
        <w:rPr>
          <w:rFonts w:cstheme="minorHAnsi"/>
          <w:b/>
          <w:szCs w:val="20"/>
        </w:rPr>
        <w:t>Discípulos consagrados para conquistar casas y comunidades.</w:t>
      </w:r>
    </w:p>
    <w:p w:rsidR="00B06C8E" w:rsidRPr="00B06C8E" w:rsidRDefault="00B06C8E" w:rsidP="006248E2">
      <w:pPr>
        <w:spacing w:after="0"/>
        <w:jc w:val="both"/>
        <w:rPr>
          <w:rFonts w:cstheme="minorHAnsi"/>
          <w:szCs w:val="20"/>
        </w:rPr>
      </w:pPr>
      <w:r w:rsidRPr="00B06C8E">
        <w:rPr>
          <w:rFonts w:cstheme="minorHAnsi"/>
          <w:szCs w:val="20"/>
        </w:rPr>
        <w:t>Necesitamos discípulos que consoliden bien sus casas. Asegúrate de levantar una generación discipulada desde la casa.</w:t>
      </w:r>
      <w:r>
        <w:rPr>
          <w:rFonts w:cstheme="minorHAnsi"/>
          <w:szCs w:val="20"/>
        </w:rPr>
        <w:t xml:space="preserve"> </w:t>
      </w:r>
    </w:p>
    <w:p w:rsidR="00B06C8E" w:rsidRPr="00B06C8E" w:rsidRDefault="00441F50" w:rsidP="006248E2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Son</w:t>
      </w:r>
      <w:r w:rsidRPr="00441F50">
        <w:rPr>
          <w:rFonts w:cstheme="minorHAnsi"/>
          <w:szCs w:val="20"/>
        </w:rPr>
        <w:t xml:space="preserve"> agentes de paz, gente consagrada a hacer el trabajo de Casas de Paz y entregados de lleno al trabajo de transformación en una comunidad.</w:t>
      </w:r>
    </w:p>
    <w:p w:rsidR="00B06C8E" w:rsidRDefault="00B06C8E" w:rsidP="006248E2">
      <w:pPr>
        <w:spacing w:after="0"/>
        <w:jc w:val="both"/>
        <w:rPr>
          <w:rFonts w:cstheme="minorHAnsi"/>
          <w:szCs w:val="20"/>
        </w:rPr>
      </w:pPr>
    </w:p>
    <w:p w:rsidR="00441F50" w:rsidRPr="006248E2" w:rsidRDefault="006248E2" w:rsidP="006248E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Cs w:val="20"/>
        </w:rPr>
      </w:pPr>
      <w:r w:rsidRPr="006248E2">
        <w:rPr>
          <w:rFonts w:cstheme="minorHAnsi"/>
          <w:b/>
          <w:szCs w:val="20"/>
        </w:rPr>
        <w:t>Discípulos consagrados con sus bienes. (Lucas 8:1-3)</w:t>
      </w:r>
    </w:p>
    <w:p w:rsidR="006248E2" w:rsidRDefault="006248E2" w:rsidP="006248E2">
      <w:pPr>
        <w:spacing w:after="0"/>
        <w:jc w:val="both"/>
        <w:rPr>
          <w:rFonts w:cstheme="minorHAnsi"/>
          <w:szCs w:val="20"/>
        </w:rPr>
      </w:pPr>
      <w:r w:rsidRPr="006248E2">
        <w:rPr>
          <w:rFonts w:cstheme="minorHAnsi"/>
          <w:szCs w:val="20"/>
        </w:rPr>
        <w:t>Estas mujeres de Lucas 8:1-3 seguían a Jesús sin negar la inversión de sus recursos.</w:t>
      </w:r>
      <w:r>
        <w:rPr>
          <w:rFonts w:cstheme="minorHAnsi"/>
          <w:szCs w:val="20"/>
        </w:rPr>
        <w:t xml:space="preserve"> El ministerio de Jesús </w:t>
      </w:r>
      <w:r w:rsidRPr="006248E2">
        <w:rPr>
          <w:rFonts w:cstheme="minorHAnsi"/>
          <w:szCs w:val="20"/>
        </w:rPr>
        <w:t>necesitaba ser financiado y ni Jesús, ni la Biblia, tienen temor de mostrarlo.</w:t>
      </w:r>
    </w:p>
    <w:p w:rsidR="006248E2" w:rsidRPr="006248E2" w:rsidRDefault="006C4F96" w:rsidP="006248E2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Necesitamos d</w:t>
      </w:r>
      <w:r w:rsidR="006248E2" w:rsidRPr="006248E2">
        <w:rPr>
          <w:rFonts w:cstheme="minorHAnsi"/>
          <w:szCs w:val="20"/>
        </w:rPr>
        <w:t xml:space="preserve">iscípulos </w:t>
      </w:r>
      <w:r w:rsidR="006248E2">
        <w:rPr>
          <w:rFonts w:cstheme="minorHAnsi"/>
          <w:szCs w:val="20"/>
        </w:rPr>
        <w:t>que sean financistas del Reino para q</w:t>
      </w:r>
      <w:r w:rsidR="006248E2" w:rsidRPr="006248E2">
        <w:rPr>
          <w:rFonts w:cstheme="minorHAnsi"/>
          <w:szCs w:val="20"/>
        </w:rPr>
        <w:t>ue inviertan con libertad, dadivosidad y alegría para que la Visión – Misión avance.</w:t>
      </w:r>
    </w:p>
    <w:p w:rsidR="00441F50" w:rsidRDefault="005F0C5A" w:rsidP="00441F50">
      <w:pPr>
        <w:spacing w:after="0"/>
        <w:jc w:val="both"/>
        <w:rPr>
          <w:rFonts w:cstheme="minorHAnsi"/>
          <w:szCs w:val="20"/>
        </w:rPr>
      </w:pPr>
      <w:r w:rsidRPr="005F0C5A">
        <w:rPr>
          <w:rFonts w:cstheme="minorHAnsi"/>
          <w:szCs w:val="20"/>
        </w:rPr>
        <w:t>Estos discípulos quizás (no es una norma) no lleguen a ser los más resaltantes en multiplicación de personas. La Biblia no especifica que las mujeres que finan</w:t>
      </w:r>
      <w:r>
        <w:rPr>
          <w:rFonts w:cstheme="minorHAnsi"/>
          <w:szCs w:val="20"/>
        </w:rPr>
        <w:t xml:space="preserve">ciaban el ministerio de Cristo </w:t>
      </w:r>
      <w:r w:rsidRPr="005F0C5A">
        <w:rPr>
          <w:rFonts w:cstheme="minorHAnsi"/>
          <w:szCs w:val="20"/>
        </w:rPr>
        <w:t>manejaran multitud de personas como los 12 apóstoles, pero los que ellos ganaban, más todo lo que ellos invertían, sumaba para poder extender los proyectos del Reino.</w:t>
      </w:r>
    </w:p>
    <w:p w:rsidR="005F0C5A" w:rsidRDefault="005F0C5A" w:rsidP="00441F50">
      <w:pPr>
        <w:spacing w:after="0"/>
        <w:jc w:val="both"/>
        <w:rPr>
          <w:rFonts w:cstheme="minorHAnsi"/>
          <w:szCs w:val="20"/>
        </w:rPr>
      </w:pPr>
    </w:p>
    <w:p w:rsidR="006248E2" w:rsidRPr="006248E2" w:rsidRDefault="006248E2" w:rsidP="006248E2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Cs w:val="20"/>
        </w:rPr>
      </w:pPr>
      <w:r w:rsidRPr="006248E2">
        <w:rPr>
          <w:rFonts w:cstheme="minorHAnsi"/>
          <w:b/>
          <w:szCs w:val="20"/>
        </w:rPr>
        <w:t>Discípulos consagrados en sus generaciones. (Lucas 23:26, Marcos 15:21)</w:t>
      </w:r>
    </w:p>
    <w:p w:rsidR="006248E2" w:rsidRPr="006248E2" w:rsidRDefault="006248E2" w:rsidP="006248E2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Simón de Cirene t</w:t>
      </w:r>
      <w:r w:rsidRPr="006248E2">
        <w:rPr>
          <w:rFonts w:cstheme="minorHAnsi"/>
          <w:szCs w:val="20"/>
        </w:rPr>
        <w:t>uvo que compartir la responsabilidad de Jesús a pesar de que nunca imagi</w:t>
      </w:r>
      <w:r>
        <w:rPr>
          <w:rFonts w:cstheme="minorHAnsi"/>
          <w:szCs w:val="20"/>
        </w:rPr>
        <w:t xml:space="preserve">nó participar en algo como eso. </w:t>
      </w:r>
      <w:r w:rsidRPr="006248E2">
        <w:rPr>
          <w:rFonts w:cstheme="minorHAnsi"/>
          <w:szCs w:val="20"/>
        </w:rPr>
        <w:t>Dice la Biblia que tenía 2 hijos (Marcos 15:21) y luego uno de ellos es mencionado por el Apóstol</w:t>
      </w:r>
      <w:r>
        <w:rPr>
          <w:rFonts w:cstheme="minorHAnsi"/>
          <w:szCs w:val="20"/>
        </w:rPr>
        <w:t xml:space="preserve"> Pablo como un fiel colaborador </w:t>
      </w:r>
      <w:r w:rsidRPr="006248E2">
        <w:rPr>
          <w:rFonts w:cstheme="minorHAnsi"/>
          <w:szCs w:val="20"/>
        </w:rPr>
        <w:t xml:space="preserve">(Romanos 16:13). </w:t>
      </w:r>
      <w:r>
        <w:rPr>
          <w:rFonts w:cstheme="minorHAnsi"/>
          <w:szCs w:val="20"/>
        </w:rPr>
        <w:t>¡</w:t>
      </w:r>
      <w:r w:rsidRPr="006248E2">
        <w:rPr>
          <w:rFonts w:cstheme="minorHAnsi"/>
          <w:szCs w:val="20"/>
        </w:rPr>
        <w:t>Si Pablo lo menciona, debió haber s</w:t>
      </w:r>
      <w:r>
        <w:rPr>
          <w:rFonts w:cstheme="minorHAnsi"/>
          <w:szCs w:val="20"/>
        </w:rPr>
        <w:t>ido muy útil para el ministerio!</w:t>
      </w:r>
    </w:p>
    <w:p w:rsidR="006248E2" w:rsidRPr="006248E2" w:rsidRDefault="006248E2" w:rsidP="006248E2">
      <w:pPr>
        <w:spacing w:after="0"/>
        <w:jc w:val="both"/>
        <w:rPr>
          <w:rFonts w:cstheme="minorHAnsi"/>
          <w:szCs w:val="20"/>
        </w:rPr>
      </w:pPr>
      <w:r w:rsidRPr="006248E2">
        <w:rPr>
          <w:rFonts w:cstheme="minorHAnsi"/>
          <w:szCs w:val="20"/>
        </w:rPr>
        <w:t>Esa cruz le cambió la vida, le cambió los años, le cambió el cómo iba a educar a sus hijos.</w:t>
      </w:r>
      <w:r>
        <w:rPr>
          <w:rFonts w:cstheme="minorHAnsi"/>
          <w:szCs w:val="20"/>
        </w:rPr>
        <w:t xml:space="preserve"> Es</w:t>
      </w:r>
      <w:r w:rsidRPr="006248E2">
        <w:rPr>
          <w:rFonts w:cstheme="minorHAnsi"/>
          <w:szCs w:val="20"/>
        </w:rPr>
        <w:t>e día con la cruz encima, él vio el futuro de su casa, supo a qué se dedicarían sus hijos, qué pasos y qué decisiones iban a tomar en los próximos días.</w:t>
      </w:r>
    </w:p>
    <w:p w:rsidR="00441F50" w:rsidRDefault="006248E2" w:rsidP="006248E2">
      <w:pPr>
        <w:spacing w:after="0"/>
        <w:jc w:val="both"/>
        <w:rPr>
          <w:rFonts w:cstheme="minorHAnsi"/>
          <w:szCs w:val="20"/>
        </w:rPr>
      </w:pPr>
      <w:r w:rsidRPr="006248E2">
        <w:rPr>
          <w:rFonts w:cstheme="minorHAnsi"/>
          <w:szCs w:val="20"/>
        </w:rPr>
        <w:t>“Su vida se enfocó en la esperanza de su futuro, no en lo mediocre de su vida en ese momento”.</w:t>
      </w:r>
    </w:p>
    <w:p w:rsidR="005F0C5A" w:rsidRDefault="005F0C5A" w:rsidP="006248E2">
      <w:pPr>
        <w:spacing w:after="0"/>
        <w:jc w:val="both"/>
        <w:rPr>
          <w:rFonts w:cstheme="minorHAnsi"/>
          <w:szCs w:val="20"/>
        </w:rPr>
      </w:pPr>
    </w:p>
    <w:p w:rsidR="006248E2" w:rsidRPr="006248E2" w:rsidRDefault="006248E2" w:rsidP="006248E2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Entonces este tipo de discípulos r</w:t>
      </w:r>
      <w:r w:rsidRPr="006248E2">
        <w:rPr>
          <w:rFonts w:cstheme="minorHAnsi"/>
          <w:szCs w:val="20"/>
        </w:rPr>
        <w:t>epresenta aquellos padres que les ha costado ser efectivos en la dinámica de hacer discípulos en la visión, que a veces no logran caminar al ritmo de otros d</w:t>
      </w:r>
      <w:r>
        <w:rPr>
          <w:rFonts w:cstheme="minorHAnsi"/>
          <w:szCs w:val="20"/>
        </w:rPr>
        <w:t xml:space="preserve">iscípulos, pero ellos tienen una misión sobre sus vidas </w:t>
      </w:r>
      <w:r w:rsidRPr="006248E2">
        <w:rPr>
          <w:rFonts w:cstheme="minorHAnsi"/>
          <w:szCs w:val="20"/>
        </w:rPr>
        <w:t xml:space="preserve">“formar </w:t>
      </w:r>
      <w:r w:rsidR="006C4F96">
        <w:rPr>
          <w:rFonts w:cstheme="minorHAnsi"/>
          <w:szCs w:val="20"/>
        </w:rPr>
        <w:t xml:space="preserve">a sus </w:t>
      </w:r>
      <w:r w:rsidRPr="006248E2">
        <w:rPr>
          <w:rFonts w:cstheme="minorHAnsi"/>
          <w:szCs w:val="20"/>
        </w:rPr>
        <w:t>hijos para el Reino”.</w:t>
      </w:r>
    </w:p>
    <w:p w:rsidR="006248E2" w:rsidRDefault="006248E2" w:rsidP="006248E2">
      <w:pPr>
        <w:spacing w:after="0"/>
        <w:jc w:val="both"/>
        <w:rPr>
          <w:rFonts w:cstheme="minorHAnsi"/>
          <w:szCs w:val="20"/>
        </w:rPr>
      </w:pPr>
      <w:r w:rsidRPr="006248E2">
        <w:rPr>
          <w:rFonts w:cstheme="minorHAnsi"/>
          <w:szCs w:val="20"/>
        </w:rPr>
        <w:t>A ese tipo de discípulos no podemos desecharlos, porque mañana levantarán una generación útil para el Reino. (Romanos 16:13)</w:t>
      </w:r>
    </w:p>
    <w:p w:rsidR="00441F50" w:rsidRDefault="00441F50" w:rsidP="00441F50">
      <w:pPr>
        <w:spacing w:after="0"/>
        <w:jc w:val="both"/>
        <w:rPr>
          <w:rFonts w:cstheme="minorHAnsi"/>
          <w:szCs w:val="20"/>
        </w:rPr>
      </w:pPr>
    </w:p>
    <w:p w:rsidR="005F0C5A" w:rsidRDefault="005F0C5A" w:rsidP="00441F50">
      <w:pPr>
        <w:spacing w:after="0"/>
        <w:jc w:val="both"/>
        <w:rPr>
          <w:rFonts w:cstheme="minorHAnsi"/>
          <w:szCs w:val="20"/>
        </w:rPr>
      </w:pPr>
    </w:p>
    <w:p w:rsidR="005F0C5A" w:rsidRPr="00441F50" w:rsidRDefault="005F0C5A" w:rsidP="00441F50">
      <w:pPr>
        <w:spacing w:after="0"/>
        <w:jc w:val="both"/>
        <w:rPr>
          <w:rFonts w:cstheme="minorHAnsi"/>
          <w:szCs w:val="20"/>
        </w:rPr>
      </w:pPr>
    </w:p>
    <w:p w:rsidR="009D2F0E" w:rsidRPr="00C20054" w:rsidRDefault="009D2F0E" w:rsidP="005F0C5A">
      <w:pPr>
        <w:pStyle w:val="Prrafodelista"/>
        <w:spacing w:after="0" w:line="240" w:lineRule="auto"/>
        <w:ind w:left="810"/>
        <w:jc w:val="both"/>
        <w:rPr>
          <w:rFonts w:cstheme="minorHAnsi"/>
          <w:b/>
        </w:rPr>
        <w:sectPr w:rsidR="009D2F0E" w:rsidRPr="00C20054" w:rsidSect="00C02C90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6A3498" w:rsidRPr="005F0C5A" w:rsidRDefault="002F6376" w:rsidP="002F6376">
      <w:pPr>
        <w:jc w:val="center"/>
        <w:rPr>
          <w:rFonts w:cstheme="minorHAnsi"/>
          <w:b/>
          <w:sz w:val="24"/>
        </w:rPr>
      </w:pPr>
      <w:r w:rsidRPr="005F0C5A">
        <w:rPr>
          <w:rFonts w:cstheme="minorHAnsi"/>
          <w:b/>
          <w:sz w:val="24"/>
        </w:rPr>
        <w:t>ACTIVIDAD PRÁCTICA</w:t>
      </w:r>
    </w:p>
    <w:p w:rsidR="00B37DC8" w:rsidRPr="007E27DE" w:rsidRDefault="009E1AEF" w:rsidP="002F6376">
      <w:pPr>
        <w:spacing w:line="240" w:lineRule="auto"/>
        <w:rPr>
          <w:rFonts w:cstheme="minorHAnsi"/>
          <w:b/>
          <w:sz w:val="24"/>
        </w:rPr>
      </w:pPr>
      <w:r w:rsidRPr="007E27DE">
        <w:rPr>
          <w:rFonts w:cstheme="minorHAnsi"/>
          <w:b/>
          <w:sz w:val="24"/>
        </w:rPr>
        <w:t>Completa las siguientes ideas</w:t>
      </w:r>
      <w:r w:rsidR="006C4F96" w:rsidRPr="007E27DE">
        <w:rPr>
          <w:rFonts w:cstheme="minorHAnsi"/>
          <w:b/>
          <w:sz w:val="24"/>
        </w:rPr>
        <w:t xml:space="preserve"> en base a la lección</w:t>
      </w:r>
      <w:r w:rsidRPr="007E27DE">
        <w:rPr>
          <w:rFonts w:cstheme="minorHAnsi"/>
          <w:b/>
          <w:sz w:val="24"/>
        </w:rPr>
        <w:t>:</w:t>
      </w:r>
    </w:p>
    <w:p w:rsidR="009E1AEF" w:rsidRPr="006C4F96" w:rsidRDefault="006C4F96" w:rsidP="00DA6D33">
      <w:pPr>
        <w:pStyle w:val="Prrafodelista"/>
        <w:numPr>
          <w:ilvl w:val="0"/>
          <w:numId w:val="10"/>
        </w:numPr>
        <w:spacing w:after="120" w:line="276" w:lineRule="auto"/>
        <w:rPr>
          <w:rFonts w:cstheme="minorHAnsi"/>
          <w:sz w:val="24"/>
        </w:rPr>
      </w:pPr>
      <w:r w:rsidRPr="006C4F96">
        <w:rPr>
          <w:rFonts w:cstheme="minorHAnsi"/>
          <w:sz w:val="24"/>
        </w:rPr>
        <w:t>Necesitamos discípulos que se _________________ a la tarea de ser ____________ a los territorios.</w:t>
      </w:r>
    </w:p>
    <w:p w:rsidR="006C4F96" w:rsidRPr="006C4F96" w:rsidRDefault="006C4F96" w:rsidP="00DA6D33">
      <w:pPr>
        <w:pStyle w:val="Prrafodelista"/>
        <w:numPr>
          <w:ilvl w:val="0"/>
          <w:numId w:val="10"/>
        </w:numPr>
        <w:spacing w:after="120" w:line="276" w:lineRule="auto"/>
        <w:rPr>
          <w:rFonts w:cstheme="minorHAnsi"/>
          <w:sz w:val="24"/>
        </w:rPr>
      </w:pPr>
      <w:r w:rsidRPr="006C4F96">
        <w:rPr>
          <w:rFonts w:cstheme="minorHAnsi"/>
          <w:sz w:val="24"/>
          <w:szCs w:val="20"/>
        </w:rPr>
        <w:t xml:space="preserve">Necesitamos </w:t>
      </w:r>
      <w:r w:rsidRPr="006C4F96">
        <w:rPr>
          <w:rFonts w:cstheme="minorHAnsi"/>
          <w:sz w:val="24"/>
          <w:szCs w:val="20"/>
        </w:rPr>
        <w:t>_________________</w:t>
      </w:r>
      <w:r w:rsidRPr="006C4F96">
        <w:rPr>
          <w:rFonts w:cstheme="minorHAnsi"/>
          <w:sz w:val="24"/>
          <w:szCs w:val="20"/>
        </w:rPr>
        <w:t xml:space="preserve"> que consoliden </w:t>
      </w:r>
      <w:r w:rsidRPr="006C4F96">
        <w:rPr>
          <w:rFonts w:cstheme="minorHAnsi"/>
          <w:sz w:val="24"/>
          <w:szCs w:val="20"/>
        </w:rPr>
        <w:t>________</w:t>
      </w:r>
      <w:r w:rsidRPr="006C4F96">
        <w:rPr>
          <w:rFonts w:cstheme="minorHAnsi"/>
          <w:sz w:val="24"/>
          <w:szCs w:val="20"/>
        </w:rPr>
        <w:t xml:space="preserve"> sus </w:t>
      </w:r>
      <w:r w:rsidRPr="006C4F96">
        <w:rPr>
          <w:rFonts w:cstheme="minorHAnsi"/>
          <w:sz w:val="24"/>
          <w:szCs w:val="20"/>
        </w:rPr>
        <w:t>_________</w:t>
      </w:r>
      <w:r w:rsidRPr="006C4F96">
        <w:rPr>
          <w:rFonts w:cstheme="minorHAnsi"/>
          <w:sz w:val="24"/>
          <w:szCs w:val="20"/>
        </w:rPr>
        <w:t>.</w:t>
      </w:r>
    </w:p>
    <w:p w:rsidR="006C4F96" w:rsidRPr="006C4F96" w:rsidRDefault="006C4F96" w:rsidP="00DA6D33">
      <w:pPr>
        <w:pStyle w:val="Prrafodelista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24"/>
          <w:szCs w:val="20"/>
        </w:rPr>
      </w:pPr>
      <w:r w:rsidRPr="006C4F96">
        <w:rPr>
          <w:rFonts w:cstheme="minorHAnsi"/>
          <w:sz w:val="24"/>
          <w:szCs w:val="20"/>
        </w:rPr>
        <w:t xml:space="preserve">Necesitamos discípulos que sean </w:t>
      </w:r>
      <w:r w:rsidRPr="006C4F96">
        <w:rPr>
          <w:rFonts w:cstheme="minorHAnsi"/>
          <w:sz w:val="24"/>
          <w:szCs w:val="20"/>
        </w:rPr>
        <w:t>______________</w:t>
      </w:r>
      <w:r w:rsidRPr="006C4F96">
        <w:rPr>
          <w:rFonts w:cstheme="minorHAnsi"/>
          <w:sz w:val="24"/>
          <w:szCs w:val="20"/>
        </w:rPr>
        <w:t xml:space="preserve"> del Reino para que </w:t>
      </w:r>
      <w:r w:rsidRPr="006C4F96">
        <w:rPr>
          <w:rFonts w:cstheme="minorHAnsi"/>
          <w:sz w:val="24"/>
          <w:szCs w:val="20"/>
        </w:rPr>
        <w:t>___________</w:t>
      </w:r>
      <w:r w:rsidRPr="006C4F96">
        <w:rPr>
          <w:rFonts w:cstheme="minorHAnsi"/>
          <w:sz w:val="24"/>
          <w:szCs w:val="20"/>
        </w:rPr>
        <w:t xml:space="preserve">con libertad, dadivosidad y </w:t>
      </w:r>
      <w:r w:rsidRPr="006C4F96">
        <w:rPr>
          <w:rFonts w:cstheme="minorHAnsi"/>
          <w:sz w:val="24"/>
          <w:szCs w:val="20"/>
        </w:rPr>
        <w:t>__________</w:t>
      </w:r>
      <w:r w:rsidRPr="006C4F96">
        <w:rPr>
          <w:rFonts w:cstheme="minorHAnsi"/>
          <w:sz w:val="24"/>
          <w:szCs w:val="20"/>
        </w:rPr>
        <w:t xml:space="preserve"> para que la Visión – Misión </w:t>
      </w:r>
      <w:r w:rsidRPr="006C4F96">
        <w:rPr>
          <w:rFonts w:cstheme="minorHAnsi"/>
          <w:sz w:val="24"/>
          <w:szCs w:val="20"/>
        </w:rPr>
        <w:t>___________</w:t>
      </w:r>
      <w:r w:rsidRPr="006C4F96">
        <w:rPr>
          <w:rFonts w:cstheme="minorHAnsi"/>
          <w:sz w:val="24"/>
          <w:szCs w:val="20"/>
        </w:rPr>
        <w:t>.</w:t>
      </w:r>
    </w:p>
    <w:p w:rsidR="006C4F96" w:rsidRDefault="006C4F96" w:rsidP="00DA6D33">
      <w:pPr>
        <w:pStyle w:val="Prrafodelista"/>
        <w:numPr>
          <w:ilvl w:val="0"/>
          <w:numId w:val="10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Yo debo ser formado para el __________.</w:t>
      </w:r>
    </w:p>
    <w:p w:rsidR="00DA6D33" w:rsidRPr="00DA6D33" w:rsidRDefault="00DA6D33" w:rsidP="00DA6D33">
      <w:pPr>
        <w:pStyle w:val="Prrafodelista"/>
        <w:spacing w:after="0" w:line="276" w:lineRule="auto"/>
        <w:rPr>
          <w:rFonts w:cstheme="minorHAnsi"/>
          <w:sz w:val="24"/>
        </w:rPr>
      </w:pPr>
    </w:p>
    <w:p w:rsidR="006C4F96" w:rsidRPr="007E27DE" w:rsidRDefault="006C4F96" w:rsidP="006C4F96">
      <w:pPr>
        <w:spacing w:line="240" w:lineRule="auto"/>
        <w:rPr>
          <w:rFonts w:cstheme="minorHAnsi"/>
          <w:b/>
          <w:sz w:val="24"/>
        </w:rPr>
      </w:pPr>
      <w:r w:rsidRPr="007E27DE">
        <w:rPr>
          <w:rFonts w:cstheme="minorHAnsi"/>
          <w:b/>
          <w:sz w:val="24"/>
        </w:rPr>
        <w:t>Después de haber leído la lección, escriba lo que usted entendió con cada clave y compártalo con sus condiscípulos y líder:</w:t>
      </w:r>
    </w:p>
    <w:p w:rsidR="006C4F96" w:rsidRDefault="006C4F96" w:rsidP="006C4F96">
      <w:pPr>
        <w:pStyle w:val="Prrafodelista"/>
        <w:numPr>
          <w:ilvl w:val="0"/>
          <w:numId w:val="11"/>
        </w:numPr>
        <w:spacing w:line="360" w:lineRule="auto"/>
        <w:ind w:left="0" w:firstLine="0"/>
        <w:rPr>
          <w:rFonts w:cstheme="minorHAnsi"/>
          <w:sz w:val="24"/>
        </w:rPr>
      </w:pPr>
      <w:r w:rsidRPr="006C4F96">
        <w:rPr>
          <w:rFonts w:cstheme="minorHAnsi"/>
          <w:sz w:val="24"/>
        </w:rPr>
        <w:t>Discípulos consagrados para pastorear</w:t>
      </w:r>
      <w:r>
        <w:rPr>
          <w:rFonts w:cstheme="minorHAnsi"/>
          <w:sz w:val="24"/>
        </w:rPr>
        <w:t>: ______________________________________________</w:t>
      </w:r>
    </w:p>
    <w:p w:rsidR="006C4F96" w:rsidRPr="006C4F96" w:rsidRDefault="006C4F96" w:rsidP="006C4F96">
      <w:pPr>
        <w:pStyle w:val="Prrafodelista"/>
        <w:spacing w:line="36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C4F96" w:rsidRDefault="006C4F96" w:rsidP="006C4F96">
      <w:pPr>
        <w:pStyle w:val="Prrafodelista"/>
        <w:numPr>
          <w:ilvl w:val="0"/>
          <w:numId w:val="11"/>
        </w:numPr>
        <w:spacing w:line="360" w:lineRule="auto"/>
        <w:ind w:left="0" w:firstLine="0"/>
        <w:rPr>
          <w:rFonts w:cstheme="minorHAnsi"/>
          <w:sz w:val="24"/>
        </w:rPr>
      </w:pPr>
      <w:r w:rsidRPr="006C4F96">
        <w:rPr>
          <w:rFonts w:cstheme="minorHAnsi"/>
          <w:sz w:val="24"/>
        </w:rPr>
        <w:t>Discípulos consagrados para conquistar casas</w:t>
      </w:r>
      <w:r>
        <w:rPr>
          <w:rFonts w:cstheme="minorHAnsi"/>
          <w:sz w:val="24"/>
        </w:rPr>
        <w:t xml:space="preserve"> y comunidades: ___________________________</w:t>
      </w:r>
    </w:p>
    <w:p w:rsidR="006C4F96" w:rsidRDefault="006C4F96" w:rsidP="006C4F96">
      <w:pPr>
        <w:pStyle w:val="Prrafodelista"/>
        <w:spacing w:line="36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C4F96" w:rsidRDefault="006C4F96" w:rsidP="006C4F96">
      <w:pPr>
        <w:pStyle w:val="Prrafodelista"/>
        <w:numPr>
          <w:ilvl w:val="0"/>
          <w:numId w:val="11"/>
        </w:numPr>
        <w:spacing w:line="360" w:lineRule="auto"/>
        <w:ind w:left="0" w:firstLine="0"/>
        <w:rPr>
          <w:rFonts w:cstheme="minorHAnsi"/>
          <w:sz w:val="24"/>
        </w:rPr>
      </w:pPr>
      <w:r w:rsidRPr="006C4F96">
        <w:rPr>
          <w:rFonts w:cstheme="minorHAnsi"/>
          <w:sz w:val="24"/>
        </w:rPr>
        <w:t>Discíp</w:t>
      </w:r>
      <w:r>
        <w:rPr>
          <w:rFonts w:cstheme="minorHAnsi"/>
          <w:sz w:val="24"/>
        </w:rPr>
        <w:t>ulos consagrados con sus bienes: ______________________________________________</w:t>
      </w:r>
    </w:p>
    <w:p w:rsidR="006C4F96" w:rsidRDefault="006C4F96" w:rsidP="006C4F96">
      <w:pPr>
        <w:pStyle w:val="Prrafodelista"/>
        <w:spacing w:line="36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6C4F96" w:rsidRDefault="006C4F96" w:rsidP="006C4F96">
      <w:pPr>
        <w:pStyle w:val="Prrafodelista"/>
        <w:numPr>
          <w:ilvl w:val="0"/>
          <w:numId w:val="11"/>
        </w:numPr>
        <w:spacing w:line="360" w:lineRule="auto"/>
        <w:ind w:left="0" w:firstLine="0"/>
        <w:rPr>
          <w:rFonts w:cstheme="minorHAnsi"/>
          <w:sz w:val="24"/>
        </w:rPr>
      </w:pPr>
      <w:r w:rsidRPr="006C4F96">
        <w:rPr>
          <w:rFonts w:cstheme="minorHAnsi"/>
          <w:sz w:val="24"/>
        </w:rPr>
        <w:t xml:space="preserve">Discípulos </w:t>
      </w:r>
      <w:r>
        <w:rPr>
          <w:rFonts w:cstheme="minorHAnsi"/>
          <w:sz w:val="24"/>
        </w:rPr>
        <w:t>consagrados en sus generaciones: _________________________________________</w:t>
      </w:r>
    </w:p>
    <w:p w:rsidR="006C4F96" w:rsidRPr="006C4F96" w:rsidRDefault="006C4F96" w:rsidP="006C4F96">
      <w:pPr>
        <w:pStyle w:val="Prrafodelista"/>
        <w:spacing w:line="36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112D88" w:rsidRPr="009E1AEF" w:rsidRDefault="00112D88" w:rsidP="006C4F96">
      <w:pPr>
        <w:spacing w:line="240" w:lineRule="auto"/>
        <w:jc w:val="center"/>
        <w:rPr>
          <w:rFonts w:cstheme="minorHAnsi"/>
          <w:b/>
          <w:sz w:val="24"/>
        </w:rPr>
      </w:pPr>
      <w:r w:rsidRPr="009E1AEF">
        <w:rPr>
          <w:rFonts w:cstheme="minorHAnsi"/>
          <w:b/>
          <w:sz w:val="24"/>
        </w:rPr>
        <w:t>¡Información importante!</w:t>
      </w:r>
    </w:p>
    <w:p w:rsidR="009E1AEF" w:rsidRDefault="00112D88" w:rsidP="00112D88">
      <w:pPr>
        <w:spacing w:line="240" w:lineRule="auto"/>
        <w:rPr>
          <w:rFonts w:cstheme="minorHAnsi"/>
          <w:sz w:val="24"/>
        </w:rPr>
      </w:pPr>
      <w:r w:rsidRPr="009E1AEF">
        <w:rPr>
          <w:rFonts w:cstheme="minorHAnsi"/>
          <w:sz w:val="24"/>
        </w:rPr>
        <w:t>Si eres un líder dispuesto a ir por más en este año, debes correr a la mesa de inscripción de Praeire al finalizar cada servicio e inscribirte para el Praeire 2D que será desde el 25 al 27 de</w:t>
      </w:r>
      <w:r w:rsidR="009E1AEF" w:rsidRPr="009E1AEF">
        <w:rPr>
          <w:rFonts w:cstheme="minorHAnsi"/>
          <w:sz w:val="24"/>
        </w:rPr>
        <w:t xml:space="preserve"> Julio con un costo de 20.000bs </w:t>
      </w:r>
    </w:p>
    <w:p w:rsidR="00112D88" w:rsidRDefault="009E1AEF" w:rsidP="00112D88">
      <w:pPr>
        <w:spacing w:line="240" w:lineRule="auto"/>
        <w:rPr>
          <w:rFonts w:cstheme="minorHAnsi"/>
          <w:sz w:val="24"/>
        </w:rPr>
      </w:pPr>
      <w:r w:rsidRPr="009E1AEF">
        <w:rPr>
          <w:rFonts w:cstheme="minorHAnsi"/>
          <w:sz w:val="24"/>
        </w:rPr>
        <w:t xml:space="preserve">¡OJO! </w:t>
      </w:r>
      <w:r>
        <w:rPr>
          <w:rFonts w:cstheme="minorHAnsi"/>
          <w:sz w:val="24"/>
        </w:rPr>
        <w:t>¡</w:t>
      </w:r>
      <w:r w:rsidRPr="009E1AEF">
        <w:rPr>
          <w:rFonts w:cstheme="minorHAnsi"/>
          <w:sz w:val="24"/>
        </w:rPr>
        <w:t xml:space="preserve">Este costo será hasta el </w:t>
      </w:r>
      <w:r>
        <w:rPr>
          <w:rFonts w:cstheme="minorHAnsi"/>
          <w:sz w:val="24"/>
        </w:rPr>
        <w:t>02 de Julio, así que no esperes más e inscríbete ya!</w:t>
      </w:r>
    </w:p>
    <w:p w:rsidR="009E1AEF" w:rsidRPr="009E1AEF" w:rsidRDefault="009E1AEF" w:rsidP="009E1AEF">
      <w:pPr>
        <w:spacing w:line="240" w:lineRule="auto"/>
        <w:jc w:val="center"/>
        <w:rPr>
          <w:rFonts w:cstheme="minorHAnsi"/>
          <w:b/>
          <w:sz w:val="24"/>
        </w:rPr>
      </w:pPr>
      <w:r w:rsidRPr="009E1AEF">
        <w:rPr>
          <w:rFonts w:cstheme="minorHAnsi"/>
          <w:b/>
          <w:sz w:val="24"/>
        </w:rPr>
        <w:t>¡Corre la voz a más líderes!</w:t>
      </w:r>
    </w:p>
    <w:sectPr w:rsidR="009E1AEF" w:rsidRPr="009E1AEF" w:rsidSect="00283C0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0B" w:rsidRDefault="00952A0B" w:rsidP="00FE7F93">
      <w:pPr>
        <w:spacing w:after="0" w:line="240" w:lineRule="auto"/>
      </w:pPr>
      <w:r>
        <w:separator/>
      </w:r>
    </w:p>
  </w:endnote>
  <w:endnote w:type="continuationSeparator" w:id="0">
    <w:p w:rsidR="00952A0B" w:rsidRDefault="00952A0B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C8" w:rsidRDefault="009B1702" w:rsidP="009126A9">
    <w:pPr>
      <w:pStyle w:val="Piedepgina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9EDEF86" wp14:editId="380AD1A1">
              <wp:simplePos x="0" y="0"/>
              <wp:positionH relativeFrom="column">
                <wp:posOffset>139065</wp:posOffset>
              </wp:positionH>
              <wp:positionV relativeFrom="paragraph">
                <wp:posOffset>-123825</wp:posOffset>
              </wp:positionV>
              <wp:extent cx="6589395" cy="0"/>
              <wp:effectExtent l="0" t="0" r="2095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DD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.95pt;margin-top:-9.75pt;width:518.8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YpCGrd0AAAALAQAADwAAAAAAAAAAAAAAAAB4BAAAZHJzL2Rvd25yZXYueG1s&#10;UEsFBgAAAAAEAAQA8wAAAIIFAAAAAA==&#10;"/>
          </w:pict>
        </mc:Fallback>
      </mc:AlternateContent>
    </w:r>
    <w:r w:rsidR="009126A9">
      <w:rPr>
        <w:noProof/>
        <w:lang w:eastAsia="es-VE"/>
      </w:rPr>
      <w:drawing>
        <wp:anchor distT="0" distB="0" distL="114300" distR="114300" simplePos="0" relativeHeight="251666432" behindDoc="0" locked="0" layoutInCell="1" allowOverlap="1" wp14:anchorId="1218E156" wp14:editId="5F895D88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6A9">
      <w:rPr>
        <w:noProof/>
        <w:lang w:eastAsia="es-VE"/>
      </w:rPr>
      <w:drawing>
        <wp:anchor distT="0" distB="0" distL="114300" distR="114300" simplePos="0" relativeHeight="251665408" behindDoc="0" locked="0" layoutInCell="1" allowOverlap="1" wp14:anchorId="33D61A93" wp14:editId="37C65005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5" name="Imagen 5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6A9">
      <w:rPr>
        <w:noProof/>
        <w:lang w:eastAsia="es-V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DF8A8C1" wp14:editId="576EE541">
              <wp:simplePos x="0" y="0"/>
              <wp:positionH relativeFrom="column">
                <wp:posOffset>537210</wp:posOffset>
              </wp:positionH>
              <wp:positionV relativeFrom="paragraph">
                <wp:posOffset>196850</wp:posOffset>
              </wp:positionV>
              <wp:extent cx="2086610" cy="347345"/>
              <wp:effectExtent l="0" t="0" r="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3D4" w:rsidRPr="00672D32" w:rsidRDefault="00D833D4" w:rsidP="00D833D4">
                          <w:pPr>
                            <w:rPr>
                              <w:sz w:val="24"/>
                            </w:rPr>
                          </w:pPr>
                          <w:r w:rsidRPr="00672D32">
                            <w:t>ccnpreadolescentes@gmail.com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8A8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3pt;margin-top:15.5pt;width:164.3pt;height:2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oQEAIAAPoD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" filled="f" stroked="f">
              <v:textbox>
                <w:txbxContent>
                  <w:p w:rsidR="00D833D4" w:rsidRPr="00672D32" w:rsidRDefault="00D833D4" w:rsidP="00D833D4">
                    <w:pPr>
                      <w:rPr>
                        <w:sz w:val="24"/>
                      </w:rPr>
                    </w:pPr>
                    <w:r w:rsidRPr="00672D32">
                      <w:t>ccnpreadolescentes@gmail.com</w:t>
                    </w:r>
                  </w:p>
                </w:txbxContent>
              </v:textbox>
            </v:shape>
          </w:pict>
        </mc:Fallback>
      </mc:AlternateContent>
    </w:r>
    <w:r w:rsidR="009126A9"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9128F0" w:rsidP="00B37DC8">
    <w:pPr>
      <w:pStyle w:val="Piedepgina"/>
    </w:pPr>
    <w:r>
      <w:rPr>
        <w:noProof/>
        <w:lang w:eastAsia="es-V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5DD317" wp14:editId="2E780973">
              <wp:simplePos x="0" y="0"/>
              <wp:positionH relativeFrom="column">
                <wp:posOffset>3662128</wp:posOffset>
              </wp:positionH>
              <wp:positionV relativeFrom="paragraph">
                <wp:posOffset>-635</wp:posOffset>
              </wp:positionV>
              <wp:extent cx="854710" cy="3473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DC8" w:rsidRPr="00D833D4" w:rsidRDefault="00D833D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@ccn</w:t>
                          </w:r>
                          <w:r w:rsidR="00B37DC8" w:rsidRPr="00D833D4">
                            <w:rPr>
                              <w:sz w:val="24"/>
                            </w:rPr>
                            <w:t>prea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5DD317" id="_x0000_s1027" type="#_x0000_t202" style="position:absolute;margin-left:288.35pt;margin-top:-.05pt;width:67.3pt;height:2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" filled="f" stroked="f">
              <v:textbox>
                <w:txbxContent>
                  <w:p w:rsidR="00B37DC8" w:rsidRPr="00D833D4" w:rsidRDefault="00D833D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@ccn</w:t>
                    </w:r>
                    <w:r w:rsidR="00B37DC8" w:rsidRPr="00D833D4">
                      <w:rPr>
                        <w:sz w:val="24"/>
                      </w:rPr>
                      <w:t>prea</w:t>
                    </w:r>
                  </w:p>
                </w:txbxContent>
              </v:textbox>
            </v:shape>
          </w:pict>
        </mc:Fallback>
      </mc:AlternateContent>
    </w:r>
    <w:r w:rsidR="00ED5C27">
      <w:rPr>
        <w:noProof/>
        <w:lang w:eastAsia="es-VE"/>
      </w:rPr>
      <w:drawing>
        <wp:anchor distT="0" distB="0" distL="114300" distR="114300" simplePos="0" relativeHeight="251662336" behindDoc="0" locked="0" layoutInCell="1" allowOverlap="1" wp14:anchorId="4E0F506D" wp14:editId="3C8D42A9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6" name="Imagen 6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C8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0B" w:rsidRDefault="00952A0B" w:rsidP="00FE7F93">
      <w:pPr>
        <w:spacing w:after="0" w:line="240" w:lineRule="auto"/>
      </w:pPr>
      <w:r>
        <w:separator/>
      </w:r>
    </w:p>
  </w:footnote>
  <w:footnote w:type="continuationSeparator" w:id="0">
    <w:p w:rsidR="00952A0B" w:rsidRDefault="00952A0B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DA" w:rsidRPr="00087EDA" w:rsidRDefault="00FE7F93" w:rsidP="00087EDA">
    <w:pPr>
      <w:spacing w:after="0"/>
      <w:jc w:val="right"/>
      <w:rPr>
        <w:rFonts w:cstheme="minorHAnsi"/>
        <w:b/>
        <w:noProof/>
        <w:szCs w:val="20"/>
      </w:rPr>
    </w:pPr>
    <w:r w:rsidRPr="00087EDA">
      <w:rPr>
        <w:rFonts w:cstheme="minorHAnsi"/>
        <w:b/>
        <w:noProof/>
        <w:szCs w:val="20"/>
        <w:lang w:eastAsia="es-VE"/>
      </w:rPr>
      <w:drawing>
        <wp:anchor distT="0" distB="0" distL="114300" distR="114300" simplePos="0" relativeHeight="251661312" behindDoc="0" locked="0" layoutInCell="1" allowOverlap="1" wp14:anchorId="0A9111D9" wp14:editId="7A66641B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EDA" w:rsidRPr="00087EDA">
      <w:rPr>
        <w:sz w:val="24"/>
      </w:rPr>
      <w:t xml:space="preserve"> </w:t>
    </w:r>
    <w:r w:rsidR="00087EDA" w:rsidRPr="00087EDA">
      <w:rPr>
        <w:rFonts w:cstheme="minorHAnsi"/>
        <w:b/>
        <w:noProof/>
        <w:szCs w:val="20"/>
      </w:rPr>
      <w:t>CÉLULA DE DISCIPULADO/ Lección 10</w:t>
    </w:r>
  </w:p>
  <w:p w:rsidR="00087EDA" w:rsidRPr="00087EDA" w:rsidRDefault="00087EDA" w:rsidP="00087EDA">
    <w:pPr>
      <w:spacing w:after="0"/>
      <w:jc w:val="right"/>
      <w:rPr>
        <w:rFonts w:cstheme="minorHAnsi"/>
        <w:b/>
        <w:noProof/>
        <w:szCs w:val="20"/>
      </w:rPr>
    </w:pPr>
    <w:r w:rsidRPr="00087EDA">
      <w:rPr>
        <w:rFonts w:cstheme="minorHAnsi"/>
        <w:b/>
        <w:noProof/>
        <w:szCs w:val="20"/>
      </w:rPr>
      <w:t>SERIE: “FORMANDO TU EQUIPO DISCIPULAR”</w:t>
    </w:r>
  </w:p>
  <w:p w:rsidR="00087EDA" w:rsidRPr="00087EDA" w:rsidRDefault="00087EDA" w:rsidP="00087EDA">
    <w:pPr>
      <w:spacing w:after="0"/>
      <w:jc w:val="right"/>
      <w:rPr>
        <w:rFonts w:cstheme="minorHAnsi"/>
        <w:b/>
        <w:noProof/>
        <w:szCs w:val="20"/>
      </w:rPr>
    </w:pPr>
    <w:r w:rsidRPr="00087EDA">
      <w:rPr>
        <w:rFonts w:cstheme="minorHAnsi"/>
        <w:b/>
        <w:noProof/>
        <w:szCs w:val="20"/>
      </w:rPr>
      <w:t>Tema: “Secretos del discipulado de Jesús.”</w:t>
    </w:r>
  </w:p>
  <w:p w:rsidR="00043E58" w:rsidRPr="00087EDA" w:rsidRDefault="00087EDA" w:rsidP="00087EDA">
    <w:pPr>
      <w:spacing w:after="0"/>
      <w:jc w:val="right"/>
      <w:rPr>
        <w:b/>
        <w:sz w:val="24"/>
      </w:rPr>
    </w:pP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</w:r>
    <w:r w:rsidRPr="00087EDA">
      <w:rPr>
        <w:rFonts w:cstheme="minorHAnsi"/>
        <w:b/>
        <w:noProof/>
        <w:szCs w:val="20"/>
      </w:rPr>
      <w:tab/>
      <w:t>Pbro. Raúl David Ávila</w:t>
    </w:r>
  </w:p>
  <w:p w:rsidR="00FE7F93" w:rsidRPr="00087EDA" w:rsidRDefault="002E34A4" w:rsidP="00CA4899">
    <w:pPr>
      <w:spacing w:after="0"/>
      <w:jc w:val="right"/>
      <w:rPr>
        <w:rFonts w:cstheme="minorHAnsi"/>
        <w:b/>
        <w:noProof/>
      </w:rPr>
    </w:pPr>
    <w:r w:rsidRPr="00087EDA">
      <w:rPr>
        <w:rFonts w:cs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F5B3B7A" wp14:editId="6A05C1EF">
              <wp:simplePos x="0" y="0"/>
              <wp:positionH relativeFrom="column">
                <wp:posOffset>57785</wp:posOffset>
              </wp:positionH>
              <wp:positionV relativeFrom="paragraph">
                <wp:posOffset>142461</wp:posOffset>
              </wp:positionV>
              <wp:extent cx="6892290" cy="0"/>
              <wp:effectExtent l="0" t="0" r="22860" b="19050"/>
              <wp:wrapNone/>
              <wp:docPr id="16" name="Conector recto de flech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0C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6" o:spid="_x0000_s1026" type="#_x0000_t32" style="position:absolute;margin-left:4.55pt;margin-top:11.2pt;width:542.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    </w:pict>
        </mc:Fallback>
      </mc:AlternateContent>
    </w:r>
    <w:hyperlink r:id="rId2" w:history="1">
      <w:r w:rsidR="00721684" w:rsidRPr="00087EDA">
        <w:rPr>
          <w:rStyle w:val="Hipervnculo"/>
          <w:rFonts w:cstheme="minorHAnsi"/>
          <w:b/>
          <w:noProof/>
        </w:rPr>
        <w:t>www.ccnven.net/discipulado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07F"/>
    <w:multiLevelType w:val="hybridMultilevel"/>
    <w:tmpl w:val="1A28C87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74D"/>
    <w:multiLevelType w:val="hybridMultilevel"/>
    <w:tmpl w:val="3A9864EA"/>
    <w:lvl w:ilvl="0" w:tplc="C9FAE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3F6B86"/>
    <w:multiLevelType w:val="hybridMultilevel"/>
    <w:tmpl w:val="230CF54A"/>
    <w:lvl w:ilvl="0" w:tplc="BB482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F1E56"/>
    <w:multiLevelType w:val="hybridMultilevel"/>
    <w:tmpl w:val="601206F0"/>
    <w:lvl w:ilvl="0" w:tplc="4E1ABE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93"/>
    <w:rsid w:val="00043E58"/>
    <w:rsid w:val="00064A6F"/>
    <w:rsid w:val="00080540"/>
    <w:rsid w:val="0008245D"/>
    <w:rsid w:val="00087EDA"/>
    <w:rsid w:val="000A3C26"/>
    <w:rsid w:val="00112D88"/>
    <w:rsid w:val="00116FE8"/>
    <w:rsid w:val="00121CD3"/>
    <w:rsid w:val="00186728"/>
    <w:rsid w:val="00193CC7"/>
    <w:rsid w:val="001B5253"/>
    <w:rsid w:val="001B59D9"/>
    <w:rsid w:val="001C0CF9"/>
    <w:rsid w:val="001C2E2E"/>
    <w:rsid w:val="00215F37"/>
    <w:rsid w:val="00227DB2"/>
    <w:rsid w:val="002417E0"/>
    <w:rsid w:val="00272F93"/>
    <w:rsid w:val="00283C01"/>
    <w:rsid w:val="002E34A4"/>
    <w:rsid w:val="002E501D"/>
    <w:rsid w:val="002E6CCF"/>
    <w:rsid w:val="002F2260"/>
    <w:rsid w:val="002F24E3"/>
    <w:rsid w:val="002F6376"/>
    <w:rsid w:val="00306A9B"/>
    <w:rsid w:val="00311514"/>
    <w:rsid w:val="003417D6"/>
    <w:rsid w:val="00372A00"/>
    <w:rsid w:val="0037746C"/>
    <w:rsid w:val="00382921"/>
    <w:rsid w:val="003979DD"/>
    <w:rsid w:val="003A622B"/>
    <w:rsid w:val="003B4E72"/>
    <w:rsid w:val="003D7B13"/>
    <w:rsid w:val="00426374"/>
    <w:rsid w:val="00441F50"/>
    <w:rsid w:val="00447402"/>
    <w:rsid w:val="00463794"/>
    <w:rsid w:val="004B27F6"/>
    <w:rsid w:val="004C5DB9"/>
    <w:rsid w:val="004E2F2F"/>
    <w:rsid w:val="005029D3"/>
    <w:rsid w:val="00527B4C"/>
    <w:rsid w:val="00554732"/>
    <w:rsid w:val="00557E90"/>
    <w:rsid w:val="005A5EE1"/>
    <w:rsid w:val="005B50DE"/>
    <w:rsid w:val="005D71EA"/>
    <w:rsid w:val="005F0C5A"/>
    <w:rsid w:val="00606F6E"/>
    <w:rsid w:val="006151E2"/>
    <w:rsid w:val="006248E2"/>
    <w:rsid w:val="00633E32"/>
    <w:rsid w:val="006416E8"/>
    <w:rsid w:val="00644CBD"/>
    <w:rsid w:val="00645E1A"/>
    <w:rsid w:val="006625E2"/>
    <w:rsid w:val="00672D32"/>
    <w:rsid w:val="00685B10"/>
    <w:rsid w:val="006A3498"/>
    <w:rsid w:val="006C4F96"/>
    <w:rsid w:val="00721684"/>
    <w:rsid w:val="007C4646"/>
    <w:rsid w:val="007C4962"/>
    <w:rsid w:val="007C77BC"/>
    <w:rsid w:val="007D382E"/>
    <w:rsid w:val="007E27DE"/>
    <w:rsid w:val="007F7A46"/>
    <w:rsid w:val="00822C79"/>
    <w:rsid w:val="00830041"/>
    <w:rsid w:val="00853586"/>
    <w:rsid w:val="00857DE1"/>
    <w:rsid w:val="00860DAC"/>
    <w:rsid w:val="00875D9E"/>
    <w:rsid w:val="00893C03"/>
    <w:rsid w:val="008A38E2"/>
    <w:rsid w:val="009126A9"/>
    <w:rsid w:val="009128F0"/>
    <w:rsid w:val="00914E64"/>
    <w:rsid w:val="00952A0B"/>
    <w:rsid w:val="00956AF7"/>
    <w:rsid w:val="00963D25"/>
    <w:rsid w:val="00971C61"/>
    <w:rsid w:val="00993D58"/>
    <w:rsid w:val="009B1702"/>
    <w:rsid w:val="009D2F0E"/>
    <w:rsid w:val="009E1AEF"/>
    <w:rsid w:val="00A30B82"/>
    <w:rsid w:val="00A41233"/>
    <w:rsid w:val="00A461D2"/>
    <w:rsid w:val="00A54F29"/>
    <w:rsid w:val="00AD3BBE"/>
    <w:rsid w:val="00B06C8E"/>
    <w:rsid w:val="00B11C5A"/>
    <w:rsid w:val="00B138C2"/>
    <w:rsid w:val="00B34C55"/>
    <w:rsid w:val="00B37DC8"/>
    <w:rsid w:val="00B76BA5"/>
    <w:rsid w:val="00BA197D"/>
    <w:rsid w:val="00BB683A"/>
    <w:rsid w:val="00BB73B8"/>
    <w:rsid w:val="00BC57C8"/>
    <w:rsid w:val="00BD3C02"/>
    <w:rsid w:val="00BE6E12"/>
    <w:rsid w:val="00BF4802"/>
    <w:rsid w:val="00C02C90"/>
    <w:rsid w:val="00C1575C"/>
    <w:rsid w:val="00C20054"/>
    <w:rsid w:val="00C50C41"/>
    <w:rsid w:val="00C847F6"/>
    <w:rsid w:val="00C930F9"/>
    <w:rsid w:val="00C9503D"/>
    <w:rsid w:val="00CA4899"/>
    <w:rsid w:val="00CB066D"/>
    <w:rsid w:val="00D03A8D"/>
    <w:rsid w:val="00D70E1B"/>
    <w:rsid w:val="00D74A6B"/>
    <w:rsid w:val="00D833D4"/>
    <w:rsid w:val="00D95C28"/>
    <w:rsid w:val="00DA6D33"/>
    <w:rsid w:val="00DD3331"/>
    <w:rsid w:val="00DD69A5"/>
    <w:rsid w:val="00DD7D11"/>
    <w:rsid w:val="00E13E67"/>
    <w:rsid w:val="00E23732"/>
    <w:rsid w:val="00E323C3"/>
    <w:rsid w:val="00E3640D"/>
    <w:rsid w:val="00E50AA7"/>
    <w:rsid w:val="00E621D9"/>
    <w:rsid w:val="00E902A9"/>
    <w:rsid w:val="00EB0DFB"/>
    <w:rsid w:val="00EB7C59"/>
    <w:rsid w:val="00ED5C27"/>
    <w:rsid w:val="00EF46CA"/>
    <w:rsid w:val="00F22201"/>
    <w:rsid w:val="00F225E7"/>
    <w:rsid w:val="00F2301A"/>
    <w:rsid w:val="00F608E3"/>
    <w:rsid w:val="00F71FA5"/>
    <w:rsid w:val="00FD2F1F"/>
    <w:rsid w:val="00FE144C"/>
    <w:rsid w:val="00FE6D00"/>
    <w:rsid w:val="00FE7F93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BEFF7D-F046-4146-99D7-C33AD95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negrita">
    <w:name w:val="negrita"/>
    <w:basedOn w:val="Fuentedeprrafopredeter"/>
    <w:rsid w:val="002F6376"/>
  </w:style>
  <w:style w:type="character" w:customStyle="1" w:styleId="apple-converted-space">
    <w:name w:val="apple-converted-space"/>
    <w:basedOn w:val="Fuentedeprrafopredeter"/>
    <w:rsid w:val="002F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3866-D9D6-4C71-870F-1B48BB6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Annie Gabriela</cp:lastModifiedBy>
  <cp:revision>7</cp:revision>
  <dcterms:created xsi:type="dcterms:W3CDTF">2017-06-12T14:43:00Z</dcterms:created>
  <dcterms:modified xsi:type="dcterms:W3CDTF">2017-06-12T15:45:00Z</dcterms:modified>
</cp:coreProperties>
</file>