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FA35C64" w14:textId="241D803D" w:rsidR="000F53C3" w:rsidRDefault="007E78FA" w:rsidP="000F53C3">
      <w:pPr>
        <w:spacing w:after="0" w:line="276" w:lineRule="auto"/>
        <w:jc w:val="center"/>
        <w:rPr>
          <w:b/>
        </w:rPr>
      </w:pPr>
      <w:r>
        <w:rPr>
          <w:b/>
        </w:rPr>
        <w:t>La Palabra es la clave</w:t>
      </w:r>
    </w:p>
    <w:p w14:paraId="51C9A0CA" w14:textId="1AE16309" w:rsidR="005F7164" w:rsidRPr="000F53C3" w:rsidRDefault="007E78FA" w:rsidP="000F53C3">
      <w:pPr>
        <w:spacing w:line="276" w:lineRule="auto"/>
        <w:jc w:val="center"/>
        <w:rPr>
          <w:b/>
        </w:rPr>
      </w:pPr>
      <w:r>
        <w:rPr>
          <w:b/>
        </w:rPr>
        <w:t xml:space="preserve">Proverbios </w:t>
      </w:r>
      <w:r w:rsidR="00E2364D">
        <w:rPr>
          <w:b/>
        </w:rPr>
        <w:t>28</w:t>
      </w:r>
      <w:r>
        <w:rPr>
          <w:b/>
        </w:rPr>
        <w:t>:9; Colosenses 3:16; Hebreos 4:12-13</w:t>
      </w:r>
    </w:p>
    <w:p w14:paraId="4671164B" w14:textId="7441C7A0" w:rsidR="00601D07" w:rsidRPr="00A03B3F" w:rsidRDefault="00601D07" w:rsidP="00601D07">
      <w:pPr>
        <w:spacing w:line="276" w:lineRule="auto"/>
        <w:jc w:val="both"/>
        <w:rPr>
          <w:b/>
          <w:lang w:val="es-ES"/>
        </w:rPr>
      </w:pPr>
      <w:r w:rsidRPr="00A03B3F">
        <w:rPr>
          <w:b/>
          <w:lang w:val="es-ES"/>
        </w:rPr>
        <w:t xml:space="preserve">1.- </w:t>
      </w:r>
      <w:r w:rsidR="00774ED5" w:rsidRPr="00A03B3F">
        <w:rPr>
          <w:b/>
          <w:lang w:val="es-ES"/>
        </w:rPr>
        <w:t>Adorar, orar o evangelizar, sin prestar atención a la palabra es de necios. Proverbios 28:9.</w:t>
      </w:r>
    </w:p>
    <w:p w14:paraId="1A943260" w14:textId="48DAAAD7" w:rsidR="00774ED5" w:rsidRDefault="00774ED5" w:rsidP="00A03B3F">
      <w:pPr>
        <w:spacing w:line="276" w:lineRule="auto"/>
        <w:ind w:left="284"/>
        <w:jc w:val="both"/>
        <w:rPr>
          <w:lang w:val="es-ES"/>
        </w:rPr>
      </w:pPr>
      <w:r>
        <w:rPr>
          <w:lang w:val="es-ES"/>
        </w:rPr>
        <w:t>1.1.- Salomón expresa que es un acto deliberado. V9</w:t>
      </w:r>
      <w:r>
        <w:rPr>
          <w:vertAlign w:val="superscript"/>
          <w:lang w:val="es-ES"/>
        </w:rPr>
        <w:t xml:space="preserve">a </w:t>
      </w:r>
    </w:p>
    <w:p w14:paraId="07D8D2F9" w14:textId="7453A7CD" w:rsidR="00774ED5" w:rsidRDefault="00774ED5" w:rsidP="00A03B3F">
      <w:pPr>
        <w:spacing w:line="276" w:lineRule="auto"/>
        <w:ind w:left="567"/>
        <w:jc w:val="both"/>
      </w:pPr>
      <w:r w:rsidRPr="00774ED5">
        <w:t xml:space="preserve">1.1.1.- </w:t>
      </w:r>
      <w:r>
        <w:t>Aparta: no prestar atención, no darle el valor correcto, no darle el primer lugar; al comenzar el día.</w:t>
      </w:r>
    </w:p>
    <w:p w14:paraId="48595D9B" w14:textId="6E6F8552" w:rsidR="00774ED5" w:rsidRDefault="00774ED5" w:rsidP="00A03B3F">
      <w:pPr>
        <w:spacing w:line="276" w:lineRule="auto"/>
        <w:ind w:left="567"/>
        <w:jc w:val="both"/>
      </w:pPr>
      <w:r>
        <w:t>1.1.2.- Es apartamiento sutil.</w:t>
      </w:r>
    </w:p>
    <w:p w14:paraId="475A8556" w14:textId="2826C551" w:rsidR="00774ED5" w:rsidRDefault="00774ED5" w:rsidP="00A03B3F">
      <w:pPr>
        <w:spacing w:line="276" w:lineRule="auto"/>
        <w:ind w:left="567"/>
        <w:jc w:val="both"/>
      </w:pPr>
      <w:r>
        <w:t>1.1.3.- Es apartamiento deliberado.</w:t>
      </w:r>
    </w:p>
    <w:p w14:paraId="726C77DC" w14:textId="0C6E2477" w:rsidR="00774ED5" w:rsidRDefault="00774ED5" w:rsidP="00A03B3F">
      <w:pPr>
        <w:spacing w:line="276" w:lineRule="auto"/>
        <w:ind w:left="284"/>
        <w:jc w:val="both"/>
      </w:pPr>
      <w:r>
        <w:t xml:space="preserve">1.2.- Salomón expresa el resultado: </w:t>
      </w:r>
      <w:r w:rsidRPr="00774ED5">
        <w:rPr>
          <w:i/>
        </w:rPr>
        <w:t>“su oración es abominable”</w:t>
      </w:r>
      <w:r>
        <w:t>, ¿por qué?</w:t>
      </w:r>
    </w:p>
    <w:p w14:paraId="7879B355" w14:textId="08EA2AF2" w:rsidR="00774ED5" w:rsidRDefault="00774ED5" w:rsidP="00A03B3F">
      <w:pPr>
        <w:spacing w:line="276" w:lineRule="auto"/>
        <w:ind w:left="567"/>
        <w:jc w:val="both"/>
      </w:pPr>
      <w:r>
        <w:t xml:space="preserve">1.2.1.-Se ora desde el </w:t>
      </w:r>
      <w:proofErr w:type="spellStart"/>
      <w:r>
        <w:t>almatismo</w:t>
      </w:r>
      <w:proofErr w:type="spellEnd"/>
      <w:r>
        <w:t>.</w:t>
      </w:r>
    </w:p>
    <w:p w14:paraId="1A7E380B" w14:textId="04BA16B0" w:rsidR="00774ED5" w:rsidRDefault="00774ED5" w:rsidP="00A03B3F">
      <w:pPr>
        <w:spacing w:line="276" w:lineRule="auto"/>
        <w:ind w:left="567"/>
        <w:jc w:val="both"/>
      </w:pPr>
      <w:r>
        <w:t>1.2.2.- Se ora desde la ilegalidad.</w:t>
      </w:r>
    </w:p>
    <w:p w14:paraId="72051695" w14:textId="4E606892" w:rsidR="00774ED5" w:rsidRDefault="00774ED5" w:rsidP="00A03B3F">
      <w:pPr>
        <w:spacing w:line="276" w:lineRule="auto"/>
        <w:ind w:left="567"/>
        <w:jc w:val="both"/>
      </w:pPr>
      <w:r>
        <w:t>1.2.3.- Se ora sin la sustancia de la Palabra.</w:t>
      </w:r>
    </w:p>
    <w:p w14:paraId="63988606" w14:textId="43243004" w:rsidR="00774ED5" w:rsidRDefault="00774ED5" w:rsidP="00A03B3F">
      <w:pPr>
        <w:spacing w:line="276" w:lineRule="auto"/>
        <w:ind w:left="567"/>
        <w:jc w:val="both"/>
      </w:pPr>
      <w:r>
        <w:t>1.2.4.- Se ora desde la carne (fuerza humana).</w:t>
      </w:r>
    </w:p>
    <w:p w14:paraId="5E52D2CE" w14:textId="71AD7534" w:rsidR="00774ED5" w:rsidRDefault="00774ED5" w:rsidP="00A03B3F">
      <w:pPr>
        <w:spacing w:line="276" w:lineRule="auto"/>
        <w:ind w:left="567"/>
        <w:jc w:val="both"/>
      </w:pPr>
      <w:r>
        <w:t>1.2.5.- Eso termina en sueños, interpretaciones erróneas, sin base de legalidad.</w:t>
      </w:r>
    </w:p>
    <w:p w14:paraId="50A72D48" w14:textId="33B4E4F9" w:rsidR="00774ED5" w:rsidRPr="00A03B3F" w:rsidRDefault="00774ED5" w:rsidP="00774ED5">
      <w:pPr>
        <w:spacing w:line="276" w:lineRule="auto"/>
        <w:jc w:val="both"/>
        <w:rPr>
          <w:b/>
        </w:rPr>
      </w:pPr>
      <w:r w:rsidRPr="00A03B3F">
        <w:rPr>
          <w:b/>
        </w:rPr>
        <w:t>2.- La clave maestra es la Palabra. Colosenses 3:16-17.</w:t>
      </w:r>
    </w:p>
    <w:p w14:paraId="70D115AA" w14:textId="70E10CF5" w:rsidR="008C4204" w:rsidRDefault="00774ED5" w:rsidP="00A03B3F">
      <w:pPr>
        <w:spacing w:line="276" w:lineRule="auto"/>
        <w:ind w:left="284"/>
        <w:jc w:val="both"/>
      </w:pPr>
      <w:r>
        <w:t>2.1.- La Palabra debe habitar con abundancia</w:t>
      </w:r>
      <w:r w:rsidR="003D5E52">
        <w:t>, llenar todo tu ser. Mateo 8: 16-17. Ejemplo David y Saúl.</w:t>
      </w:r>
    </w:p>
    <w:p w14:paraId="52D544EF" w14:textId="05E864C0" w:rsidR="003D5E52" w:rsidRDefault="003D5E52" w:rsidP="00A03B3F">
      <w:pPr>
        <w:spacing w:line="276" w:lineRule="auto"/>
        <w:ind w:left="284"/>
        <w:jc w:val="both"/>
      </w:pPr>
      <w:r>
        <w:t>2.2.- La Palabra llena tu mente, la alabanza y la adoración llenan tus emociones, el alma.</w:t>
      </w:r>
    </w:p>
    <w:p w14:paraId="3F6DBE17" w14:textId="58C2FC4D" w:rsidR="003D5E52" w:rsidRDefault="003D5E52" w:rsidP="00A03B3F">
      <w:pPr>
        <w:spacing w:line="276" w:lineRule="auto"/>
        <w:ind w:left="284"/>
        <w:jc w:val="both"/>
      </w:pPr>
      <w:r>
        <w:t>2.3.- La palabra debe fluir en todos los grupos de alabanza y adoración. (Muchos pasan horas ensayando, pero no tienen disciplinas espirituales.</w:t>
      </w:r>
    </w:p>
    <w:p w14:paraId="756A20CD" w14:textId="0ACAFDC9" w:rsidR="003D5E52" w:rsidRDefault="003D5E52" w:rsidP="00A03B3F">
      <w:pPr>
        <w:spacing w:line="276" w:lineRule="auto"/>
        <w:ind w:left="567"/>
        <w:jc w:val="both"/>
      </w:pPr>
      <w:r>
        <w:t>2.3.1.- Esto es aplicable también a cualquier persona, podemos pasar mucho tiempo queriendo mejorar en el ámbito de nuestro trabajo o profesión y no tener las disciplinas espirituales, vitales en nuestra relación con Dios.</w:t>
      </w:r>
    </w:p>
    <w:p w14:paraId="3F19F51E" w14:textId="6BF9AA7F" w:rsidR="003D5E52" w:rsidRDefault="003D5E52" w:rsidP="00A03B3F">
      <w:pPr>
        <w:spacing w:line="276" w:lineRule="auto"/>
        <w:ind w:left="567"/>
        <w:jc w:val="both"/>
      </w:pPr>
      <w:r>
        <w:t>2.3.2.- Corremos el riesgo de ser Marta y no María. Lucas 10:38-40.</w:t>
      </w:r>
    </w:p>
    <w:p w14:paraId="640EB4AF" w14:textId="454E5766" w:rsidR="003D5E52" w:rsidRDefault="003D5E52" w:rsidP="00A03B3F">
      <w:pPr>
        <w:spacing w:line="276" w:lineRule="auto"/>
        <w:ind w:left="284"/>
        <w:jc w:val="both"/>
      </w:pPr>
      <w:r>
        <w:t>2.4.- Cuando no eres un pueblo de la Palabra:</w:t>
      </w:r>
    </w:p>
    <w:p w14:paraId="697BCFB9" w14:textId="66840533" w:rsidR="003D5E52" w:rsidRDefault="003D5E52" w:rsidP="00A03B3F">
      <w:pPr>
        <w:spacing w:line="276" w:lineRule="auto"/>
        <w:ind w:left="567"/>
        <w:jc w:val="both"/>
      </w:pPr>
      <w:r>
        <w:t>2.4.1.- Dejamos de enseñar y a</w:t>
      </w:r>
      <w:bookmarkStart w:id="0" w:name="_GoBack"/>
      <w:bookmarkEnd w:id="0"/>
      <w:r>
        <w:t>nimar, lo hacemos sin sabiduría. V16</w:t>
      </w:r>
      <w:r>
        <w:rPr>
          <w:vertAlign w:val="superscript"/>
        </w:rPr>
        <w:t>a</w:t>
      </w:r>
      <w:r>
        <w:t>.</w:t>
      </w:r>
    </w:p>
    <w:p w14:paraId="71C859A1" w14:textId="0E387CC1" w:rsidR="003D5E52" w:rsidRDefault="003D5E52" w:rsidP="00A03B3F">
      <w:pPr>
        <w:spacing w:line="276" w:lineRule="auto"/>
        <w:ind w:left="567"/>
        <w:jc w:val="both"/>
      </w:pPr>
      <w:r>
        <w:t>2.4.2.- Dejamos de vivir en la gracia. V16</w:t>
      </w:r>
      <w:r>
        <w:rPr>
          <w:vertAlign w:val="superscript"/>
        </w:rPr>
        <w:t>b</w:t>
      </w:r>
      <w:r>
        <w:t>.</w:t>
      </w:r>
    </w:p>
    <w:p w14:paraId="2816A812" w14:textId="730E0637" w:rsidR="003D5E52" w:rsidRDefault="003D5E52" w:rsidP="00A03B3F">
      <w:pPr>
        <w:spacing w:line="276" w:lineRule="auto"/>
        <w:ind w:left="567"/>
        <w:jc w:val="both"/>
      </w:pPr>
      <w:r>
        <w:lastRenderedPageBreak/>
        <w:t>2.4.3.- Todo se vuelve un precio que hay que pagar, el servicio por gracia desaparece.</w:t>
      </w:r>
    </w:p>
    <w:p w14:paraId="7C117446" w14:textId="6BC8BFA0" w:rsidR="003D5E52" w:rsidRDefault="003D5E52" w:rsidP="00A03B3F">
      <w:pPr>
        <w:spacing w:line="276" w:lineRule="auto"/>
        <w:ind w:left="567"/>
        <w:jc w:val="both"/>
      </w:pPr>
      <w:r>
        <w:t>2.4.4.- La Pasión mengua.</w:t>
      </w:r>
    </w:p>
    <w:p w14:paraId="0F6C5E14" w14:textId="32B50FE1" w:rsidR="003D5E52" w:rsidRPr="00A03B3F" w:rsidRDefault="003D5E52" w:rsidP="00774ED5">
      <w:pPr>
        <w:spacing w:line="276" w:lineRule="auto"/>
        <w:jc w:val="both"/>
        <w:rPr>
          <w:b/>
        </w:rPr>
      </w:pPr>
      <w:r w:rsidRPr="00A03B3F">
        <w:rPr>
          <w:b/>
        </w:rPr>
        <w:t>3.- La Palabra es una espada que traspasa. Hebreos 4:12-13</w:t>
      </w:r>
    </w:p>
    <w:p w14:paraId="672F0B3E" w14:textId="216794B1" w:rsidR="003D5E52" w:rsidRDefault="003D5E52" w:rsidP="00A03B3F">
      <w:pPr>
        <w:spacing w:line="276" w:lineRule="auto"/>
        <w:ind w:left="567"/>
        <w:jc w:val="both"/>
      </w:pPr>
      <w:r>
        <w:t>3.1.- La Palabra es viva. (Un león).</w:t>
      </w:r>
    </w:p>
    <w:p w14:paraId="1DC01635" w14:textId="2C440C81" w:rsidR="003D5E52" w:rsidRDefault="003D5E52" w:rsidP="00A03B3F">
      <w:pPr>
        <w:spacing w:line="276" w:lineRule="auto"/>
        <w:ind w:left="567"/>
        <w:jc w:val="both"/>
      </w:pPr>
      <w:r>
        <w:t>3.2.- La Palabra es eficaz. (Produce cambios).</w:t>
      </w:r>
    </w:p>
    <w:p w14:paraId="49A073C6" w14:textId="59E19AE0" w:rsidR="003D5E52" w:rsidRDefault="003D5E52" w:rsidP="00A03B3F">
      <w:pPr>
        <w:spacing w:line="276" w:lineRule="auto"/>
        <w:ind w:left="567"/>
        <w:jc w:val="both"/>
      </w:pPr>
      <w:r>
        <w:t>3.3.- La Palabra no acaricia, corta, parte y remueve todo.</w:t>
      </w:r>
      <w:r w:rsidR="002A19D3">
        <w:t xml:space="preserve"> (Acaba con las intenciones del corazón).</w:t>
      </w:r>
    </w:p>
    <w:p w14:paraId="3EFF63E2" w14:textId="281BD207" w:rsidR="002A19D3" w:rsidRDefault="002A19D3" w:rsidP="00A03B3F">
      <w:pPr>
        <w:spacing w:line="276" w:lineRule="auto"/>
        <w:ind w:left="567"/>
        <w:jc w:val="both"/>
      </w:pPr>
      <w:r>
        <w:t>3.4.- La Palabra nos pone afilados para lo provenir.</w:t>
      </w:r>
    </w:p>
    <w:p w14:paraId="4E551629" w14:textId="27475E89" w:rsidR="002A19D3" w:rsidRDefault="002A19D3" w:rsidP="002A19D3">
      <w:pPr>
        <w:spacing w:line="276" w:lineRule="auto"/>
        <w:jc w:val="center"/>
        <w:rPr>
          <w:b/>
        </w:rPr>
      </w:pPr>
      <w:r>
        <w:rPr>
          <w:b/>
        </w:rPr>
        <w:t>¡La Palabra es la clave!</w:t>
      </w:r>
    </w:p>
    <w:p w14:paraId="78027D44" w14:textId="0736FACA" w:rsidR="002A19D3" w:rsidRPr="002A19D3" w:rsidRDefault="002A19D3" w:rsidP="002A19D3">
      <w:pPr>
        <w:spacing w:line="276" w:lineRule="auto"/>
        <w:jc w:val="center"/>
        <w:rPr>
          <w:b/>
        </w:rPr>
      </w:pPr>
      <w:r>
        <w:rPr>
          <w:b/>
        </w:rPr>
        <w:t>¡Haz tus disciplinas espirituales!</w:t>
      </w:r>
    </w:p>
    <w:p w14:paraId="68768BAF" w14:textId="77777777" w:rsidR="003D5E52" w:rsidRDefault="003D5E52" w:rsidP="00774ED5">
      <w:pPr>
        <w:spacing w:line="276" w:lineRule="auto"/>
        <w:jc w:val="both"/>
      </w:pPr>
    </w:p>
    <w:p w14:paraId="3E363356" w14:textId="77777777" w:rsidR="003D5E52" w:rsidRPr="003D5E52" w:rsidRDefault="003D5E52" w:rsidP="00774ED5">
      <w:pPr>
        <w:spacing w:line="276" w:lineRule="auto"/>
        <w:jc w:val="both"/>
      </w:pPr>
    </w:p>
    <w:p w14:paraId="335A301E" w14:textId="51D01859" w:rsidR="003D5E52" w:rsidRDefault="003D5E52" w:rsidP="00774ED5">
      <w:pPr>
        <w:spacing w:line="276" w:lineRule="auto"/>
        <w:jc w:val="both"/>
      </w:pPr>
    </w:p>
    <w:sectPr w:rsidR="003D5E52" w:rsidSect="0003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1C746" w14:textId="77777777" w:rsidR="00362584" w:rsidRDefault="00362584">
      <w:r>
        <w:separator/>
      </w:r>
    </w:p>
  </w:endnote>
  <w:endnote w:type="continuationSeparator" w:id="0">
    <w:p w14:paraId="7820F53B" w14:textId="77777777" w:rsidR="00362584" w:rsidRDefault="0036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1F1A" w14:textId="777777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6DA6C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2F5C" w14:textId="11589C80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3B3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60DA33A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3D651" w14:textId="77777777" w:rsidR="002A19D3" w:rsidRDefault="002A19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8DCCB" w14:textId="77777777" w:rsidR="00362584" w:rsidRDefault="00362584">
      <w:r>
        <w:separator/>
      </w:r>
    </w:p>
  </w:footnote>
  <w:footnote w:type="continuationSeparator" w:id="0">
    <w:p w14:paraId="512D43C0" w14:textId="77777777" w:rsidR="00362584" w:rsidRDefault="00362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DA054" w14:textId="77777777" w:rsidR="002A19D3" w:rsidRDefault="002A19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424A" w14:textId="3C21DEC2" w:rsidR="00FF2FDB" w:rsidRPr="00D016C4" w:rsidRDefault="00FF2FDB" w:rsidP="00CA19F4">
    <w:pPr>
      <w:spacing w:after="0"/>
      <w:jc w:val="center"/>
      <w:rPr>
        <w:b/>
        <w:sz w:val="20"/>
        <w:szCs w:val="22"/>
      </w:rPr>
    </w:pPr>
    <w:r w:rsidRPr="00D016C4">
      <w:rPr>
        <w:noProof/>
        <w:sz w:val="20"/>
        <w:szCs w:val="22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BB51201" wp14:editId="4C8098AA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2667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118D9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Wa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"/>
          </w:pict>
        </mc:Fallback>
      </mc:AlternateContent>
    </w:r>
    <w:r w:rsidRPr="00D016C4">
      <w:rPr>
        <w:noProof/>
        <w:sz w:val="20"/>
        <w:szCs w:val="22"/>
      </w:rPr>
      <w:t>Serie</w:t>
    </w:r>
    <w:r w:rsidRPr="0063473C">
      <w:rPr>
        <w:noProof/>
        <w:sz w:val="20"/>
        <w:szCs w:val="22"/>
      </w:rPr>
      <w:t>:</w:t>
    </w:r>
    <w:r w:rsidRPr="00D016C4">
      <w:rPr>
        <w:b/>
        <w:noProof/>
        <w:sz w:val="20"/>
        <w:szCs w:val="22"/>
      </w:rPr>
      <w:t xml:space="preserve"> </w:t>
    </w:r>
    <w:r w:rsidR="0063473C">
      <w:rPr>
        <w:b/>
        <w:sz w:val="20"/>
        <w:szCs w:val="22"/>
      </w:rPr>
      <w:t>Discipulado determinante</w:t>
    </w:r>
    <w:r w:rsidRPr="00D016C4">
      <w:rPr>
        <w:b/>
        <w:sz w:val="20"/>
        <w:szCs w:val="22"/>
      </w:rPr>
      <w:t xml:space="preserve"> / </w:t>
    </w:r>
    <w:r w:rsidR="00E956FA">
      <w:rPr>
        <w:noProof/>
        <w:sz w:val="20"/>
        <w:szCs w:val="22"/>
      </w:rPr>
      <w:t xml:space="preserve">Tema </w:t>
    </w:r>
    <w:r w:rsidR="0063473C">
      <w:rPr>
        <w:noProof/>
        <w:sz w:val="20"/>
        <w:szCs w:val="22"/>
      </w:rPr>
      <w:t>0</w:t>
    </w:r>
    <w:r w:rsidR="002A19D3">
      <w:rPr>
        <w:noProof/>
        <w:sz w:val="20"/>
        <w:szCs w:val="22"/>
      </w:rPr>
      <w:t>8</w:t>
    </w:r>
    <w:r w:rsidR="008F5CE0" w:rsidRPr="0063473C">
      <w:rPr>
        <w:noProof/>
        <w:sz w:val="20"/>
        <w:szCs w:val="22"/>
      </w:rPr>
      <w:t>:</w:t>
    </w:r>
    <w:r w:rsidR="008F5CE0">
      <w:rPr>
        <w:b/>
        <w:noProof/>
        <w:sz w:val="20"/>
        <w:szCs w:val="22"/>
      </w:rPr>
      <w:t xml:space="preserve"> </w:t>
    </w:r>
    <w:r w:rsidR="00086709">
      <w:rPr>
        <w:b/>
        <w:noProof/>
        <w:sz w:val="20"/>
        <w:szCs w:val="22"/>
      </w:rPr>
      <w:t xml:space="preserve">La </w:t>
    </w:r>
    <w:r w:rsidR="002A19D3">
      <w:rPr>
        <w:b/>
        <w:noProof/>
        <w:sz w:val="20"/>
        <w:szCs w:val="22"/>
      </w:rPr>
      <w:t>Palabra es la clave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095B" w14:textId="64F7BE63" w:rsidR="008E4864" w:rsidRPr="008E4864" w:rsidRDefault="00DD552C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893EFB">
      <w:rPr>
        <w:b/>
        <w:noProof/>
        <w:sz w:val="22"/>
        <w:szCs w:val="22"/>
        <w:lang w:eastAsia="es-VE"/>
      </w:rPr>
      <w:t>0</w:t>
    </w:r>
    <w:r w:rsidR="007E78FA">
      <w:rPr>
        <w:b/>
        <w:noProof/>
        <w:sz w:val="22"/>
        <w:szCs w:val="22"/>
        <w:lang w:eastAsia="es-VE"/>
      </w:rPr>
      <w:t>8</w:t>
    </w:r>
  </w:p>
  <w:p w14:paraId="7703DB4C" w14:textId="091092CC" w:rsidR="008E4864" w:rsidRPr="008E4864" w:rsidRDefault="00E075EC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 wp14:anchorId="70506984" wp14:editId="4A8213AA">
          <wp:simplePos x="0" y="0"/>
          <wp:positionH relativeFrom="column">
            <wp:posOffset>47625</wp:posOffset>
          </wp:positionH>
          <wp:positionV relativeFrom="paragraph">
            <wp:posOffset>36830</wp:posOffset>
          </wp:positionV>
          <wp:extent cx="1800225" cy="5048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E4864" w:rsidRPr="008E4864">
      <w:rPr>
        <w:noProof/>
        <w:sz w:val="22"/>
        <w:szCs w:val="22"/>
        <w:lang w:eastAsia="es-VE"/>
      </w:rPr>
      <w:t xml:space="preserve">Serie: </w:t>
    </w:r>
    <w:r w:rsidR="00893EFB">
      <w:rPr>
        <w:b/>
        <w:noProof/>
        <w:sz w:val="22"/>
        <w:szCs w:val="22"/>
        <w:lang w:eastAsia="es-VE"/>
      </w:rPr>
      <w:t>Discipulado determinante</w:t>
    </w:r>
  </w:p>
  <w:p w14:paraId="6A00DA88" w14:textId="0A4E44FB"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7E78FA">
      <w:rPr>
        <w:b/>
        <w:noProof/>
        <w:sz w:val="22"/>
        <w:szCs w:val="22"/>
        <w:lang w:eastAsia="es-VE"/>
      </w:rPr>
      <w:t>La palabra es la clave</w:t>
    </w:r>
    <w:r w:rsidR="00F83A55">
      <w:rPr>
        <w:b/>
        <w:noProof/>
        <w:sz w:val="22"/>
        <w:szCs w:val="22"/>
        <w:lang w:eastAsia="es-VE"/>
      </w:rPr>
      <w:t xml:space="preserve"> </w:t>
    </w:r>
  </w:p>
  <w:p w14:paraId="3DCC9136" w14:textId="7134B563" w:rsidR="008E4864" w:rsidRPr="008E4864" w:rsidRDefault="00086709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>Ap</w:t>
    </w:r>
    <w:r w:rsidR="00893EFB">
      <w:rPr>
        <w:noProof/>
        <w:sz w:val="22"/>
        <w:szCs w:val="22"/>
        <w:lang w:eastAsia="es-VE"/>
      </w:rPr>
      <w:t>. Raúl Ávila</w:t>
    </w:r>
  </w:p>
  <w:p w14:paraId="4F88289D" w14:textId="77777777" w:rsidR="008E4864" w:rsidRDefault="005B2D1D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8E4864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14:paraId="4D7B7D6D" w14:textId="358AF025" w:rsidR="00FF2FDB" w:rsidRPr="00CF39F3" w:rsidRDefault="00FF2FDB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60D05E7" wp14:editId="0CA82D1D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31115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5EEAE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O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NwnwG4woIq9TWhg7pUb2aZ02/O6R01RHV8hj8djKQm4WM5F1KuDgDVXbDF80ghgB+&#10;HNaxsX2AhDGgY9zJ6bYTfvSIwsdZOp8sJ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436"/>
    <w:rsid w:val="000B7437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1B75"/>
    <w:rsid w:val="000F2E75"/>
    <w:rsid w:val="000F4463"/>
    <w:rsid w:val="000F46F2"/>
    <w:rsid w:val="000F53C3"/>
    <w:rsid w:val="000F77AB"/>
    <w:rsid w:val="00100053"/>
    <w:rsid w:val="00101010"/>
    <w:rsid w:val="001014B4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40A"/>
    <w:rsid w:val="001704E9"/>
    <w:rsid w:val="00170C04"/>
    <w:rsid w:val="00171017"/>
    <w:rsid w:val="0017111C"/>
    <w:rsid w:val="00171A01"/>
    <w:rsid w:val="00171ADB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18EF"/>
    <w:rsid w:val="00212B70"/>
    <w:rsid w:val="0021303F"/>
    <w:rsid w:val="00213A4A"/>
    <w:rsid w:val="00215A12"/>
    <w:rsid w:val="0022234C"/>
    <w:rsid w:val="00222C85"/>
    <w:rsid w:val="00223323"/>
    <w:rsid w:val="00223D0F"/>
    <w:rsid w:val="00223E15"/>
    <w:rsid w:val="002248B0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45B0"/>
    <w:rsid w:val="002349CF"/>
    <w:rsid w:val="002349D4"/>
    <w:rsid w:val="0023561D"/>
    <w:rsid w:val="00235B09"/>
    <w:rsid w:val="002362B7"/>
    <w:rsid w:val="00236E18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113B4"/>
    <w:rsid w:val="003119A3"/>
    <w:rsid w:val="00311F11"/>
    <w:rsid w:val="00312B14"/>
    <w:rsid w:val="00313AB1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E52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359B"/>
    <w:rsid w:val="004B6174"/>
    <w:rsid w:val="004B7CA6"/>
    <w:rsid w:val="004C05E2"/>
    <w:rsid w:val="004C0D2F"/>
    <w:rsid w:val="004C0FB2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A1F"/>
    <w:rsid w:val="004F6DE9"/>
    <w:rsid w:val="004F7C4A"/>
    <w:rsid w:val="005006B0"/>
    <w:rsid w:val="005026B6"/>
    <w:rsid w:val="00502E00"/>
    <w:rsid w:val="00502FEA"/>
    <w:rsid w:val="00503066"/>
    <w:rsid w:val="00503A76"/>
    <w:rsid w:val="00503E9A"/>
    <w:rsid w:val="00505017"/>
    <w:rsid w:val="0050503C"/>
    <w:rsid w:val="00506EAE"/>
    <w:rsid w:val="00510B96"/>
    <w:rsid w:val="005112C0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291"/>
    <w:rsid w:val="00544419"/>
    <w:rsid w:val="00544BDD"/>
    <w:rsid w:val="00546C6E"/>
    <w:rsid w:val="00546E01"/>
    <w:rsid w:val="0054758D"/>
    <w:rsid w:val="00550F68"/>
    <w:rsid w:val="00550FD4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B8C"/>
    <w:rsid w:val="00575BF2"/>
    <w:rsid w:val="005778BB"/>
    <w:rsid w:val="00581B52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3DEB"/>
    <w:rsid w:val="00704248"/>
    <w:rsid w:val="00704834"/>
    <w:rsid w:val="007061E3"/>
    <w:rsid w:val="007064B0"/>
    <w:rsid w:val="007071DD"/>
    <w:rsid w:val="0071052B"/>
    <w:rsid w:val="00710A1C"/>
    <w:rsid w:val="00710FF7"/>
    <w:rsid w:val="00711065"/>
    <w:rsid w:val="00711DD2"/>
    <w:rsid w:val="007144A6"/>
    <w:rsid w:val="0071456B"/>
    <w:rsid w:val="00714654"/>
    <w:rsid w:val="00715090"/>
    <w:rsid w:val="00715BC6"/>
    <w:rsid w:val="007179ED"/>
    <w:rsid w:val="00717D6F"/>
    <w:rsid w:val="00721222"/>
    <w:rsid w:val="00723037"/>
    <w:rsid w:val="00723567"/>
    <w:rsid w:val="00724F74"/>
    <w:rsid w:val="00725203"/>
    <w:rsid w:val="00725466"/>
    <w:rsid w:val="0072599D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84A"/>
    <w:rsid w:val="00742A50"/>
    <w:rsid w:val="007442C8"/>
    <w:rsid w:val="00744431"/>
    <w:rsid w:val="0074455C"/>
    <w:rsid w:val="00744EB7"/>
    <w:rsid w:val="00745327"/>
    <w:rsid w:val="007468EE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C25"/>
    <w:rsid w:val="00782E7C"/>
    <w:rsid w:val="00783598"/>
    <w:rsid w:val="00783C3A"/>
    <w:rsid w:val="00784470"/>
    <w:rsid w:val="00784EA7"/>
    <w:rsid w:val="00785BBC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4233"/>
    <w:rsid w:val="007A4324"/>
    <w:rsid w:val="007A44A4"/>
    <w:rsid w:val="007A64FA"/>
    <w:rsid w:val="007A7885"/>
    <w:rsid w:val="007A78E0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296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5A05"/>
    <w:rsid w:val="0096710D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48A"/>
    <w:rsid w:val="0098244D"/>
    <w:rsid w:val="00982A7B"/>
    <w:rsid w:val="00982FE0"/>
    <w:rsid w:val="0098307E"/>
    <w:rsid w:val="009831B7"/>
    <w:rsid w:val="009834B7"/>
    <w:rsid w:val="00983DAC"/>
    <w:rsid w:val="00984E56"/>
    <w:rsid w:val="00985B74"/>
    <w:rsid w:val="00986039"/>
    <w:rsid w:val="00986484"/>
    <w:rsid w:val="00986A1B"/>
    <w:rsid w:val="00986E26"/>
    <w:rsid w:val="009871EB"/>
    <w:rsid w:val="0099022E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4CB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3754"/>
    <w:rsid w:val="00A03B3F"/>
    <w:rsid w:val="00A05477"/>
    <w:rsid w:val="00A05CF4"/>
    <w:rsid w:val="00A062F0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E82"/>
    <w:rsid w:val="00B26A56"/>
    <w:rsid w:val="00B27855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3F8F"/>
    <w:rsid w:val="00B4480D"/>
    <w:rsid w:val="00B44C62"/>
    <w:rsid w:val="00B466E3"/>
    <w:rsid w:val="00B5060F"/>
    <w:rsid w:val="00B50AF5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82E"/>
    <w:rsid w:val="00BA3CC4"/>
    <w:rsid w:val="00BA3D95"/>
    <w:rsid w:val="00BA43FF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FCE"/>
    <w:rsid w:val="00BF65C1"/>
    <w:rsid w:val="00BF6CCE"/>
    <w:rsid w:val="00BF74AE"/>
    <w:rsid w:val="00BF7AE8"/>
    <w:rsid w:val="00C00F32"/>
    <w:rsid w:val="00C0109B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F93"/>
    <w:rsid w:val="00CE1C11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491"/>
    <w:rsid w:val="00CE7DC9"/>
    <w:rsid w:val="00CF06AE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F41"/>
    <w:rsid w:val="00DA01C3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3263"/>
    <w:rsid w:val="00DB37F1"/>
    <w:rsid w:val="00DB4B09"/>
    <w:rsid w:val="00DB5C6D"/>
    <w:rsid w:val="00DB693D"/>
    <w:rsid w:val="00DB7B26"/>
    <w:rsid w:val="00DC2935"/>
    <w:rsid w:val="00DC2DB2"/>
    <w:rsid w:val="00DC6DD9"/>
    <w:rsid w:val="00DC7517"/>
    <w:rsid w:val="00DC7CCD"/>
    <w:rsid w:val="00DD1B16"/>
    <w:rsid w:val="00DD1C17"/>
    <w:rsid w:val="00DD24A1"/>
    <w:rsid w:val="00DD31B8"/>
    <w:rsid w:val="00DD3BFC"/>
    <w:rsid w:val="00DD552C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12FA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156B"/>
    <w:rsid w:val="00E41F2A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B9C"/>
    <w:rsid w:val="00E57FC9"/>
    <w:rsid w:val="00E61466"/>
    <w:rsid w:val="00E63244"/>
    <w:rsid w:val="00E63BA0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39B1"/>
    <w:rsid w:val="00E94004"/>
    <w:rsid w:val="00E94D49"/>
    <w:rsid w:val="00E950DD"/>
    <w:rsid w:val="00E95494"/>
    <w:rsid w:val="00E956FA"/>
    <w:rsid w:val="00E95B57"/>
    <w:rsid w:val="00E96895"/>
    <w:rsid w:val="00E978F0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69FD"/>
    <w:rsid w:val="00EA7421"/>
    <w:rsid w:val="00EA79BD"/>
    <w:rsid w:val="00EA7F99"/>
    <w:rsid w:val="00EB048A"/>
    <w:rsid w:val="00EB10A4"/>
    <w:rsid w:val="00EB1E9D"/>
    <w:rsid w:val="00EB240C"/>
    <w:rsid w:val="00EB304A"/>
    <w:rsid w:val="00EB3DDF"/>
    <w:rsid w:val="00EB4356"/>
    <w:rsid w:val="00EB4AAF"/>
    <w:rsid w:val="00EB5B87"/>
    <w:rsid w:val="00EB65EC"/>
    <w:rsid w:val="00EB70E2"/>
    <w:rsid w:val="00EB72D1"/>
    <w:rsid w:val="00EC0694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710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10241"/>
    <w:rsid w:val="00F111AA"/>
    <w:rsid w:val="00F129BB"/>
    <w:rsid w:val="00F12FA2"/>
    <w:rsid w:val="00F1300F"/>
    <w:rsid w:val="00F13159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4F"/>
    <w:rsid w:val="00F54CEE"/>
    <w:rsid w:val="00F55DB2"/>
    <w:rsid w:val="00F56039"/>
    <w:rsid w:val="00F56CB3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7F9"/>
    <w:rsid w:val="00FB69E2"/>
    <w:rsid w:val="00FB7997"/>
    <w:rsid w:val="00FC16CD"/>
    <w:rsid w:val="00FC1B77"/>
    <w:rsid w:val="00FC2205"/>
    <w:rsid w:val="00FC2A08"/>
    <w:rsid w:val="00FC2F34"/>
    <w:rsid w:val="00FC4087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542D2751"/>
  <w15:docId w15:val="{E2E35897-FEF1-4CFC-B7BA-2E09044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Puest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0956E-E62B-439B-BA7B-973AE104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329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2036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Pr. Gustavo Medina</cp:lastModifiedBy>
  <cp:revision>4</cp:revision>
  <cp:lastPrinted>2017-03-27T14:20:00Z</cp:lastPrinted>
  <dcterms:created xsi:type="dcterms:W3CDTF">2019-08-31T18:35:00Z</dcterms:created>
  <dcterms:modified xsi:type="dcterms:W3CDTF">2019-09-02T14:01:00Z</dcterms:modified>
</cp:coreProperties>
</file>