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9" w:rsidRPr="007D188E" w:rsidRDefault="00584C2C" w:rsidP="007D188E">
      <w:pPr>
        <w:spacing w:after="0" w:line="240" w:lineRule="auto"/>
        <w:jc w:val="center"/>
      </w:pPr>
      <w:r>
        <w:rPr>
          <w:b/>
        </w:rPr>
        <w:t>Causa de muerte y revelación de vida</w:t>
      </w:r>
    </w:p>
    <w:p w:rsidR="007D188E" w:rsidRPr="007D188E" w:rsidRDefault="00584C2C" w:rsidP="007D188E">
      <w:pPr>
        <w:spacing w:line="240" w:lineRule="auto"/>
        <w:jc w:val="center"/>
        <w:rPr>
          <w:b/>
        </w:rPr>
      </w:pPr>
      <w:r>
        <w:rPr>
          <w:b/>
        </w:rPr>
        <w:t>Daniel 2:1-19</w:t>
      </w:r>
    </w:p>
    <w:p w:rsidR="00E158C0" w:rsidRPr="00E158C0" w:rsidRDefault="00E158C0" w:rsidP="00E158C0">
      <w:pPr>
        <w:rPr>
          <w:b/>
        </w:rPr>
      </w:pPr>
      <w:r w:rsidRPr="00E158C0">
        <w:rPr>
          <w:b/>
        </w:rPr>
        <w:t>INTRODUCCIÓN</w:t>
      </w:r>
    </w:p>
    <w:p w:rsidR="00E158C0" w:rsidRPr="00E158C0" w:rsidRDefault="00251CA5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Estamos en el año de definiciones claras y precisas</w:t>
      </w:r>
      <w:r w:rsidR="00E158C0" w:rsidRPr="00E158C0">
        <w:rPr>
          <w:rFonts w:ascii="Cambria" w:hAnsi="Cambria"/>
        </w:rPr>
        <w:t>.</w:t>
      </w:r>
    </w:p>
    <w:p w:rsidR="00E158C0" w:rsidRDefault="00251CA5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puedes estar distraído en tu diario vivir</w:t>
      </w:r>
      <w:r w:rsidR="00E158C0">
        <w:rPr>
          <w:rFonts w:ascii="Cambria" w:hAnsi="Cambria"/>
        </w:rPr>
        <w:t>.</w:t>
      </w:r>
    </w:p>
    <w:p w:rsidR="00251CA5" w:rsidRDefault="00251CA5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domingo pasado hablamos de siete principios 2020</w:t>
      </w:r>
    </w:p>
    <w:p w:rsidR="00251CA5" w:rsidRDefault="00251CA5" w:rsidP="00584C2C">
      <w:pPr>
        <w:pStyle w:val="Prrafodelista"/>
        <w:numPr>
          <w:ilvl w:val="1"/>
          <w:numId w:val="21"/>
        </w:numPr>
        <w:spacing w:after="200" w:line="276" w:lineRule="auto"/>
        <w:ind w:left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Haz las cosas al revés</w:t>
      </w:r>
      <w:r w:rsidR="00584C2C">
        <w:rPr>
          <w:rFonts w:ascii="Cambria" w:hAnsi="Cambria"/>
        </w:rPr>
        <w:t>.</w:t>
      </w:r>
    </w:p>
    <w:p w:rsidR="00584C2C" w:rsidRDefault="00584C2C" w:rsidP="00584C2C">
      <w:pPr>
        <w:pStyle w:val="Prrafodelista"/>
        <w:numPr>
          <w:ilvl w:val="1"/>
          <w:numId w:val="21"/>
        </w:numPr>
        <w:spacing w:after="200" w:line="276" w:lineRule="auto"/>
        <w:ind w:left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te acuses ni condenes en cosas que no eres culpable.</w:t>
      </w:r>
    </w:p>
    <w:p w:rsidR="00584C2C" w:rsidRDefault="00584C2C" w:rsidP="00584C2C">
      <w:pPr>
        <w:pStyle w:val="Prrafodelista"/>
        <w:numPr>
          <w:ilvl w:val="1"/>
          <w:numId w:val="21"/>
        </w:numPr>
        <w:spacing w:after="200" w:line="276" w:lineRule="auto"/>
        <w:ind w:left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Chequea si está en el lugar que debes estar.</w:t>
      </w:r>
    </w:p>
    <w:p w:rsidR="00584C2C" w:rsidRDefault="00584C2C" w:rsidP="00584C2C">
      <w:pPr>
        <w:pStyle w:val="Prrafodelista"/>
        <w:numPr>
          <w:ilvl w:val="1"/>
          <w:numId w:val="21"/>
        </w:numPr>
        <w:spacing w:after="200" w:line="276" w:lineRule="auto"/>
        <w:ind w:left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Erradica para siempre el maldito síndrome de Estocolmo.</w:t>
      </w:r>
    </w:p>
    <w:p w:rsidR="00584C2C" w:rsidRDefault="00584C2C" w:rsidP="00584C2C">
      <w:pPr>
        <w:pStyle w:val="Prrafodelista"/>
        <w:numPr>
          <w:ilvl w:val="1"/>
          <w:numId w:val="21"/>
        </w:numPr>
        <w:spacing w:after="200" w:line="276" w:lineRule="auto"/>
        <w:ind w:left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Busca, ora por un punto de contacto.</w:t>
      </w:r>
    </w:p>
    <w:p w:rsidR="00584C2C" w:rsidRDefault="00584C2C" w:rsidP="00584C2C">
      <w:pPr>
        <w:pStyle w:val="Prrafodelista"/>
        <w:numPr>
          <w:ilvl w:val="1"/>
          <w:numId w:val="21"/>
        </w:numPr>
        <w:spacing w:after="200" w:line="276" w:lineRule="auto"/>
        <w:ind w:left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Entra al mundo de Dios.</w:t>
      </w:r>
    </w:p>
    <w:p w:rsidR="00584C2C" w:rsidRPr="00584C2C" w:rsidRDefault="00584C2C" w:rsidP="00584C2C">
      <w:pPr>
        <w:pStyle w:val="Prrafodelista"/>
        <w:numPr>
          <w:ilvl w:val="1"/>
          <w:numId w:val="21"/>
        </w:numPr>
        <w:spacing w:after="200" w:line="276" w:lineRule="auto"/>
        <w:ind w:left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Actívate para ser un dador honrador, que entregue primicias.</w:t>
      </w:r>
    </w:p>
    <w:p w:rsidR="00E158C0" w:rsidRDefault="00584C2C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Hoy hablaré sobre el tema “Causa de muerte y revelación de vida”</w:t>
      </w:r>
      <w:r w:rsidR="00E158C0">
        <w:rPr>
          <w:rFonts w:ascii="Cambria" w:hAnsi="Cambria"/>
        </w:rPr>
        <w:t>.</w:t>
      </w:r>
    </w:p>
    <w:p w:rsidR="00584C2C" w:rsidRDefault="00584C2C" w:rsidP="00584C2C">
      <w:pPr>
        <w:pStyle w:val="Prrafodelista"/>
        <w:spacing w:after="200" w:line="276" w:lineRule="auto"/>
        <w:ind w:left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Leer esta porción del libro “Paz inquieta”:</w:t>
      </w:r>
    </w:p>
    <w:p w:rsidR="00584C2C" w:rsidRDefault="00584C2C" w:rsidP="00584C2C">
      <w:pPr>
        <w:pStyle w:val="Prrafodelista"/>
        <w:spacing w:after="200" w:line="276" w:lineRule="auto"/>
        <w:ind w:left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Sé muy poco sobre la paz.</w:t>
      </w:r>
    </w:p>
    <w:p w:rsidR="00584C2C" w:rsidRDefault="00584C2C" w:rsidP="00584C2C">
      <w:pPr>
        <w:pStyle w:val="Prrafodelista"/>
        <w:spacing w:after="200" w:line="276" w:lineRule="auto"/>
        <w:ind w:left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Pero lo que sé es suficiente para comprender que no se trata de bienestar, de comodidad </w:t>
      </w:r>
      <w:r w:rsidR="003D4393">
        <w:rPr>
          <w:rFonts w:ascii="Cambria" w:hAnsi="Cambria"/>
        </w:rPr>
        <w:t>y, mucho menos, de la cobardía del que no se siente comprometido con la historia de su tiempo, como la entiende y como se entiende llamado a construirla.</w:t>
      </w:r>
    </w:p>
    <w:p w:rsidR="003D4393" w:rsidRDefault="003D4393" w:rsidP="003D4393">
      <w:pPr>
        <w:pStyle w:val="Prrafodelista"/>
        <w:spacing w:after="200" w:line="276" w:lineRule="auto"/>
        <w:ind w:left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que sé es que si no me interrogo, si no me cuestiono, si no tengo valentía –si fuera necesario</w:t>
      </w:r>
      <w:r>
        <w:rPr>
          <w:rFonts w:ascii="Cambria" w:hAnsi="Cambria"/>
        </w:rPr>
        <w:t>–</w:t>
      </w:r>
      <w:r>
        <w:rPr>
          <w:rFonts w:ascii="Cambria" w:hAnsi="Cambria"/>
        </w:rPr>
        <w:t xml:space="preserve"> de volver a aprender y recomenzar sobrepasando métodos y esquemas; si no busco la verdad del ayer en el hoy que el padre me ha dado; si no acepto la simplicidad del anonimato y , si fuere preciso, la humildad de la evidencia por el amor al reino; si no me angustio sin por ello perder la seguridad; si no me preocupo con todas las lecciones del ayer, del hoy y del mañana, tal vez me vea libre de algunos problemas pero, no necesariamente, en paz…</w:t>
      </w:r>
    </w:p>
    <w:p w:rsidR="003D4393" w:rsidRDefault="003D4393" w:rsidP="003D4393">
      <w:pPr>
        <w:pStyle w:val="Prrafodelista"/>
        <w:spacing w:after="200" w:line="276" w:lineRule="auto"/>
        <w:ind w:left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que sé es que si mi paz no me inquieta, ¡no es paz!</w:t>
      </w:r>
    </w:p>
    <w:p w:rsidR="003D4393" w:rsidRDefault="003D4393" w:rsidP="003D4393">
      <w:pPr>
        <w:pStyle w:val="Prrafodelista"/>
        <w:spacing w:after="200" w:line="276" w:lineRule="auto"/>
        <w:ind w:left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Y saberlo </w:t>
      </w:r>
      <w:r w:rsidR="00C170B5">
        <w:rPr>
          <w:rFonts w:ascii="Cambria" w:hAnsi="Cambria"/>
        </w:rPr>
        <w:t xml:space="preserve">ya es suficiente para no creer en ningún adjetivo, en ninguna frase hecha, en ningún </w:t>
      </w:r>
      <w:proofErr w:type="spellStart"/>
      <w:r w:rsidR="00C170B5">
        <w:rPr>
          <w:rFonts w:ascii="Cambria" w:hAnsi="Cambria"/>
        </w:rPr>
        <w:t>artificialismo</w:t>
      </w:r>
      <w:proofErr w:type="spellEnd"/>
      <w:r w:rsidR="00C170B5">
        <w:rPr>
          <w:rFonts w:ascii="Cambria" w:hAnsi="Cambria"/>
        </w:rPr>
        <w:t xml:space="preserve">, </w:t>
      </w:r>
      <w:r w:rsidR="008B242A">
        <w:rPr>
          <w:rFonts w:ascii="Cambria" w:hAnsi="Cambria"/>
        </w:rPr>
        <w:t>en ninguna filosofía, en ningún esquema, en ninguna ideología, ni en mensaje alguno sin antes preguntar por qué, de dónde, de quién, para quién y hacia dónde…</w:t>
      </w:r>
    </w:p>
    <w:p w:rsidR="008B242A" w:rsidRDefault="008B242A" w:rsidP="003D4393">
      <w:pPr>
        <w:pStyle w:val="Prrafodelista"/>
        <w:spacing w:after="200" w:line="276" w:lineRule="auto"/>
        <w:ind w:left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paz, si no es inquieta, no es paz.</w:t>
      </w:r>
    </w:p>
    <w:p w:rsidR="008B242A" w:rsidRDefault="008B242A" w:rsidP="003D4393">
      <w:pPr>
        <w:pStyle w:val="Prrafodelista"/>
        <w:spacing w:after="200" w:line="276" w:lineRule="auto"/>
        <w:ind w:left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Espero vivirla con la suficiente valentía y amplitud de espíritu para saber la diferencia que hay entre la omisión y el anonimato, la evidencia y la ostentación; la evangelización y la experimentación.</w:t>
      </w:r>
    </w:p>
    <w:p w:rsidR="008B242A" w:rsidRPr="003D4393" w:rsidRDefault="008B242A" w:rsidP="003D4393">
      <w:pPr>
        <w:pStyle w:val="Prrafodelista"/>
        <w:spacing w:after="200" w:line="276" w:lineRule="auto"/>
        <w:ind w:left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¡Y que Dios me ayude a entender porque, sin él no hay respuesta!</w:t>
      </w:r>
    </w:p>
    <w:p w:rsidR="00097E53" w:rsidRPr="00097E53" w:rsidRDefault="008B242A" w:rsidP="00097E53">
      <w:pPr>
        <w:pStyle w:val="Prrafodelista"/>
        <w:numPr>
          <w:ilvl w:val="0"/>
          <w:numId w:val="20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TU MUNDO FUE ALTERADO PORQUE HAY UNA CAUSA DE MUERTE EN LAS NACIONES. V15</w:t>
      </w:r>
    </w:p>
    <w:p w:rsidR="00097E53" w:rsidRDefault="008B242A" w:rsidP="00097E53">
      <w:pPr>
        <w:pStyle w:val="Prrafodelista"/>
        <w:numPr>
          <w:ilvl w:val="1"/>
          <w:numId w:val="20"/>
        </w:numPr>
        <w:spacing w:after="200" w:line="276" w:lineRule="auto"/>
        <w:ind w:left="567" w:hanging="283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Hay un tiempo en el que tu mundo seguro se viene abajo por una causa de muerte</w:t>
      </w:r>
      <w:r w:rsidR="00097E53">
        <w:rPr>
          <w:rFonts w:ascii="Cambria" w:eastAsiaTheme="minorHAnsi" w:hAnsi="Cambria"/>
          <w:lang w:val="es-VE" w:eastAsia="en-US"/>
        </w:rPr>
        <w:t>.</w:t>
      </w:r>
      <w:r>
        <w:rPr>
          <w:rFonts w:ascii="Cambria" w:eastAsiaTheme="minorHAnsi" w:hAnsi="Cambria"/>
          <w:lang w:val="es-VE" w:eastAsia="en-US"/>
        </w:rPr>
        <w:t xml:space="preserve"> V1-14.</w:t>
      </w:r>
    </w:p>
    <w:p w:rsidR="00097E53" w:rsidRDefault="008B242A" w:rsidP="00097E53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Un tiempo en que ninguna astucia o artimaña podrá salvarte. V8-11; V12.</w:t>
      </w:r>
    </w:p>
    <w:p w:rsidR="008B242A" w:rsidRDefault="008B242A" w:rsidP="00097E53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Un tiempo en que la muerte te persigue para matar todo lo profético que Dios depositó en ti. V12-13, V 14-16.</w:t>
      </w:r>
    </w:p>
    <w:p w:rsidR="008B242A" w:rsidRDefault="008B242A" w:rsidP="00097E53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Un tiempo en que solo el secreto revelado te salva. V17-19.</w:t>
      </w:r>
    </w:p>
    <w:p w:rsidR="008B242A" w:rsidRDefault="008B242A" w:rsidP="00097E53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Un tiempo que te lleva a ser adorador dimensional. V20-23.</w:t>
      </w:r>
    </w:p>
    <w:p w:rsidR="00A519B1" w:rsidRDefault="008B242A" w:rsidP="00A519B1">
      <w:pPr>
        <w:pStyle w:val="Prrafodelista"/>
        <w:numPr>
          <w:ilvl w:val="0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b/>
          <w:lang w:val="es-VE" w:eastAsia="en-US"/>
        </w:rPr>
        <w:t>CUANDO EL SECRETO ES REVELADO SOLO TE ESPERA LA GRANDEZA</w:t>
      </w:r>
      <w:r w:rsidR="00A519B1">
        <w:rPr>
          <w:rFonts w:ascii="Cambria" w:eastAsiaTheme="minorHAnsi" w:hAnsi="Cambria"/>
          <w:b/>
          <w:lang w:val="es-VE" w:eastAsia="en-US"/>
        </w:rPr>
        <w:t xml:space="preserve">. </w:t>
      </w:r>
    </w:p>
    <w:p w:rsidR="00A519B1" w:rsidRDefault="008B242A" w:rsidP="00A519B1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El ministerio verdadero solo Dios puede revelarlo. V26-28.</w:t>
      </w:r>
    </w:p>
    <w:p w:rsidR="00E82371" w:rsidRDefault="00E82371" w:rsidP="00E82371">
      <w:pPr>
        <w:pStyle w:val="Prrafodelista"/>
        <w:numPr>
          <w:ilvl w:val="2"/>
          <w:numId w:val="20"/>
        </w:numPr>
        <w:spacing w:after="200" w:line="276" w:lineRule="auto"/>
        <w:ind w:left="1276" w:hanging="425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No busques en el mundo lo que solo Dios puede darte.</w:t>
      </w:r>
    </w:p>
    <w:p w:rsidR="00A519B1" w:rsidRDefault="00E82371" w:rsidP="00A519B1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Todos los hombres quieren saber el misterio del futuro</w:t>
      </w:r>
      <w:r w:rsidR="00A519B1">
        <w:rPr>
          <w:rFonts w:ascii="Cambria" w:eastAsiaTheme="minorHAnsi" w:hAnsi="Cambria"/>
          <w:lang w:val="es-VE" w:eastAsia="en-US"/>
        </w:rPr>
        <w:t>.</w:t>
      </w:r>
      <w:r>
        <w:rPr>
          <w:rFonts w:ascii="Cambria" w:eastAsiaTheme="minorHAnsi" w:hAnsi="Cambria"/>
          <w:lang w:val="es-VE" w:eastAsia="en-US"/>
        </w:rPr>
        <w:t xml:space="preserve"> V29-30. V31-35.</w:t>
      </w:r>
    </w:p>
    <w:p w:rsidR="00E82371" w:rsidRDefault="00E82371" w:rsidP="00A519B1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Dios tiene el control de la historia final. V36-43.</w:t>
      </w:r>
    </w:p>
    <w:p w:rsidR="00E82371" w:rsidRDefault="00E82371" w:rsidP="00A519B1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Estos son los días que vio Daniel. V 44. ¡Aleluya! Babilonia está cayendo ¡Aleluya!</w:t>
      </w:r>
    </w:p>
    <w:p w:rsidR="00A519B1" w:rsidRDefault="00E82371" w:rsidP="00A519B1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Dios engrandece a los que caminan en su secreto. V46-49</w:t>
      </w:r>
      <w:r w:rsidR="00A519B1">
        <w:rPr>
          <w:rFonts w:ascii="Cambria" w:eastAsiaTheme="minorHAnsi" w:hAnsi="Cambria"/>
          <w:lang w:val="es-VE" w:eastAsia="en-US"/>
        </w:rPr>
        <w:t>.</w:t>
      </w:r>
    </w:p>
    <w:p w:rsidR="00394C37" w:rsidRPr="00394C37" w:rsidRDefault="00E82371" w:rsidP="00A519B1">
      <w:pPr>
        <w:pStyle w:val="Prrafodelista"/>
        <w:numPr>
          <w:ilvl w:val="0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b/>
          <w:lang w:val="es-VE" w:eastAsia="en-US"/>
        </w:rPr>
        <w:t>¿QUÉ HACER AHORA?</w:t>
      </w:r>
      <w:r w:rsidR="00394C37">
        <w:rPr>
          <w:rFonts w:ascii="Cambria" w:eastAsiaTheme="minorHAnsi" w:hAnsi="Cambria"/>
          <w:lang w:val="es-VE" w:eastAsia="en-US"/>
        </w:rPr>
        <w:t xml:space="preserve"> </w:t>
      </w:r>
    </w:p>
    <w:p w:rsidR="003A5A73" w:rsidRDefault="003A5A73" w:rsidP="00394C37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Puntos clave:</w:t>
      </w:r>
    </w:p>
    <w:p w:rsidR="003A5A73" w:rsidRDefault="00E82371" w:rsidP="003A5A73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E82371">
        <w:rPr>
          <w:rFonts w:ascii="Cambria" w:eastAsiaTheme="minorHAnsi" w:hAnsi="Cambria"/>
          <w:lang w:val="es-VE" w:eastAsia="en-US"/>
        </w:rPr>
        <w:t>SECRETO. Guarda el secreto, la iglesia ha fallado por hablar todo y promocionar lo normal y aún lo secreto (</w:t>
      </w:r>
      <w:r w:rsidR="003A5A73" w:rsidRPr="00E82371">
        <w:rPr>
          <w:rFonts w:ascii="Cambria" w:eastAsiaTheme="minorHAnsi" w:hAnsi="Cambria"/>
          <w:lang w:val="es-VE" w:eastAsia="en-US"/>
        </w:rPr>
        <w:t>Show</w:t>
      </w:r>
      <w:r w:rsidRPr="00E82371">
        <w:rPr>
          <w:rFonts w:ascii="Cambria" w:eastAsiaTheme="minorHAnsi" w:hAnsi="Cambria"/>
          <w:lang w:val="es-VE" w:eastAsia="en-US"/>
        </w:rPr>
        <w:t xml:space="preserve"> de la fama)</w:t>
      </w:r>
      <w:r w:rsidR="003A5A73">
        <w:rPr>
          <w:rFonts w:ascii="Cambria" w:eastAsiaTheme="minorHAnsi" w:hAnsi="Cambria"/>
          <w:lang w:val="es-VE" w:eastAsia="en-US"/>
        </w:rPr>
        <w:t>.</w:t>
      </w:r>
    </w:p>
    <w:p w:rsidR="003A5A73" w:rsidRDefault="00E82371" w:rsidP="003A5A73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3A5A73">
        <w:rPr>
          <w:rFonts w:ascii="Cambria" w:eastAsiaTheme="minorHAnsi" w:hAnsi="Cambria"/>
          <w:lang w:val="es-VE" w:eastAsia="en-US"/>
        </w:rPr>
        <w:lastRenderedPageBreak/>
        <w:t>MISTERIO. Conserva el misterio</w:t>
      </w:r>
      <w:r w:rsidR="003A5A73">
        <w:rPr>
          <w:rFonts w:ascii="Cambria" w:eastAsiaTheme="minorHAnsi" w:hAnsi="Cambria"/>
          <w:lang w:val="es-VE" w:eastAsia="en-US"/>
        </w:rPr>
        <w:t>,</w:t>
      </w:r>
      <w:r w:rsidRPr="003A5A73">
        <w:rPr>
          <w:rFonts w:ascii="Cambria" w:eastAsiaTheme="minorHAnsi" w:hAnsi="Cambria"/>
          <w:lang w:val="es-VE" w:eastAsia="en-US"/>
        </w:rPr>
        <w:t xml:space="preserve"> que no seas predecible</w:t>
      </w:r>
      <w:r w:rsidR="003A5A73">
        <w:rPr>
          <w:rFonts w:ascii="Cambria" w:eastAsiaTheme="minorHAnsi" w:hAnsi="Cambria"/>
          <w:lang w:val="es-VE" w:eastAsia="en-US"/>
        </w:rPr>
        <w:t>, que confundas a</w:t>
      </w:r>
      <w:r w:rsidRPr="003A5A73">
        <w:rPr>
          <w:rFonts w:ascii="Cambria" w:eastAsiaTheme="minorHAnsi" w:hAnsi="Cambria"/>
          <w:lang w:val="es-VE" w:eastAsia="en-US"/>
        </w:rPr>
        <w:t>l enemigo</w:t>
      </w:r>
      <w:r w:rsidR="003A5A73">
        <w:rPr>
          <w:rFonts w:ascii="Cambria" w:eastAsiaTheme="minorHAnsi" w:hAnsi="Cambria"/>
          <w:lang w:val="es-VE" w:eastAsia="en-US"/>
        </w:rPr>
        <w:t>;</w:t>
      </w:r>
      <w:r w:rsidRPr="003A5A73">
        <w:rPr>
          <w:rFonts w:ascii="Cambria" w:eastAsiaTheme="minorHAnsi" w:hAnsi="Cambria"/>
          <w:lang w:val="es-VE" w:eastAsia="en-US"/>
        </w:rPr>
        <w:t xml:space="preserve"> llámese adversidad, ataque, forma, persona</w:t>
      </w:r>
      <w:r w:rsidR="003A5A73">
        <w:rPr>
          <w:rFonts w:ascii="Cambria" w:eastAsiaTheme="minorHAnsi" w:hAnsi="Cambria"/>
          <w:lang w:val="es-VE" w:eastAsia="en-US"/>
        </w:rPr>
        <w:t>;</w:t>
      </w:r>
      <w:r w:rsidRPr="003A5A73">
        <w:rPr>
          <w:rFonts w:ascii="Cambria" w:eastAsiaTheme="minorHAnsi" w:hAnsi="Cambria"/>
          <w:lang w:val="es-VE" w:eastAsia="en-US"/>
        </w:rPr>
        <w:t xml:space="preserve"> cambiar lo usual que siempre hacemos</w:t>
      </w:r>
      <w:r w:rsidR="003A5A73">
        <w:rPr>
          <w:rFonts w:ascii="Cambria" w:eastAsiaTheme="minorHAnsi" w:hAnsi="Cambria"/>
          <w:lang w:val="es-VE" w:eastAsia="en-US"/>
        </w:rPr>
        <w:t>, se debe reinventar</w:t>
      </w:r>
      <w:r w:rsidRPr="003A5A73">
        <w:rPr>
          <w:rFonts w:ascii="Cambria" w:eastAsiaTheme="minorHAnsi" w:hAnsi="Cambria"/>
          <w:lang w:val="es-VE" w:eastAsia="en-US"/>
        </w:rPr>
        <w:t>.</w:t>
      </w:r>
    </w:p>
    <w:p w:rsidR="00394C37" w:rsidRPr="003A5A73" w:rsidRDefault="00E82371" w:rsidP="003A5A73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3A5A73">
        <w:rPr>
          <w:rFonts w:ascii="Cambria" w:eastAsiaTheme="minorHAnsi" w:hAnsi="Cambria"/>
          <w:lang w:val="es-VE" w:eastAsia="en-US"/>
        </w:rPr>
        <w:t>ORACULO: esto te convierte en el orácu</w:t>
      </w:r>
      <w:r w:rsidR="003A5A73">
        <w:rPr>
          <w:rFonts w:ascii="Cambria" w:eastAsiaTheme="minorHAnsi" w:hAnsi="Cambria"/>
          <w:lang w:val="es-VE" w:eastAsia="en-US"/>
        </w:rPr>
        <w:t>lo de Dios para estos tiempos, c</w:t>
      </w:r>
      <w:r w:rsidRPr="003A5A73">
        <w:rPr>
          <w:rFonts w:ascii="Cambria" w:eastAsiaTheme="minorHAnsi" w:hAnsi="Cambria"/>
          <w:lang w:val="es-VE" w:eastAsia="en-US"/>
        </w:rPr>
        <w:t>on el cual será reventado el sistema</w:t>
      </w:r>
      <w:r w:rsidR="00394C37" w:rsidRPr="003A5A73">
        <w:rPr>
          <w:rFonts w:ascii="Cambria" w:eastAsiaTheme="minorHAnsi" w:hAnsi="Cambria"/>
          <w:lang w:val="es-VE" w:eastAsia="en-US"/>
        </w:rPr>
        <w:t>.</w:t>
      </w:r>
    </w:p>
    <w:p w:rsidR="00394C37" w:rsidRDefault="003A5A73" w:rsidP="00394C37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Es necesario</w:t>
      </w:r>
      <w:r w:rsidR="00394C37">
        <w:rPr>
          <w:rFonts w:ascii="Cambria" w:eastAsiaTheme="minorHAnsi" w:hAnsi="Cambria"/>
          <w:lang w:val="es-VE" w:eastAsia="en-US"/>
        </w:rPr>
        <w:t>.</w:t>
      </w:r>
    </w:p>
    <w:p w:rsidR="003A5A73" w:rsidRDefault="003A5A73" w:rsidP="003A5A73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3A5A73">
        <w:rPr>
          <w:rFonts w:ascii="Cambria" w:eastAsiaTheme="minorHAnsi" w:hAnsi="Cambria"/>
          <w:lang w:val="es-VE" w:eastAsia="en-US"/>
        </w:rPr>
        <w:t xml:space="preserve">El TIEMPO. Debes entender el tiempo en que estás, no caminar desfasado de la </w:t>
      </w:r>
      <w:r>
        <w:rPr>
          <w:rFonts w:ascii="Cambria" w:eastAsiaTheme="minorHAnsi" w:hAnsi="Cambria"/>
          <w:lang w:val="es-VE" w:eastAsia="en-US"/>
        </w:rPr>
        <w:t>r</w:t>
      </w:r>
      <w:r w:rsidRPr="003A5A73">
        <w:rPr>
          <w:rFonts w:ascii="Cambria" w:eastAsiaTheme="minorHAnsi" w:hAnsi="Cambria"/>
          <w:lang w:val="es-VE" w:eastAsia="en-US"/>
        </w:rPr>
        <w:t xml:space="preserve">ealidad divina, </w:t>
      </w:r>
      <w:r>
        <w:rPr>
          <w:rFonts w:ascii="Cambria" w:eastAsiaTheme="minorHAnsi" w:hAnsi="Cambria"/>
          <w:lang w:val="es-VE" w:eastAsia="en-US"/>
        </w:rPr>
        <w:t xml:space="preserve">la </w:t>
      </w:r>
      <w:r w:rsidRPr="003A5A73">
        <w:rPr>
          <w:rFonts w:ascii="Cambria" w:eastAsiaTheme="minorHAnsi" w:hAnsi="Cambria"/>
          <w:lang w:val="es-VE" w:eastAsia="en-US"/>
        </w:rPr>
        <w:t xml:space="preserve">realidad del sistema y </w:t>
      </w:r>
      <w:r>
        <w:rPr>
          <w:rFonts w:ascii="Cambria" w:eastAsiaTheme="minorHAnsi" w:hAnsi="Cambria"/>
          <w:lang w:val="es-VE" w:eastAsia="en-US"/>
        </w:rPr>
        <w:t xml:space="preserve">la </w:t>
      </w:r>
      <w:r w:rsidRPr="003A5A73">
        <w:rPr>
          <w:rFonts w:ascii="Cambria" w:eastAsiaTheme="minorHAnsi" w:hAnsi="Cambria"/>
          <w:lang w:val="es-VE" w:eastAsia="en-US"/>
        </w:rPr>
        <w:t xml:space="preserve">realidad de la estrategia que vas a usar según el tiempo. En el tiempo y con el tiempo. </w:t>
      </w:r>
      <w:r>
        <w:rPr>
          <w:rFonts w:ascii="Cambria" w:eastAsiaTheme="minorHAnsi" w:hAnsi="Cambria"/>
          <w:lang w:val="es-VE" w:eastAsia="en-US"/>
        </w:rPr>
        <w:t>(E</w:t>
      </w:r>
      <w:r w:rsidRPr="003A5A73">
        <w:rPr>
          <w:rFonts w:ascii="Cambria" w:eastAsiaTheme="minorHAnsi" w:hAnsi="Cambria"/>
          <w:lang w:val="es-VE" w:eastAsia="en-US"/>
        </w:rPr>
        <w:t>sto te convierte en León</w:t>
      </w:r>
      <w:r>
        <w:rPr>
          <w:rFonts w:ascii="Cambria" w:eastAsiaTheme="minorHAnsi" w:hAnsi="Cambria"/>
          <w:lang w:val="es-VE" w:eastAsia="en-US"/>
        </w:rPr>
        <w:t xml:space="preserve"> activo).</w:t>
      </w:r>
    </w:p>
    <w:p w:rsidR="003A5A73" w:rsidRDefault="003A5A73" w:rsidP="003A5A73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3A5A73">
        <w:rPr>
          <w:rFonts w:ascii="Cambria" w:eastAsiaTheme="minorHAnsi" w:hAnsi="Cambria"/>
          <w:lang w:val="es-VE" w:eastAsia="en-US"/>
        </w:rPr>
        <w:t>MOMENTO. Los momentos son únicos e irrepetibles, pueden venir mejores o peores o sencillamente</w:t>
      </w:r>
      <w:r>
        <w:rPr>
          <w:rFonts w:ascii="Cambria" w:eastAsiaTheme="minorHAnsi" w:hAnsi="Cambria"/>
          <w:lang w:val="es-VE" w:eastAsia="en-US"/>
        </w:rPr>
        <w:t xml:space="preserve"> d</w:t>
      </w:r>
      <w:r w:rsidRPr="003A5A73">
        <w:rPr>
          <w:rFonts w:ascii="Cambria" w:eastAsiaTheme="minorHAnsi" w:hAnsi="Cambria"/>
          <w:lang w:val="es-VE" w:eastAsia="en-US"/>
        </w:rPr>
        <w:t>iferente</w:t>
      </w:r>
      <w:r>
        <w:rPr>
          <w:rFonts w:ascii="Cambria" w:eastAsiaTheme="minorHAnsi" w:hAnsi="Cambria"/>
          <w:lang w:val="es-VE" w:eastAsia="en-US"/>
        </w:rPr>
        <w:t>s</w:t>
      </w:r>
      <w:r w:rsidRPr="003A5A73">
        <w:rPr>
          <w:rFonts w:ascii="Cambria" w:eastAsiaTheme="minorHAnsi" w:hAnsi="Cambria"/>
          <w:lang w:val="es-VE" w:eastAsia="en-US"/>
        </w:rPr>
        <w:t>. Todo depende  de lo dimensional  en que andes o en los niveles que quieras permanecer, el enemigo camina en niveles, Dios trabaja en dimensiones,</w:t>
      </w:r>
      <w:r>
        <w:rPr>
          <w:rFonts w:ascii="Cambria" w:eastAsiaTheme="minorHAnsi" w:hAnsi="Cambria"/>
          <w:lang w:val="es-VE" w:eastAsia="en-US"/>
        </w:rPr>
        <w:t xml:space="preserve"> de esto dependerá có</w:t>
      </w:r>
      <w:r w:rsidRPr="003A5A73">
        <w:rPr>
          <w:rFonts w:ascii="Cambria" w:eastAsiaTheme="minorHAnsi" w:hAnsi="Cambria"/>
          <w:lang w:val="es-VE" w:eastAsia="en-US"/>
        </w:rPr>
        <w:t>mo aprovechas tus momentos</w:t>
      </w:r>
      <w:r>
        <w:rPr>
          <w:rFonts w:ascii="Cambria" w:eastAsiaTheme="minorHAnsi" w:hAnsi="Cambria"/>
          <w:lang w:val="es-VE" w:eastAsia="en-US"/>
        </w:rPr>
        <w:t>, e</w:t>
      </w:r>
      <w:r w:rsidRPr="003A5A73">
        <w:rPr>
          <w:rFonts w:ascii="Cambria" w:eastAsiaTheme="minorHAnsi" w:hAnsi="Cambria"/>
          <w:lang w:val="es-VE" w:eastAsia="en-US"/>
        </w:rPr>
        <w:t xml:space="preserve">n </w:t>
      </w:r>
      <w:r>
        <w:rPr>
          <w:rFonts w:ascii="Cambria" w:eastAsiaTheme="minorHAnsi" w:hAnsi="Cambria"/>
          <w:lang w:val="es-VE" w:eastAsia="en-US"/>
        </w:rPr>
        <w:t>n</w:t>
      </w:r>
      <w:r w:rsidRPr="003A5A73">
        <w:rPr>
          <w:rFonts w:ascii="Cambria" w:eastAsiaTheme="minorHAnsi" w:hAnsi="Cambria"/>
          <w:lang w:val="es-VE" w:eastAsia="en-US"/>
        </w:rPr>
        <w:t xml:space="preserve">iveles o </w:t>
      </w:r>
      <w:r>
        <w:rPr>
          <w:rFonts w:ascii="Cambria" w:eastAsiaTheme="minorHAnsi" w:hAnsi="Cambria"/>
          <w:lang w:val="es-VE" w:eastAsia="en-US"/>
        </w:rPr>
        <w:t>d</w:t>
      </w:r>
      <w:r w:rsidRPr="003A5A73">
        <w:rPr>
          <w:rFonts w:ascii="Cambria" w:eastAsiaTheme="minorHAnsi" w:hAnsi="Cambria"/>
          <w:lang w:val="es-VE" w:eastAsia="en-US"/>
        </w:rPr>
        <w:t>imensiones</w:t>
      </w:r>
      <w:r>
        <w:rPr>
          <w:rFonts w:ascii="Cambria" w:eastAsiaTheme="minorHAnsi" w:hAnsi="Cambria"/>
          <w:lang w:val="es-VE" w:eastAsia="en-US"/>
        </w:rPr>
        <w:t>,</w:t>
      </w:r>
      <w:r w:rsidRPr="003A5A73">
        <w:rPr>
          <w:rFonts w:ascii="Cambria" w:eastAsiaTheme="minorHAnsi" w:hAnsi="Cambria"/>
          <w:lang w:val="es-VE" w:eastAsia="en-US"/>
        </w:rPr>
        <w:t xml:space="preserve"> es tu elección y de </w:t>
      </w:r>
      <w:r>
        <w:rPr>
          <w:rFonts w:ascii="Cambria" w:eastAsiaTheme="minorHAnsi" w:hAnsi="Cambria"/>
          <w:lang w:val="es-VE" w:eastAsia="en-US"/>
        </w:rPr>
        <w:t>esto dependerán los resultados.</w:t>
      </w:r>
      <w:r w:rsidRPr="003A5A73">
        <w:rPr>
          <w:rFonts w:ascii="Cambria" w:eastAsiaTheme="minorHAnsi" w:hAnsi="Cambria"/>
          <w:lang w:val="es-VE" w:eastAsia="en-US"/>
        </w:rPr>
        <w:t xml:space="preserve"> Qu</w:t>
      </w:r>
      <w:r>
        <w:rPr>
          <w:rFonts w:ascii="Cambria" w:eastAsiaTheme="minorHAnsi" w:hAnsi="Cambria"/>
          <w:lang w:val="es-VE" w:eastAsia="en-US"/>
        </w:rPr>
        <w:t xml:space="preserve">é </w:t>
      </w:r>
      <w:r w:rsidRPr="003A5A73">
        <w:rPr>
          <w:rFonts w:ascii="Cambria" w:eastAsiaTheme="minorHAnsi" w:hAnsi="Cambria"/>
          <w:lang w:val="es-VE" w:eastAsia="en-US"/>
        </w:rPr>
        <w:t>tan sumergidos estamos y aún quienes nos ayudarán a sumergir, esto es clave y será clave saber quién</w:t>
      </w:r>
      <w:r>
        <w:rPr>
          <w:rFonts w:ascii="Cambria" w:eastAsiaTheme="minorHAnsi" w:hAnsi="Cambria"/>
          <w:lang w:val="es-VE" w:eastAsia="en-US"/>
        </w:rPr>
        <w:t xml:space="preserve"> estará a mi lado para el avance.</w:t>
      </w:r>
    </w:p>
    <w:p w:rsidR="003A5A73" w:rsidRDefault="003A5A73" w:rsidP="003A5A73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3A5A73">
        <w:rPr>
          <w:rFonts w:ascii="Cambria" w:eastAsiaTheme="minorHAnsi" w:hAnsi="Cambria"/>
          <w:lang w:val="es-VE" w:eastAsia="en-US"/>
        </w:rPr>
        <w:t>SILENCIO. En tiempos y momentos claves el silencio es vital, porque es tiempo de gestación para el nuevo nacimiento, en el tiempo preciso, momento correcto y con las estrategias para conservar y mantener el fruto, ese nacimiento tiene que ver c</w:t>
      </w:r>
      <w:r>
        <w:rPr>
          <w:rFonts w:ascii="Cambria" w:eastAsiaTheme="minorHAnsi" w:hAnsi="Cambria"/>
          <w:lang w:val="es-VE" w:eastAsia="en-US"/>
        </w:rPr>
        <w:t>on</w:t>
      </w:r>
      <w:r w:rsidRPr="003A5A73">
        <w:rPr>
          <w:rFonts w:ascii="Cambria" w:eastAsiaTheme="minorHAnsi" w:hAnsi="Cambria"/>
          <w:lang w:val="es-VE" w:eastAsia="en-US"/>
        </w:rPr>
        <w:t xml:space="preserve"> gente que trae recursos, tiene que ver con tierra que se abre y es entregada para la afirmación y el plantarse en el territorio hasta poseerlo y tiene que ver con expansión sin límites. </w:t>
      </w:r>
      <w:r>
        <w:rPr>
          <w:rFonts w:ascii="Cambria" w:eastAsiaTheme="minorHAnsi" w:hAnsi="Cambria"/>
          <w:lang w:val="es-VE" w:eastAsia="en-US"/>
        </w:rPr>
        <w:t>L</w:t>
      </w:r>
      <w:r w:rsidRPr="003A5A73">
        <w:rPr>
          <w:rFonts w:ascii="Cambria" w:eastAsiaTheme="minorHAnsi" w:hAnsi="Cambria"/>
          <w:lang w:val="es-VE" w:eastAsia="en-US"/>
        </w:rPr>
        <w:t>os secretos se guardan, no todo lo tenemos que decir, no todo lo tienen que saber</w:t>
      </w:r>
      <w:r>
        <w:rPr>
          <w:rFonts w:ascii="Cambria" w:eastAsiaTheme="minorHAnsi" w:hAnsi="Cambria"/>
          <w:lang w:val="es-VE" w:eastAsia="en-US"/>
        </w:rPr>
        <w:t>.</w:t>
      </w:r>
    </w:p>
    <w:p w:rsidR="00394C37" w:rsidRDefault="003A5A73" w:rsidP="00394C37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Nuestra parte</w:t>
      </w:r>
      <w:r w:rsidR="00394C37">
        <w:rPr>
          <w:rFonts w:ascii="Cambria" w:eastAsiaTheme="minorHAnsi" w:hAnsi="Cambria"/>
          <w:lang w:val="es-VE" w:eastAsia="en-US"/>
        </w:rPr>
        <w:t>.</w:t>
      </w:r>
    </w:p>
    <w:p w:rsidR="006C232F" w:rsidRDefault="003A5A73" w:rsidP="00394C37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3A5A73">
        <w:rPr>
          <w:rFonts w:ascii="Cambria" w:eastAsiaTheme="minorHAnsi" w:hAnsi="Cambria"/>
          <w:lang w:val="es-VE" w:eastAsia="en-US"/>
        </w:rPr>
        <w:t>APLICA: Todo lo que escuchaste para el nuevo tiempo</w:t>
      </w:r>
      <w:r>
        <w:rPr>
          <w:rFonts w:ascii="Cambria" w:eastAsiaTheme="minorHAnsi" w:hAnsi="Cambria"/>
          <w:lang w:val="es-VE" w:eastAsia="en-US"/>
        </w:rPr>
        <w:t>,</w:t>
      </w:r>
      <w:r w:rsidRPr="003A5A73">
        <w:rPr>
          <w:rFonts w:ascii="Cambria" w:eastAsiaTheme="minorHAnsi" w:hAnsi="Cambria"/>
          <w:lang w:val="es-VE" w:eastAsia="en-US"/>
        </w:rPr>
        <w:t xml:space="preserve"> comenz</w:t>
      </w:r>
      <w:r>
        <w:rPr>
          <w:rFonts w:ascii="Cambria" w:eastAsiaTheme="minorHAnsi" w:hAnsi="Cambria"/>
          <w:lang w:val="es-VE" w:eastAsia="en-US"/>
        </w:rPr>
        <w:t>ando desde el fondo de ti mismo</w:t>
      </w:r>
      <w:r w:rsidRPr="003A5A73">
        <w:rPr>
          <w:rFonts w:ascii="Cambria" w:eastAsiaTheme="minorHAnsi" w:hAnsi="Cambria"/>
          <w:lang w:val="es-VE" w:eastAsia="en-US"/>
        </w:rPr>
        <w:t>.</w:t>
      </w:r>
      <w:r>
        <w:rPr>
          <w:rFonts w:ascii="Cambria" w:eastAsiaTheme="minorHAnsi" w:hAnsi="Cambria"/>
          <w:lang w:val="es-VE" w:eastAsia="en-US"/>
        </w:rPr>
        <w:t xml:space="preserve"> </w:t>
      </w:r>
      <w:r w:rsidRPr="003A5A73">
        <w:rPr>
          <w:rFonts w:ascii="Cambria" w:eastAsiaTheme="minorHAnsi" w:hAnsi="Cambria"/>
          <w:lang w:val="es-VE" w:eastAsia="en-US"/>
        </w:rPr>
        <w:t>(</w:t>
      </w:r>
      <w:r>
        <w:rPr>
          <w:rFonts w:ascii="Cambria" w:eastAsiaTheme="minorHAnsi" w:hAnsi="Cambria"/>
          <w:lang w:val="es-VE" w:eastAsia="en-US"/>
        </w:rPr>
        <w:t>P</w:t>
      </w:r>
      <w:r w:rsidRPr="003A5A73">
        <w:rPr>
          <w:rFonts w:ascii="Cambria" w:eastAsiaTheme="minorHAnsi" w:hAnsi="Cambria"/>
          <w:lang w:val="es-VE" w:eastAsia="en-US"/>
        </w:rPr>
        <w:t>réñate, vívelo, siente el crecimiento, la vida y lo que viene</w:t>
      </w:r>
      <w:r>
        <w:rPr>
          <w:rFonts w:ascii="Cambria" w:eastAsiaTheme="minorHAnsi" w:hAnsi="Cambria"/>
          <w:lang w:val="es-VE" w:eastAsia="en-US"/>
        </w:rPr>
        <w:t xml:space="preserve">, </w:t>
      </w:r>
      <w:r w:rsidRPr="003A5A73">
        <w:rPr>
          <w:rFonts w:ascii="Cambria" w:eastAsiaTheme="minorHAnsi" w:hAnsi="Cambria"/>
          <w:lang w:val="es-VE" w:eastAsia="en-US"/>
        </w:rPr>
        <w:t>para darlo a luz)</w:t>
      </w:r>
      <w:r>
        <w:rPr>
          <w:rFonts w:ascii="Cambria" w:eastAsiaTheme="minorHAnsi" w:hAnsi="Cambria"/>
          <w:lang w:val="es-VE" w:eastAsia="en-US"/>
        </w:rPr>
        <w:t>. A</w:t>
      </w:r>
      <w:r w:rsidRPr="003A5A73">
        <w:rPr>
          <w:rFonts w:ascii="Cambria" w:eastAsiaTheme="minorHAnsi" w:hAnsi="Cambria"/>
          <w:lang w:val="es-VE" w:eastAsia="en-US"/>
        </w:rPr>
        <w:t>plica siempre lo que te lleva a crecer y a impulsar tu llamado y asignación</w:t>
      </w:r>
      <w:r w:rsidR="00394C37">
        <w:rPr>
          <w:rFonts w:ascii="Cambria" w:eastAsiaTheme="minorHAnsi" w:hAnsi="Cambria"/>
          <w:lang w:val="es-VE" w:eastAsia="en-US"/>
        </w:rPr>
        <w:t>.</w:t>
      </w:r>
    </w:p>
    <w:p w:rsidR="00394C37" w:rsidRDefault="00BC6311" w:rsidP="00394C37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BC6311">
        <w:rPr>
          <w:rFonts w:ascii="Cambria" w:eastAsiaTheme="minorHAnsi" w:hAnsi="Cambria"/>
          <w:lang w:val="es-VE" w:eastAsia="en-US"/>
        </w:rPr>
        <w:t>PRÁCTICA: Comienza a poner en práctica las estrategias</w:t>
      </w:r>
      <w:r>
        <w:rPr>
          <w:rFonts w:ascii="Cambria" w:eastAsiaTheme="minorHAnsi" w:hAnsi="Cambria"/>
          <w:lang w:val="es-VE" w:eastAsia="en-US"/>
        </w:rPr>
        <w:t xml:space="preserve"> y las</w:t>
      </w:r>
      <w:r w:rsidRPr="00BC6311">
        <w:rPr>
          <w:rFonts w:ascii="Cambria" w:eastAsiaTheme="minorHAnsi" w:hAnsi="Cambria"/>
          <w:lang w:val="es-VE" w:eastAsia="en-US"/>
        </w:rPr>
        <w:t xml:space="preserve"> herramientas  recibidas e involúcrate e involucra para que todos puedan accionar en una sola dirección</w:t>
      </w:r>
      <w:r>
        <w:rPr>
          <w:rFonts w:ascii="Cambria" w:eastAsiaTheme="minorHAnsi" w:hAnsi="Cambria"/>
          <w:lang w:val="es-VE" w:eastAsia="en-US"/>
        </w:rPr>
        <w:t>; y práctica para ver la palabra profética cumplida</w:t>
      </w:r>
      <w:r w:rsidRPr="00BC6311">
        <w:rPr>
          <w:rFonts w:ascii="Cambria" w:eastAsiaTheme="minorHAnsi" w:hAnsi="Cambria"/>
          <w:lang w:val="es-VE" w:eastAsia="en-US"/>
        </w:rPr>
        <w:t>, sin práctica no hay cumplimento profético</w:t>
      </w:r>
      <w:r w:rsidR="006C232F">
        <w:rPr>
          <w:rFonts w:ascii="Cambria" w:eastAsiaTheme="minorHAnsi" w:hAnsi="Cambria"/>
          <w:lang w:val="es-VE" w:eastAsia="en-US"/>
        </w:rPr>
        <w:t>.</w:t>
      </w:r>
    </w:p>
    <w:p w:rsidR="00BC6311" w:rsidRDefault="00BC6311" w:rsidP="00E82371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BC6311">
        <w:rPr>
          <w:rFonts w:ascii="Cambria" w:eastAsiaTheme="minorHAnsi" w:hAnsi="Cambria"/>
          <w:lang w:val="es-VE" w:eastAsia="en-US"/>
        </w:rPr>
        <w:lastRenderedPageBreak/>
        <w:t>TRANSFORMA: El aplicar y practicar automáticamente nos lleva a transforma</w:t>
      </w:r>
      <w:r>
        <w:rPr>
          <w:rFonts w:ascii="Cambria" w:eastAsiaTheme="minorHAnsi" w:hAnsi="Cambria"/>
          <w:lang w:val="es-VE" w:eastAsia="en-US"/>
        </w:rPr>
        <w:t>r</w:t>
      </w:r>
      <w:r w:rsidRPr="00BC6311">
        <w:rPr>
          <w:rFonts w:ascii="Cambria" w:eastAsiaTheme="minorHAnsi" w:hAnsi="Cambria"/>
          <w:lang w:val="es-VE" w:eastAsia="en-US"/>
        </w:rPr>
        <w:t xml:space="preserve"> todo aquello donde llegamos. Es por eso que donde llegues transformarás vidas</w:t>
      </w:r>
      <w:r>
        <w:rPr>
          <w:rFonts w:ascii="Cambria" w:eastAsiaTheme="minorHAnsi" w:hAnsi="Cambria"/>
          <w:lang w:val="es-VE" w:eastAsia="en-US"/>
        </w:rPr>
        <w:t>, territorio</w:t>
      </w:r>
      <w:r w:rsidRPr="00BC6311">
        <w:rPr>
          <w:rFonts w:ascii="Cambria" w:eastAsiaTheme="minorHAnsi" w:hAnsi="Cambria"/>
          <w:lang w:val="es-VE" w:eastAsia="en-US"/>
        </w:rPr>
        <w:t>, finanzas, políticas</w:t>
      </w:r>
      <w:r>
        <w:rPr>
          <w:rFonts w:ascii="Cambria" w:eastAsiaTheme="minorHAnsi" w:hAnsi="Cambria"/>
          <w:lang w:val="es-VE" w:eastAsia="en-US"/>
        </w:rPr>
        <w:t>, hasta reventar el s</w:t>
      </w:r>
      <w:r w:rsidRPr="00BC6311">
        <w:rPr>
          <w:rFonts w:ascii="Cambria" w:eastAsiaTheme="minorHAnsi" w:hAnsi="Cambria"/>
          <w:lang w:val="es-VE" w:eastAsia="en-US"/>
        </w:rPr>
        <w:t>istema</w:t>
      </w:r>
      <w:r>
        <w:rPr>
          <w:rFonts w:ascii="Cambria" w:eastAsiaTheme="minorHAnsi" w:hAnsi="Cambria"/>
          <w:lang w:val="es-VE" w:eastAsia="en-US"/>
        </w:rPr>
        <w:t>.</w:t>
      </w:r>
    </w:p>
    <w:p w:rsidR="008605FE" w:rsidRPr="008605FE" w:rsidRDefault="00E82371" w:rsidP="00BC6311">
      <w:pPr>
        <w:pStyle w:val="Prrafodelista"/>
        <w:numPr>
          <w:ilvl w:val="0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BC6311">
        <w:rPr>
          <w:rFonts w:ascii="Cambria" w:hAnsi="Cambria"/>
        </w:rPr>
        <w:t>Som</w:t>
      </w:r>
      <w:r w:rsidR="008605FE">
        <w:rPr>
          <w:rFonts w:ascii="Cambria" w:hAnsi="Cambria"/>
        </w:rPr>
        <w:t>os y estamos en el tiempo preci</w:t>
      </w:r>
      <w:r w:rsidRPr="00BC6311">
        <w:rPr>
          <w:rFonts w:ascii="Cambria" w:hAnsi="Cambria"/>
        </w:rPr>
        <w:t>so</w:t>
      </w:r>
      <w:r w:rsidR="008605FE">
        <w:rPr>
          <w:rFonts w:ascii="Cambria" w:hAnsi="Cambria"/>
        </w:rPr>
        <w:t>, en el</w:t>
      </w:r>
      <w:r w:rsidRPr="00BC6311">
        <w:rPr>
          <w:rFonts w:ascii="Cambria" w:hAnsi="Cambria"/>
        </w:rPr>
        <w:t xml:space="preserve"> momento indicado</w:t>
      </w:r>
      <w:r w:rsidR="008605FE">
        <w:rPr>
          <w:rFonts w:ascii="Cambria" w:hAnsi="Cambria"/>
        </w:rPr>
        <w:t>,</w:t>
      </w:r>
      <w:r w:rsidRPr="00BC6311">
        <w:rPr>
          <w:rFonts w:ascii="Cambria" w:hAnsi="Cambria"/>
        </w:rPr>
        <w:t xml:space="preserve"> con las estrategias correctas y con </w:t>
      </w:r>
      <w:r w:rsidR="008605FE" w:rsidRPr="00BC6311">
        <w:rPr>
          <w:rFonts w:ascii="Cambria" w:hAnsi="Cambria"/>
        </w:rPr>
        <w:t xml:space="preserve">el espíritu </w:t>
      </w:r>
      <w:r w:rsidRPr="00BC6311">
        <w:rPr>
          <w:rFonts w:ascii="Cambria" w:hAnsi="Cambria"/>
        </w:rPr>
        <w:t xml:space="preserve">activo que se encarga de movernos a diario para sacudir de nosotros lo que </w:t>
      </w:r>
      <w:r w:rsidR="008605FE" w:rsidRPr="00BC6311">
        <w:rPr>
          <w:rFonts w:ascii="Cambria" w:hAnsi="Cambria"/>
        </w:rPr>
        <w:t>sobra,</w:t>
      </w:r>
      <w:r w:rsidRPr="00BC6311">
        <w:rPr>
          <w:rFonts w:ascii="Cambria" w:hAnsi="Cambria"/>
        </w:rPr>
        <w:t xml:space="preserve"> lo obsoleto y lo  </w:t>
      </w:r>
      <w:r w:rsidR="008605FE">
        <w:rPr>
          <w:rFonts w:ascii="Cambria" w:hAnsi="Cambria"/>
        </w:rPr>
        <w:t>inoperante.</w:t>
      </w:r>
      <w:bookmarkStart w:id="0" w:name="_GoBack"/>
      <w:bookmarkEnd w:id="0"/>
    </w:p>
    <w:sectPr w:rsidR="008605FE" w:rsidRPr="008605FE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0E" w:rsidRDefault="00196A0E" w:rsidP="00BB135D">
      <w:r>
        <w:separator/>
      </w:r>
    </w:p>
  </w:endnote>
  <w:endnote w:type="continuationSeparator" w:id="0">
    <w:p w:rsidR="00196A0E" w:rsidRDefault="00196A0E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8605FE" w:rsidRPr="008605FE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196A0E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0E" w:rsidRDefault="00196A0E" w:rsidP="00BB135D">
      <w:r>
        <w:separator/>
      </w:r>
    </w:p>
  </w:footnote>
  <w:footnote w:type="continuationSeparator" w:id="0">
    <w:p w:rsidR="00196A0E" w:rsidRDefault="00196A0E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FA4A5D">
      <w:rPr>
        <w:sz w:val="20"/>
        <w:szCs w:val="20"/>
      </w:rPr>
      <w:t>Llamado eterno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FA4A5D">
      <w:rPr>
        <w:sz w:val="20"/>
        <w:szCs w:val="20"/>
      </w:rPr>
      <w:t>0</w:t>
    </w:r>
    <w:r w:rsidR="00251CA5">
      <w:rPr>
        <w:sz w:val="20"/>
        <w:szCs w:val="20"/>
      </w:rPr>
      <w:t>2</w:t>
    </w:r>
    <w:r w:rsidR="00BB135D" w:rsidRPr="00B36772">
      <w:rPr>
        <w:sz w:val="20"/>
        <w:szCs w:val="20"/>
      </w:rPr>
      <w:t xml:space="preserve">: </w:t>
    </w:r>
    <w:r w:rsidR="00251CA5">
      <w:rPr>
        <w:b/>
        <w:sz w:val="20"/>
        <w:szCs w:val="20"/>
      </w:rPr>
      <w:t>Causa de muerte y revelación de vida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FC4B93">
      <w:rPr>
        <w:b/>
      </w:rPr>
      <w:t>L</w:t>
    </w:r>
    <w:r w:rsidR="00CE7C38">
      <w:rPr>
        <w:b/>
      </w:rPr>
      <w:t>l</w:t>
    </w:r>
    <w:r w:rsidR="00FA4A5D">
      <w:rPr>
        <w:b/>
      </w:rPr>
      <w:t>amado Eterno</w:t>
    </w:r>
  </w:p>
  <w:p w:rsidR="00AC1469" w:rsidRDefault="00AC1469" w:rsidP="00BB135D">
    <w:pPr>
      <w:pStyle w:val="Encabezado"/>
      <w:jc w:val="right"/>
    </w:pPr>
    <w:r>
      <w:t xml:space="preserve">Tema: </w:t>
    </w:r>
    <w:r w:rsidR="00251CA5">
      <w:rPr>
        <w:b/>
      </w:rPr>
      <w:t>Causa de muerte y revelación de vida</w:t>
    </w:r>
  </w:p>
  <w:p w:rsidR="00AC1469" w:rsidRPr="00AC1469" w:rsidRDefault="00FA4A5D" w:rsidP="00BB135D">
    <w:pPr>
      <w:pStyle w:val="Encabezado"/>
      <w:jc w:val="right"/>
    </w:pPr>
    <w:r>
      <w:t>Ap</w:t>
    </w:r>
    <w:r w:rsidR="00896336">
      <w:t xml:space="preserve">. </w:t>
    </w:r>
    <w:r w:rsidR="00920201">
      <w:t>Raúl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251CA5">
      <w:t>02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10655BB"/>
    <w:multiLevelType w:val="multilevel"/>
    <w:tmpl w:val="823CC5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176B1699"/>
    <w:multiLevelType w:val="multilevel"/>
    <w:tmpl w:val="B066D7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5D34D07"/>
    <w:multiLevelType w:val="multilevel"/>
    <w:tmpl w:val="2702C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A0A49D1"/>
    <w:multiLevelType w:val="multilevel"/>
    <w:tmpl w:val="62CA3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ACB02B6"/>
    <w:multiLevelType w:val="multilevel"/>
    <w:tmpl w:val="863C2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0">
    <w:nsid w:val="4BF10EEF"/>
    <w:multiLevelType w:val="hybridMultilevel"/>
    <w:tmpl w:val="AA52BFFE"/>
    <w:lvl w:ilvl="0" w:tplc="51221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A733FB"/>
    <w:multiLevelType w:val="multilevel"/>
    <w:tmpl w:val="7182F1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5E250383"/>
    <w:multiLevelType w:val="hybridMultilevel"/>
    <w:tmpl w:val="E4D8C54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E267C">
      <w:start w:val="1"/>
      <w:numFmt w:val="decimal"/>
      <w:lvlText w:val="%2.-"/>
      <w:lvlJc w:val="left"/>
      <w:pPr>
        <w:ind w:left="3763" w:hanging="360"/>
      </w:pPr>
      <w:rPr>
        <w:rFonts w:ascii="Cambria" w:hAnsi="Cambria" w:hint="default"/>
        <w:sz w:val="24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5FC41BD6"/>
    <w:multiLevelType w:val="multilevel"/>
    <w:tmpl w:val="35BE03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602E0F48"/>
    <w:multiLevelType w:val="multilevel"/>
    <w:tmpl w:val="232259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625B18FB"/>
    <w:multiLevelType w:val="multilevel"/>
    <w:tmpl w:val="12B4E8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240E2"/>
    <w:multiLevelType w:val="hybridMultilevel"/>
    <w:tmpl w:val="26F4E5C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3763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87DE6"/>
    <w:multiLevelType w:val="hybridMultilevel"/>
    <w:tmpl w:val="E89A1AC4"/>
    <w:lvl w:ilvl="0" w:tplc="35789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E4CD6"/>
    <w:multiLevelType w:val="hybridMultilevel"/>
    <w:tmpl w:val="206E8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20"/>
  </w:num>
  <w:num w:numId="9">
    <w:abstractNumId w:val="19"/>
  </w:num>
  <w:num w:numId="10">
    <w:abstractNumId w:val="2"/>
  </w:num>
  <w:num w:numId="11">
    <w:abstractNumId w:val="1"/>
  </w:num>
  <w:num w:numId="12">
    <w:abstractNumId w:val="10"/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14"/>
  </w:num>
  <w:num w:numId="18">
    <w:abstractNumId w:val="15"/>
  </w:num>
  <w:num w:numId="19">
    <w:abstractNumId w:val="18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772C7"/>
    <w:rsid w:val="0008487B"/>
    <w:rsid w:val="00097E53"/>
    <w:rsid w:val="000A265D"/>
    <w:rsid w:val="000B661F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42B89"/>
    <w:rsid w:val="001539B3"/>
    <w:rsid w:val="001715CE"/>
    <w:rsid w:val="00177256"/>
    <w:rsid w:val="0018305D"/>
    <w:rsid w:val="00196A0E"/>
    <w:rsid w:val="001A2598"/>
    <w:rsid w:val="001C27F6"/>
    <w:rsid w:val="001D620A"/>
    <w:rsid w:val="001E0AE7"/>
    <w:rsid w:val="001E5872"/>
    <w:rsid w:val="001E7806"/>
    <w:rsid w:val="001F3773"/>
    <w:rsid w:val="00200DBD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816A6"/>
    <w:rsid w:val="00394C37"/>
    <w:rsid w:val="003A4C3D"/>
    <w:rsid w:val="003A5A73"/>
    <w:rsid w:val="003B34FA"/>
    <w:rsid w:val="003B6D37"/>
    <w:rsid w:val="003C06F8"/>
    <w:rsid w:val="003D4393"/>
    <w:rsid w:val="003E5B23"/>
    <w:rsid w:val="003F33F1"/>
    <w:rsid w:val="00404DD3"/>
    <w:rsid w:val="004175F3"/>
    <w:rsid w:val="00447AF1"/>
    <w:rsid w:val="00452020"/>
    <w:rsid w:val="0045699F"/>
    <w:rsid w:val="00471BE3"/>
    <w:rsid w:val="004834CC"/>
    <w:rsid w:val="004845AC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F4309"/>
    <w:rsid w:val="00605536"/>
    <w:rsid w:val="006134C0"/>
    <w:rsid w:val="0061442A"/>
    <w:rsid w:val="00624ABE"/>
    <w:rsid w:val="00646737"/>
    <w:rsid w:val="0065545F"/>
    <w:rsid w:val="006807B8"/>
    <w:rsid w:val="006876B5"/>
    <w:rsid w:val="00693599"/>
    <w:rsid w:val="006B78EA"/>
    <w:rsid w:val="006C232F"/>
    <w:rsid w:val="00707291"/>
    <w:rsid w:val="00716C31"/>
    <w:rsid w:val="00720DA1"/>
    <w:rsid w:val="007255DB"/>
    <w:rsid w:val="00733488"/>
    <w:rsid w:val="00734000"/>
    <w:rsid w:val="00737B00"/>
    <w:rsid w:val="00744882"/>
    <w:rsid w:val="007637C9"/>
    <w:rsid w:val="007705CD"/>
    <w:rsid w:val="00770C5A"/>
    <w:rsid w:val="0077175D"/>
    <w:rsid w:val="007836DA"/>
    <w:rsid w:val="00784E73"/>
    <w:rsid w:val="007C7C73"/>
    <w:rsid w:val="007D188E"/>
    <w:rsid w:val="007D6B0C"/>
    <w:rsid w:val="00800377"/>
    <w:rsid w:val="00803728"/>
    <w:rsid w:val="00803B7F"/>
    <w:rsid w:val="008078B0"/>
    <w:rsid w:val="00807A83"/>
    <w:rsid w:val="00812493"/>
    <w:rsid w:val="0084564A"/>
    <w:rsid w:val="008605FE"/>
    <w:rsid w:val="00873121"/>
    <w:rsid w:val="008757FE"/>
    <w:rsid w:val="008912FE"/>
    <w:rsid w:val="00892A40"/>
    <w:rsid w:val="00896336"/>
    <w:rsid w:val="008B242A"/>
    <w:rsid w:val="008D28DA"/>
    <w:rsid w:val="008F6CCA"/>
    <w:rsid w:val="00911258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967AF"/>
    <w:rsid w:val="009A6802"/>
    <w:rsid w:val="009A793E"/>
    <w:rsid w:val="009C19A4"/>
    <w:rsid w:val="009D1936"/>
    <w:rsid w:val="009E383D"/>
    <w:rsid w:val="00A02BC1"/>
    <w:rsid w:val="00A128C9"/>
    <w:rsid w:val="00A32358"/>
    <w:rsid w:val="00A32C8F"/>
    <w:rsid w:val="00A35182"/>
    <w:rsid w:val="00A4710E"/>
    <w:rsid w:val="00A519B1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51F4"/>
    <w:rsid w:val="00BE7B84"/>
    <w:rsid w:val="00BF232C"/>
    <w:rsid w:val="00BF399F"/>
    <w:rsid w:val="00BF3A9A"/>
    <w:rsid w:val="00C13EA1"/>
    <w:rsid w:val="00C170B5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73D2C"/>
    <w:rsid w:val="00D8784E"/>
    <w:rsid w:val="00DD66AF"/>
    <w:rsid w:val="00E01480"/>
    <w:rsid w:val="00E059A9"/>
    <w:rsid w:val="00E103E6"/>
    <w:rsid w:val="00E1452F"/>
    <w:rsid w:val="00E158C0"/>
    <w:rsid w:val="00E26AF6"/>
    <w:rsid w:val="00E41880"/>
    <w:rsid w:val="00E533BD"/>
    <w:rsid w:val="00E61C06"/>
    <w:rsid w:val="00E74D74"/>
    <w:rsid w:val="00E82371"/>
    <w:rsid w:val="00E96C5D"/>
    <w:rsid w:val="00EA1FFA"/>
    <w:rsid w:val="00EB51F0"/>
    <w:rsid w:val="00EC43C3"/>
    <w:rsid w:val="00EC4F40"/>
    <w:rsid w:val="00ED5F4A"/>
    <w:rsid w:val="00ED6D0A"/>
    <w:rsid w:val="00F04634"/>
    <w:rsid w:val="00F43BE8"/>
    <w:rsid w:val="00F4560F"/>
    <w:rsid w:val="00F66CA7"/>
    <w:rsid w:val="00F922B7"/>
    <w:rsid w:val="00FA4A5D"/>
    <w:rsid w:val="00FB7622"/>
    <w:rsid w:val="00FC4B93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5531-E092-4F82-B008-EB508260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www.intercambiosvirtuales.org</cp:lastModifiedBy>
  <cp:revision>4</cp:revision>
  <cp:lastPrinted>2019-08-05T16:45:00Z</cp:lastPrinted>
  <dcterms:created xsi:type="dcterms:W3CDTF">2020-01-15T16:28:00Z</dcterms:created>
  <dcterms:modified xsi:type="dcterms:W3CDTF">2020-01-15T17:12:00Z</dcterms:modified>
</cp:coreProperties>
</file>