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EF1488" w:rsidRDefault="0006612B" w:rsidP="00F83411">
      <w:pPr>
        <w:spacing w:after="0" w:line="276" w:lineRule="auto"/>
        <w:jc w:val="center"/>
        <w:rPr>
          <w:rFonts w:cstheme="minorHAnsi"/>
          <w:b/>
          <w:lang w:val="es-ES_tradnl"/>
        </w:rPr>
      </w:pPr>
      <w:r w:rsidRPr="00EF1488">
        <w:rPr>
          <w:b/>
          <w:lang w:val="es-ES_tradnl"/>
        </w:rPr>
        <w:t>¿Cómo busca operar la división y cómo vencerla?</w:t>
      </w:r>
    </w:p>
    <w:p w:rsidR="00333ECC" w:rsidRPr="00EF1488" w:rsidRDefault="0006612B" w:rsidP="00ED525B">
      <w:pPr>
        <w:spacing w:after="0" w:line="276" w:lineRule="auto"/>
        <w:jc w:val="center"/>
        <w:rPr>
          <w:rFonts w:eastAsia="Times New Roman" w:cs="Segoe UI"/>
          <w:b/>
          <w:color w:val="201F1E"/>
          <w:lang w:val="es-ES_tradnl" w:eastAsia="es-ES"/>
        </w:rPr>
      </w:pPr>
      <w:r w:rsidRPr="00EF1488">
        <w:rPr>
          <w:rFonts w:eastAsia="Times New Roman" w:cs="Segoe UI"/>
          <w:b/>
          <w:color w:val="201F1E"/>
          <w:lang w:val="es-ES_tradnl" w:eastAsia="es-ES"/>
        </w:rPr>
        <w:t>Efesio</w:t>
      </w:r>
      <w:bookmarkStart w:id="0" w:name="_GoBack"/>
      <w:bookmarkEnd w:id="0"/>
      <w:r w:rsidRPr="00EF1488">
        <w:rPr>
          <w:rFonts w:eastAsia="Times New Roman" w:cs="Segoe UI"/>
          <w:b/>
          <w:color w:val="201F1E"/>
          <w:lang w:val="es-ES_tradnl" w:eastAsia="es-ES"/>
        </w:rPr>
        <w:t>s 4: 3-</w:t>
      </w:r>
      <w:r w:rsidR="00EC0D19" w:rsidRPr="00EF1488">
        <w:rPr>
          <w:rFonts w:eastAsia="Times New Roman" w:cs="Segoe UI"/>
          <w:b/>
          <w:color w:val="201F1E"/>
          <w:lang w:val="es-ES_tradnl" w:eastAsia="es-ES"/>
        </w:rPr>
        <w:t>6</w:t>
      </w:r>
      <w:r w:rsidRPr="00EF1488">
        <w:rPr>
          <w:rFonts w:eastAsia="Times New Roman" w:cs="Segoe UI"/>
          <w:b/>
          <w:color w:val="201F1E"/>
          <w:lang w:val="es-ES_tradnl" w:eastAsia="es-ES"/>
        </w:rPr>
        <w:t xml:space="preserve">; </w:t>
      </w:r>
    </w:p>
    <w:p w:rsidR="00EC0D19" w:rsidRPr="00EF1488" w:rsidRDefault="00EC0D19" w:rsidP="00EC0D19">
      <w:pPr>
        <w:shd w:val="clear" w:color="auto" w:fill="FFFFFF"/>
        <w:spacing w:after="240" w:line="276" w:lineRule="auto"/>
        <w:jc w:val="center"/>
        <w:rPr>
          <w:rFonts w:eastAsia="Times New Roman"/>
          <w:i/>
          <w:lang w:val="es-ES_tradnl" w:eastAsia="es-VE"/>
        </w:rPr>
      </w:pPr>
      <w:r w:rsidRPr="00EF1488">
        <w:rPr>
          <w:rFonts w:eastAsia="Times New Roman"/>
          <w:i/>
          <w:lang w:val="es-ES_tradnl" w:eastAsia="es-VE"/>
        </w:rPr>
        <w:t>Solícitos en guardar la unidad del Espíritu en el vínculo de la paz; un cuerpo, y un Espíritu, como fuisteis también llamados en una misma esperanza de vuestra vocación; un Señor, una fe, un bautismo, un Dios y Padre de todos, el cual es sobre todos, y por todos, y en todos.</w:t>
      </w:r>
    </w:p>
    <w:p w:rsidR="00EC0D19" w:rsidRPr="00EF1488" w:rsidRDefault="00EC0D19" w:rsidP="00EC0D19">
      <w:pPr>
        <w:shd w:val="clear" w:color="auto" w:fill="FFFFFF"/>
        <w:spacing w:after="0" w:line="276" w:lineRule="auto"/>
        <w:jc w:val="center"/>
        <w:rPr>
          <w:rFonts w:eastAsia="Times New Roman" w:cs="Segoe UI"/>
          <w:b/>
          <w:color w:val="201F1E"/>
          <w:lang w:val="es-ES_tradnl" w:eastAsia="es-ES"/>
        </w:rPr>
      </w:pPr>
      <w:r w:rsidRPr="00EF1488">
        <w:rPr>
          <w:rFonts w:eastAsia="Times New Roman" w:cs="Segoe UI"/>
          <w:b/>
          <w:color w:val="201F1E"/>
          <w:lang w:val="es-ES_tradnl" w:eastAsia="es-ES"/>
        </w:rPr>
        <w:t>Judas 18-19</w:t>
      </w:r>
    </w:p>
    <w:p w:rsidR="00EC0D19" w:rsidRPr="00EF1488" w:rsidRDefault="00EC0D19" w:rsidP="00EC0D19">
      <w:pPr>
        <w:shd w:val="clear" w:color="auto" w:fill="FFFFFF"/>
        <w:spacing w:after="240" w:line="276" w:lineRule="auto"/>
        <w:jc w:val="center"/>
        <w:rPr>
          <w:rFonts w:eastAsia="Times New Roman"/>
          <w:i/>
          <w:lang w:val="es-ES_tradnl" w:eastAsia="es-VE"/>
        </w:rPr>
      </w:pPr>
      <w:r w:rsidRPr="00EF1488">
        <w:rPr>
          <w:rFonts w:eastAsia="Times New Roman"/>
          <w:i/>
          <w:lang w:val="es-ES_tradnl" w:eastAsia="es-VE"/>
        </w:rPr>
        <w:t>…En el postrer tiempo habrá burladores, que andarán según sus malvados deseos. Estos son los que causan divisiones; los sensuales, que no tienen al Espíritu.</w:t>
      </w:r>
    </w:p>
    <w:p w:rsidR="0006612B" w:rsidRPr="00EF1488" w:rsidRDefault="0006612B" w:rsidP="0006612B">
      <w:pPr>
        <w:shd w:val="clear" w:color="auto" w:fill="FFFFFF"/>
        <w:spacing w:after="240" w:line="276" w:lineRule="auto"/>
        <w:jc w:val="both"/>
        <w:rPr>
          <w:rFonts w:eastAsia="Times New Roman"/>
          <w:b/>
          <w:lang w:val="es-ES_tradnl" w:eastAsia="es-VE"/>
        </w:rPr>
      </w:pPr>
      <w:r w:rsidRPr="00EF1488">
        <w:rPr>
          <w:rFonts w:eastAsia="Times New Roman"/>
          <w:b/>
          <w:lang w:val="es-ES_tradnl" w:eastAsia="es-VE"/>
        </w:rPr>
        <w:t xml:space="preserve">Introducción: </w:t>
      </w:r>
    </w:p>
    <w:p w:rsidR="0006612B" w:rsidRPr="00EF1488" w:rsidRDefault="0006612B" w:rsidP="00EC0D19">
      <w:pPr>
        <w:shd w:val="clear" w:color="auto" w:fill="FFFFFF"/>
        <w:spacing w:after="240" w:line="276" w:lineRule="auto"/>
        <w:jc w:val="both"/>
        <w:rPr>
          <w:rFonts w:eastAsia="Times New Roman"/>
          <w:lang w:val="es-ES_tradnl" w:eastAsia="es-VE"/>
        </w:rPr>
      </w:pPr>
      <w:r w:rsidRPr="00EF1488">
        <w:rPr>
          <w:rFonts w:eastAsia="Times New Roman"/>
          <w:lang w:val="es-ES_tradnl" w:eastAsia="es-VE"/>
        </w:rPr>
        <w:t>Como equipo de la Visión CCN</w:t>
      </w:r>
      <w:r w:rsidR="00EC0D19" w:rsidRPr="00EF1488">
        <w:rPr>
          <w:rFonts w:eastAsia="Times New Roman"/>
          <w:lang w:val="es-ES_tradnl" w:eastAsia="es-VE"/>
        </w:rPr>
        <w:t>, en</w:t>
      </w:r>
      <w:r w:rsidRPr="00EF1488">
        <w:rPr>
          <w:rFonts w:eastAsia="Times New Roman"/>
          <w:lang w:val="es-ES_tradnl" w:eastAsia="es-VE"/>
        </w:rPr>
        <w:t xml:space="preserve"> l</w:t>
      </w:r>
      <w:r w:rsidRPr="00EF1488">
        <w:rPr>
          <w:lang w:val="es-ES_tradnl"/>
        </w:rPr>
        <w:t xml:space="preserve">os tiempos que vivimos se nos demanda </w:t>
      </w:r>
      <w:r w:rsidRPr="00EF1488">
        <w:rPr>
          <w:rFonts w:eastAsia="Times New Roman"/>
          <w:lang w:val="es-ES_tradnl" w:eastAsia="es-VE"/>
        </w:rPr>
        <w:t>ser diligentes en lo que dice Efesios 4:3</w:t>
      </w:r>
      <w:r w:rsidRPr="00EF1488">
        <w:rPr>
          <w:lang w:val="es-ES_tradnl"/>
        </w:rPr>
        <w:t>-</w:t>
      </w:r>
      <w:r w:rsidR="00EC0D19" w:rsidRPr="00EF1488">
        <w:rPr>
          <w:lang w:val="es-ES_tradnl"/>
        </w:rPr>
        <w:t>6.</w:t>
      </w:r>
    </w:p>
    <w:p w:rsidR="0006612B" w:rsidRPr="00EF1488" w:rsidRDefault="0006612B" w:rsidP="0006612B">
      <w:pPr>
        <w:shd w:val="clear" w:color="auto" w:fill="FFFFFF"/>
        <w:spacing w:after="240" w:line="276" w:lineRule="auto"/>
        <w:jc w:val="both"/>
        <w:rPr>
          <w:rFonts w:eastAsia="Times New Roman"/>
          <w:lang w:val="es-ES_tradnl" w:eastAsia="es-VE"/>
        </w:rPr>
      </w:pPr>
      <w:r w:rsidRPr="00EF1488">
        <w:rPr>
          <w:rFonts w:eastAsia="Times New Roman"/>
          <w:lang w:val="es-ES_tradnl" w:eastAsia="es-VE"/>
        </w:rPr>
        <w:t>Cuando se nos habla ser</w:t>
      </w:r>
      <w:r w:rsidR="00EC0D19" w:rsidRPr="00EF1488">
        <w:rPr>
          <w:rFonts w:eastAsia="Times New Roman"/>
          <w:lang w:val="es-ES_tradnl" w:eastAsia="es-VE"/>
        </w:rPr>
        <w:t xml:space="preserve"> </w:t>
      </w:r>
      <w:r w:rsidRPr="00EF1488">
        <w:rPr>
          <w:rFonts w:eastAsia="Times New Roman"/>
          <w:lang w:val="es-ES_tradnl" w:eastAsia="es-VE"/>
        </w:rPr>
        <w:t>solícitos en</w:t>
      </w:r>
      <w:r w:rsidR="00EC0D19" w:rsidRPr="00EF1488">
        <w:rPr>
          <w:rFonts w:eastAsia="Times New Roman"/>
          <w:lang w:val="es-ES_tradnl" w:eastAsia="es-VE"/>
        </w:rPr>
        <w:t xml:space="preserve"> </w:t>
      </w:r>
      <w:r w:rsidRPr="00EF1488">
        <w:rPr>
          <w:rFonts w:eastAsia="Times New Roman"/>
          <w:lang w:val="es-ES_tradnl" w:eastAsia="es-VE"/>
        </w:rPr>
        <w:t>guardar, lo cual significa: cuidar, proteger, trabajar hacia ella y con ella.</w:t>
      </w:r>
      <w:r w:rsidR="0037546B" w:rsidRPr="00EF1488">
        <w:rPr>
          <w:rFonts w:eastAsia="Times New Roman"/>
          <w:lang w:val="es-ES_tradnl" w:eastAsia="es-VE"/>
        </w:rPr>
        <w:t xml:space="preserve"> </w:t>
      </w:r>
      <w:r w:rsidRPr="00EF1488">
        <w:rPr>
          <w:color w:val="000000"/>
          <w:lang w:val="es-ES_tradnl"/>
        </w:rPr>
        <w:t xml:space="preserve">Debemos </w:t>
      </w:r>
      <w:r w:rsidRPr="00EF1488">
        <w:rPr>
          <w:rFonts w:cs="Arial"/>
          <w:shd w:val="clear" w:color="auto" w:fill="FFFFFF"/>
          <w:lang w:val="es-ES_tradnl"/>
        </w:rPr>
        <w:t>romper</w:t>
      </w:r>
      <w:r w:rsidRPr="00EF1488">
        <w:rPr>
          <w:color w:val="000000"/>
          <w:lang w:val="es-ES_tradnl"/>
        </w:rPr>
        <w:t xml:space="preserve"> con la hechicería de la división y la confusión que viene a fraccionar nuestra unidad</w:t>
      </w:r>
      <w:r w:rsidR="00EC0D19" w:rsidRPr="00EF1488">
        <w:rPr>
          <w:color w:val="000000"/>
          <w:lang w:val="es-ES_tradnl"/>
        </w:rPr>
        <w:t xml:space="preserve"> en </w:t>
      </w:r>
      <w:r w:rsidRPr="00EF1488">
        <w:rPr>
          <w:color w:val="000000"/>
          <w:lang w:val="es-ES_tradnl"/>
        </w:rPr>
        <w:t xml:space="preserve">el </w:t>
      </w:r>
      <w:r w:rsidR="002D22FD" w:rsidRPr="00EF1488">
        <w:rPr>
          <w:color w:val="000000"/>
          <w:lang w:val="es-ES_tradnl"/>
        </w:rPr>
        <w:t>E</w:t>
      </w:r>
      <w:r w:rsidRPr="00EF1488">
        <w:rPr>
          <w:color w:val="000000"/>
          <w:lang w:val="es-ES_tradnl"/>
        </w:rPr>
        <w:t>spíritu.</w:t>
      </w:r>
    </w:p>
    <w:p w:rsidR="0006612B" w:rsidRPr="00EF1488" w:rsidRDefault="0006612B" w:rsidP="00EC0D19">
      <w:pPr>
        <w:pStyle w:val="Prrafodelista"/>
        <w:numPr>
          <w:ilvl w:val="0"/>
          <w:numId w:val="32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ascii="Cambria" w:eastAsia="Times New Roman" w:hAnsi="Cambria"/>
          <w:b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 xml:space="preserve">Se nos manda a ser solícitos en guardar la unidad del </w:t>
      </w:r>
      <w:r w:rsidR="002D22FD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E</w:t>
      </w: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spíritu</w:t>
      </w:r>
      <w:r w:rsidR="00EC0D19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 xml:space="preserve">. </w:t>
      </w: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Efesios 4:3-4</w:t>
      </w:r>
      <w:r w:rsidR="00EC0D19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.</w:t>
      </w:r>
    </w:p>
    <w:p w:rsidR="0006612B" w:rsidRPr="00EF1488" w:rsidRDefault="0006612B" w:rsidP="0006612B">
      <w:pPr>
        <w:shd w:val="clear" w:color="auto" w:fill="FFFFFF"/>
        <w:spacing w:after="240" w:line="276" w:lineRule="auto"/>
        <w:jc w:val="both"/>
        <w:rPr>
          <w:rFonts w:eastAsia="Times New Roman"/>
          <w:lang w:val="es-ES_tradnl" w:eastAsia="es-VE"/>
        </w:rPr>
      </w:pPr>
      <w:r w:rsidRPr="00EF1488">
        <w:rPr>
          <w:rFonts w:eastAsia="Times New Roman"/>
          <w:lang w:val="es-ES_tradnl" w:eastAsia="es-VE"/>
        </w:rPr>
        <w:t xml:space="preserve">Cada uno de nosotros sabemos </w:t>
      </w:r>
      <w:r w:rsidR="00EF1488" w:rsidRPr="00EF1488">
        <w:rPr>
          <w:rFonts w:eastAsia="Times New Roman"/>
          <w:lang w:val="es-ES_tradnl" w:eastAsia="es-VE"/>
        </w:rPr>
        <w:t>que,</w:t>
      </w:r>
      <w:r w:rsidRPr="00EF1488">
        <w:rPr>
          <w:rFonts w:eastAsia="Times New Roman"/>
          <w:lang w:val="es-ES_tradnl" w:eastAsia="es-VE"/>
        </w:rPr>
        <w:t xml:space="preserve"> en nuestra humanidad</w:t>
      </w:r>
      <w:r w:rsidR="00EC0D19" w:rsidRPr="00EF1488">
        <w:rPr>
          <w:rFonts w:eastAsia="Times New Roman"/>
          <w:lang w:val="es-ES_tradnl" w:eastAsia="es-VE"/>
        </w:rPr>
        <w:t>,</w:t>
      </w:r>
      <w:r w:rsidRPr="00EF1488">
        <w:rPr>
          <w:rFonts w:eastAsia="Times New Roman"/>
          <w:lang w:val="es-ES_tradnl" w:eastAsia="es-VE"/>
        </w:rPr>
        <w:t xml:space="preserve"> nos es imposible guardar la unidad del </w:t>
      </w:r>
      <w:r w:rsidR="002D22FD" w:rsidRPr="00EF1488">
        <w:rPr>
          <w:rFonts w:eastAsia="Times New Roman"/>
          <w:lang w:val="es-ES_tradnl" w:eastAsia="es-VE"/>
        </w:rPr>
        <w:t>E</w:t>
      </w:r>
      <w:r w:rsidRPr="00EF1488">
        <w:rPr>
          <w:rFonts w:eastAsia="Times New Roman"/>
          <w:lang w:val="es-ES_tradnl" w:eastAsia="es-VE"/>
        </w:rPr>
        <w:t>spíritu, por más que nos esforcemos, esto solo se logra mediante una vida de obediencia y sometimiento a Dios y su palabra.</w:t>
      </w:r>
    </w:p>
    <w:p w:rsidR="00EC0D19" w:rsidRPr="00EF1488" w:rsidRDefault="0006612B" w:rsidP="00EC0D19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Como equipo de la visión 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>CCN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no podemos conformarnos con una aparente unidad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>,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sino cultivar y guardar la unidad del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spíritu.</w:t>
      </w:r>
    </w:p>
    <w:p w:rsidR="0006612B" w:rsidRPr="00EF1488" w:rsidRDefault="0006612B" w:rsidP="0056216F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Podemos estar en una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unidad aparente y no en la unidad del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spíritu</w:t>
      </w:r>
      <w:r w:rsidR="0037546B" w:rsidRPr="00EF1488">
        <w:rPr>
          <w:rFonts w:ascii="Cambria" w:eastAsia="Times New Roman" w:hAnsi="Cambria"/>
          <w:sz w:val="24"/>
          <w:szCs w:val="24"/>
          <w:lang w:val="es-ES_tradnl" w:eastAsia="es-VE"/>
        </w:rPr>
        <w:t>, 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n una unidad aparente todo se camufla.</w:t>
      </w:r>
    </w:p>
    <w:p w:rsidR="0006612B" w:rsidRPr="00EF1488" w:rsidRDefault="0006612B" w:rsidP="005A21D0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La unidad aparente es el escenario que </w:t>
      </w:r>
      <w:r w:rsidR="00CF7223" w:rsidRPr="00EF1488">
        <w:rPr>
          <w:rFonts w:ascii="Cambria" w:eastAsia="Times New Roman" w:hAnsi="Cambria"/>
          <w:sz w:val="24"/>
          <w:szCs w:val="24"/>
          <w:lang w:val="es-ES_tradnl" w:eastAsia="es-VE"/>
        </w:rPr>
        <w:t>S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atanás aprovecha para dividir equipos.</w:t>
      </w:r>
    </w:p>
    <w:p w:rsidR="0006612B" w:rsidRPr="00EF1488" w:rsidRDefault="0006612B" w:rsidP="00E6703B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Cuando no somos solícitos en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guardar la unidad del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spíritu</w:t>
      </w:r>
      <w:r w:rsidR="00CF7223" w:rsidRPr="00EF1488">
        <w:rPr>
          <w:rFonts w:ascii="Cambria" w:eastAsia="Times New Roman" w:hAnsi="Cambria"/>
          <w:sz w:val="24"/>
          <w:szCs w:val="24"/>
          <w:lang w:val="es-ES_tradnl" w:eastAsia="es-VE"/>
        </w:rPr>
        <w:t>,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="00EF1488" w:rsidRPr="00EF1488">
        <w:rPr>
          <w:rFonts w:ascii="Cambria" w:eastAsia="Times New Roman" w:hAnsi="Cambria"/>
          <w:sz w:val="24"/>
          <w:szCs w:val="24"/>
          <w:lang w:val="es-ES_tradnl" w:eastAsia="es-VE"/>
        </w:rPr>
        <w:t>Satanás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consigue su objetivo de dividir, fraccionar equipo</w:t>
      </w:r>
      <w:r w:rsidR="00CF7223" w:rsidRPr="00EF1488">
        <w:rPr>
          <w:rFonts w:ascii="Cambria" w:eastAsia="Times New Roman" w:hAnsi="Cambria"/>
          <w:sz w:val="24"/>
          <w:szCs w:val="24"/>
          <w:lang w:val="es-ES_tradnl" w:eastAsia="es-VE"/>
        </w:rPr>
        <w:t>s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, iglesias </w:t>
      </w:r>
      <w:r w:rsidR="00EF1488" w:rsidRPr="00EF1488">
        <w:rPr>
          <w:rFonts w:ascii="Cambria" w:eastAsia="Times New Roman" w:hAnsi="Cambria"/>
          <w:sz w:val="24"/>
          <w:szCs w:val="24"/>
          <w:lang w:val="es-ES_tradnl" w:eastAsia="es-VE"/>
        </w:rPr>
        <w:t>y familias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06612B" w:rsidRPr="00EF1488" w:rsidRDefault="00CF7223" w:rsidP="00CF7223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P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ara guardar la unidad del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>spíritu es necesario entender lo siguiente:</w:t>
      </w:r>
    </w:p>
    <w:p w:rsidR="00CF7223" w:rsidRPr="00EF1488" w:rsidRDefault="00CF7223" w:rsidP="001004C0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No 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puedes guardar la unidad del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>spíritu si primero no guardas tu corazón. (Proverbios 4:23)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CF7223" w:rsidRPr="00EF1488" w:rsidRDefault="0006612B" w:rsidP="0003008F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La división comienza en tu corazón.</w:t>
      </w:r>
    </w:p>
    <w:p w:rsidR="00CF7223" w:rsidRPr="00EF1488" w:rsidRDefault="0006612B" w:rsidP="008C44B0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Fonts w:ascii="Cambria" w:hAnsi="Cambria" w:cs="Al Bayan Plain"/>
          <w:sz w:val="24"/>
          <w:szCs w:val="24"/>
          <w:shd w:val="clear" w:color="auto" w:fill="FFFFFF"/>
          <w:lang w:val="es-ES_tradnl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lastRenderedPageBreak/>
        <w:t>La serpiente con su astucia engañ</w:t>
      </w:r>
      <w:r w:rsidR="00CF7223" w:rsidRPr="00EF1488">
        <w:rPr>
          <w:rFonts w:ascii="Cambria" w:eastAsia="Times New Roman" w:hAnsi="Cambria"/>
          <w:sz w:val="24"/>
          <w:szCs w:val="24"/>
          <w:lang w:val="es-ES_tradnl" w:eastAsia="es-VE"/>
        </w:rPr>
        <w:t>ó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a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Eva y la división en</w:t>
      </w:r>
      <w:r w:rsidR="00CF7223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tró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en su </w:t>
      </w:r>
      <w:r w:rsidR="00CF7223" w:rsidRPr="00EF1488">
        <w:rPr>
          <w:rFonts w:ascii="Cambria" w:eastAsia="Times New Roman" w:hAnsi="Cambria"/>
          <w:sz w:val="24"/>
          <w:szCs w:val="24"/>
          <w:lang w:val="es-ES_tradnl" w:eastAsia="es-VE"/>
        </w:rPr>
        <w:t>c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orazón. (</w:t>
      </w:r>
      <w:r w:rsidRPr="00EF1488">
        <w:rPr>
          <w:rFonts w:ascii="Cambria" w:eastAsia="Times New Roman" w:hAnsi="Cambria" w:cs="Segoe UI"/>
          <w:color w:val="201F1E"/>
          <w:sz w:val="24"/>
          <w:szCs w:val="24"/>
          <w:lang w:val="es-ES_tradnl" w:eastAsia="es-ES"/>
        </w:rPr>
        <w:t>2</w:t>
      </w:r>
      <w:r w:rsidR="00CF7223" w:rsidRPr="00EF1488">
        <w:rPr>
          <w:rFonts w:ascii="Cambria" w:eastAsia="Times New Roman" w:hAnsi="Cambria" w:cs="Segoe UI"/>
          <w:color w:val="201F1E"/>
          <w:sz w:val="24"/>
          <w:szCs w:val="24"/>
          <w:lang w:val="es-ES_tradnl" w:eastAsia="es-ES"/>
        </w:rPr>
        <w:t xml:space="preserve">ª </w:t>
      </w:r>
      <w:r w:rsidRPr="00EF1488">
        <w:rPr>
          <w:rFonts w:ascii="Cambria" w:eastAsia="Times New Roman" w:hAnsi="Cambria" w:cs="Segoe UI"/>
          <w:color w:val="201F1E"/>
          <w:sz w:val="24"/>
          <w:szCs w:val="24"/>
          <w:lang w:val="es-ES_tradnl" w:eastAsia="es-ES"/>
        </w:rPr>
        <w:t>Corintios 11:3)</w:t>
      </w:r>
      <w:r w:rsidR="00CF7223" w:rsidRPr="00EF1488">
        <w:rPr>
          <w:rFonts w:ascii="Cambria" w:eastAsia="Times New Roman" w:hAnsi="Cambria" w:cs="Segoe UI"/>
          <w:color w:val="201F1E"/>
          <w:sz w:val="24"/>
          <w:szCs w:val="24"/>
          <w:lang w:val="es-ES_tradnl" w:eastAsia="es-ES"/>
        </w:rPr>
        <w:t>.</w:t>
      </w:r>
      <w:r w:rsidR="0037546B" w:rsidRPr="00EF1488">
        <w:rPr>
          <w:rFonts w:ascii="Cambria" w:eastAsia="Times New Roman" w:hAnsi="Cambria" w:cs="Segoe UI"/>
          <w:color w:val="201F1E"/>
          <w:sz w:val="24"/>
          <w:szCs w:val="24"/>
          <w:lang w:val="es-ES_tradnl" w:eastAsia="es-ES"/>
        </w:rPr>
        <w:t xml:space="preserve"> </w:t>
      </w:r>
      <w:r w:rsidRPr="00EF1488">
        <w:rPr>
          <w:rFonts w:ascii="Cambria" w:hAnsi="Cambria"/>
          <w:color w:val="000000"/>
          <w:sz w:val="24"/>
          <w:szCs w:val="24"/>
          <w:lang w:val="es-ES_tradnl"/>
        </w:rPr>
        <w:t xml:space="preserve">Si la serpiente te divide en tu corazón te extravía de la sincera fidelidad a </w:t>
      </w:r>
      <w:r w:rsidRPr="00EF1488">
        <w:rPr>
          <w:rFonts w:ascii="Cambria" w:hAnsi="Cambria" w:cs="Al Bayan Plain"/>
          <w:color w:val="000000"/>
          <w:sz w:val="24"/>
          <w:szCs w:val="24"/>
          <w:lang w:val="es-ES_tradnl"/>
        </w:rPr>
        <w:t>Dios.</w:t>
      </w:r>
    </w:p>
    <w:p w:rsidR="00CF7223" w:rsidRPr="00EF1488" w:rsidRDefault="0006612B" w:rsidP="009913CD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Fonts w:ascii="Cambria" w:hAnsi="Cambria" w:cs="Al Bayan Plain"/>
          <w:sz w:val="24"/>
          <w:szCs w:val="24"/>
          <w:lang w:val="es-ES_tradnl"/>
        </w:rPr>
      </w:pPr>
      <w:r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Absalón le rob</w:t>
      </w:r>
      <w:r w:rsidR="00CF7223"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 xml:space="preserve">ó </w:t>
      </w:r>
      <w:r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el corazón del pueblo hacia David. 2</w:t>
      </w:r>
      <w:r w:rsidR="00CF7223"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 xml:space="preserve">º </w:t>
      </w:r>
      <w:r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Samuel 15:6</w:t>
      </w:r>
      <w:r w:rsidR="00CF7223"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 xml:space="preserve">. </w:t>
      </w:r>
      <w:r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“Si te roban el corazón hacia tu rey te divide</w:t>
      </w:r>
      <w:r w:rsidR="00CF7223"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n.</w:t>
      </w:r>
      <w:r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”</w:t>
      </w:r>
    </w:p>
    <w:p w:rsidR="0018429B" w:rsidRPr="00EF1488" w:rsidRDefault="0006612B" w:rsidP="00DA1BD1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Style w:val="text"/>
          <w:rFonts w:ascii="Cambria" w:hAnsi="Cambria"/>
          <w:i/>
          <w:sz w:val="24"/>
          <w:szCs w:val="24"/>
          <w:lang w:val="es-ES_tradnl"/>
        </w:rPr>
      </w:pPr>
      <w:r w:rsidRPr="00EF1488">
        <w:rPr>
          <w:rFonts w:ascii="Cambria" w:hAnsi="Cambria" w:cs="Al Bayan Plain"/>
          <w:sz w:val="24"/>
          <w:szCs w:val="24"/>
          <w:shd w:val="clear" w:color="auto" w:fill="FFFFFF"/>
          <w:lang w:val="es-ES_tradnl"/>
        </w:rPr>
        <w:t xml:space="preserve">Jesús dijo </w:t>
      </w:r>
      <w:r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(</w:t>
      </w:r>
      <w:r w:rsidR="00CF7223"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Marcos 3</w:t>
      </w:r>
      <w:r w:rsidRPr="00EF1488">
        <w:rPr>
          <w:rFonts w:ascii="Cambria" w:eastAsia="Times New Roman" w:hAnsi="Cambria" w:cs="Al Bayan Plain"/>
          <w:b/>
          <w:sz w:val="24"/>
          <w:szCs w:val="24"/>
          <w:lang w:val="es-ES_tradnl" w:eastAsia="es-VE"/>
        </w:rPr>
        <w:t>:</w:t>
      </w:r>
      <w:r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25)</w:t>
      </w:r>
      <w:r w:rsidR="00EC0D19"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 xml:space="preserve"> </w:t>
      </w:r>
      <w:r w:rsidRPr="00EF1488">
        <w:rPr>
          <w:rStyle w:val="text"/>
          <w:rFonts w:ascii="Cambria" w:hAnsi="Cambria" w:cs="Al Bayan Plain"/>
          <w:i/>
          <w:sz w:val="24"/>
          <w:szCs w:val="24"/>
          <w:lang w:val="es-ES_tradnl"/>
        </w:rPr>
        <w:t>“</w:t>
      </w:r>
      <w:r w:rsidR="00CF7223" w:rsidRPr="00EF1488">
        <w:rPr>
          <w:rStyle w:val="text"/>
          <w:rFonts w:ascii="Cambria" w:hAnsi="Cambria" w:cs="Al Bayan Plain"/>
          <w:i/>
          <w:sz w:val="24"/>
          <w:szCs w:val="24"/>
          <w:lang w:val="es-ES_tradnl"/>
        </w:rPr>
        <w:t>Y si una casa está dividida contra sí misma, tal casa no puede permanecer.</w:t>
      </w:r>
      <w:r w:rsidRPr="00EF1488">
        <w:rPr>
          <w:rStyle w:val="text"/>
          <w:rFonts w:ascii="Cambria" w:hAnsi="Cambria" w:cs="Al Bayan Plain"/>
          <w:i/>
          <w:sz w:val="24"/>
          <w:szCs w:val="24"/>
          <w:lang w:val="es-ES_tradnl"/>
        </w:rPr>
        <w:t>”</w:t>
      </w:r>
      <w:r w:rsidR="00EC0D19" w:rsidRPr="00EF1488">
        <w:rPr>
          <w:rStyle w:val="text"/>
          <w:rFonts w:ascii="Cambria" w:hAnsi="Cambria" w:cs="Al Bayan Plain"/>
          <w:i/>
          <w:sz w:val="24"/>
          <w:szCs w:val="24"/>
          <w:lang w:val="es-ES_tradnl"/>
        </w:rPr>
        <w:t xml:space="preserve"> </w:t>
      </w:r>
      <w:r w:rsidRPr="00EF1488">
        <w:rPr>
          <w:rStyle w:val="text"/>
          <w:rFonts w:ascii="Cambria" w:hAnsi="Cambria" w:cs="Al Bayan Plain"/>
          <w:sz w:val="24"/>
          <w:szCs w:val="24"/>
          <w:lang w:val="es-ES_tradnl"/>
        </w:rPr>
        <w:t>La división comienza de adentro hacia afuera.</w:t>
      </w:r>
    </w:p>
    <w:p w:rsidR="0006612B" w:rsidRPr="00EF1488" w:rsidRDefault="0006612B" w:rsidP="00CB38D0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EF1488">
        <w:rPr>
          <w:rStyle w:val="text"/>
          <w:rFonts w:ascii="Cambria" w:hAnsi="Cambria"/>
          <w:sz w:val="24"/>
          <w:szCs w:val="24"/>
          <w:lang w:val="es-ES_tradnl"/>
        </w:rPr>
        <w:t xml:space="preserve">Nuestro Apóstol Raúl dijo: </w:t>
      </w:r>
      <w:r w:rsidRPr="00EF1488">
        <w:rPr>
          <w:rStyle w:val="text"/>
          <w:rFonts w:ascii="Cambria" w:hAnsi="Cambria"/>
          <w:i/>
          <w:sz w:val="24"/>
          <w:szCs w:val="24"/>
          <w:lang w:val="es-ES_tradnl"/>
        </w:rPr>
        <w:t xml:space="preserve">“Judas estaba siempre con Jesús y aun así su maldad se le manifestó, Absalón tenía un gran padre y un gran guerrero </w:t>
      </w:r>
      <w:r w:rsidR="0018429B" w:rsidRPr="00EF1488">
        <w:rPr>
          <w:rStyle w:val="text"/>
          <w:rFonts w:ascii="Cambria" w:hAnsi="Cambria"/>
          <w:i/>
          <w:sz w:val="24"/>
          <w:szCs w:val="24"/>
          <w:lang w:val="es-ES_tradnl"/>
        </w:rPr>
        <w:t xml:space="preserve">y </w:t>
      </w:r>
      <w:r w:rsidRPr="00EF1488">
        <w:rPr>
          <w:rStyle w:val="text"/>
          <w:rFonts w:ascii="Cambria" w:hAnsi="Cambria"/>
          <w:i/>
          <w:sz w:val="24"/>
          <w:szCs w:val="24"/>
          <w:lang w:val="es-ES_tradnl"/>
        </w:rPr>
        <w:t>con todo eso su deseo malo por el poder lo engañ</w:t>
      </w:r>
      <w:r w:rsidR="0018429B" w:rsidRPr="00EF1488">
        <w:rPr>
          <w:rStyle w:val="text"/>
          <w:rFonts w:ascii="Cambria" w:hAnsi="Cambria"/>
          <w:i/>
          <w:sz w:val="24"/>
          <w:szCs w:val="24"/>
          <w:lang w:val="es-ES_tradnl"/>
        </w:rPr>
        <w:t>ó.</w:t>
      </w:r>
      <w:r w:rsidRPr="00EF1488">
        <w:rPr>
          <w:rStyle w:val="text"/>
          <w:rFonts w:ascii="Cambria" w:hAnsi="Cambria"/>
          <w:i/>
          <w:sz w:val="24"/>
          <w:szCs w:val="24"/>
          <w:lang w:val="es-ES_tradnl"/>
        </w:rPr>
        <w:t xml:space="preserve"> Por eso cuida </w:t>
      </w:r>
      <w:r w:rsidR="00EF1488" w:rsidRPr="00EF1488">
        <w:rPr>
          <w:rStyle w:val="text"/>
          <w:rFonts w:ascii="Cambria" w:hAnsi="Cambria"/>
          <w:i/>
          <w:sz w:val="24"/>
          <w:szCs w:val="24"/>
          <w:lang w:val="es-ES_tradnl"/>
        </w:rPr>
        <w:t>tu hombre</w:t>
      </w:r>
      <w:r w:rsidRPr="00EF1488">
        <w:rPr>
          <w:rStyle w:val="text"/>
          <w:rFonts w:ascii="Cambria" w:hAnsi="Cambria"/>
          <w:i/>
          <w:sz w:val="24"/>
          <w:szCs w:val="24"/>
          <w:lang w:val="es-ES_tradnl"/>
        </w:rPr>
        <w:t xml:space="preserve"> interior porque de él fluye la vida adorna tu personalidad”</w:t>
      </w:r>
      <w:r w:rsidR="0018429B" w:rsidRPr="00EF1488">
        <w:rPr>
          <w:rStyle w:val="text"/>
          <w:rFonts w:ascii="Cambria" w:hAnsi="Cambria"/>
          <w:i/>
          <w:sz w:val="24"/>
          <w:szCs w:val="24"/>
          <w:lang w:val="es-ES_tradnl"/>
        </w:rPr>
        <w:t>.</w:t>
      </w:r>
    </w:p>
    <w:p w:rsidR="0006612B" w:rsidRPr="00EF1488" w:rsidRDefault="0006612B" w:rsidP="00544907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Para guardar la unidad del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spíritu es vital el discernimiento.</w:t>
      </w:r>
      <w:r w:rsidR="0018429B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1ª Corintios 2:15-16</w:t>
      </w:r>
    </w:p>
    <w:p w:rsidR="0018429B" w:rsidRPr="00EF1488" w:rsidRDefault="0018429B" w:rsidP="00BE2252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D</w:t>
      </w:r>
      <w:r w:rsidR="0006612B" w:rsidRPr="00EF1488">
        <w:rPr>
          <w:rFonts w:ascii="Cambria" w:hAnsi="Cambria" w:cs="Al Bayan Plain"/>
          <w:sz w:val="24"/>
          <w:szCs w:val="24"/>
          <w:shd w:val="clear" w:color="auto" w:fill="FFFFFF"/>
          <w:lang w:val="es-ES_tradnl"/>
        </w:rPr>
        <w:t>iscernir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significa básicamente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,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> </w:t>
      </w:r>
      <w:r w:rsidR="0006612B" w:rsidRPr="00EF1488">
        <w:rPr>
          <w:rFonts w:ascii="Cambria" w:eastAsia="Times New Roman" w:hAnsi="Cambria"/>
          <w:iCs/>
          <w:sz w:val="24"/>
          <w:szCs w:val="24"/>
          <w:lang w:val="es-ES_tradnl" w:eastAsia="es-VE"/>
        </w:rPr>
        <w:t>separar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> una cosa de otra para entender lo que es verdad de lo que no lo es, aunque lo parezca.</w:t>
      </w:r>
    </w:p>
    <w:p w:rsidR="0018429B" w:rsidRPr="00EF1488" w:rsidRDefault="0006612B" w:rsidP="00DA36B7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En estos tiempos</w:t>
      </w:r>
      <w:r w:rsidR="00EC0D19"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hay que discernir más que nunca.</w:t>
      </w:r>
      <w:r w:rsidR="0037546B"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¿Por qué nos es tan necesario </w:t>
      </w:r>
      <w:r w:rsidRPr="00EF1488">
        <w:rPr>
          <w:rFonts w:ascii="Cambria" w:eastAsia="Times New Roman" w:hAnsi="Cambria"/>
          <w:i/>
          <w:iCs/>
          <w:sz w:val="24"/>
          <w:szCs w:val="24"/>
          <w:lang w:val="es-ES_tradnl" w:eastAsia="es-VE"/>
        </w:rPr>
        <w:t>discernir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?</w:t>
      </w:r>
    </w:p>
    <w:p w:rsidR="0018429B" w:rsidRPr="00EF1488" w:rsidRDefault="0018429B" w:rsidP="00883A34">
      <w:pPr>
        <w:pStyle w:val="Prrafodelista"/>
        <w:numPr>
          <w:ilvl w:val="4"/>
          <w:numId w:val="32"/>
        </w:numPr>
        <w:shd w:val="clear" w:color="auto" w:fill="FFFFFF"/>
        <w:spacing w:after="240" w:line="276" w:lineRule="auto"/>
        <w:ind w:left="3544" w:hanging="992"/>
        <w:contextualSpacing w:val="0"/>
        <w:jc w:val="both"/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P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>or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que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el espíritu de engaño esta desatado con mayor fuerza en este tiempo, el enemigo trabaja más con el fin de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="0006612B"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"engañar si fuere posible</w:t>
      </w:r>
      <w:r w:rsidR="00EC0D19"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 xml:space="preserve"> </w:t>
      </w:r>
      <w:r w:rsidR="0006612B"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aun a los escogidos"</w:t>
      </w:r>
      <w:r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Mateo 24:24.</w:t>
      </w:r>
    </w:p>
    <w:p w:rsidR="0018429B" w:rsidRPr="00EF1488" w:rsidRDefault="0006612B" w:rsidP="000A7C33">
      <w:pPr>
        <w:pStyle w:val="Prrafodelista"/>
        <w:numPr>
          <w:ilvl w:val="4"/>
          <w:numId w:val="32"/>
        </w:numPr>
        <w:shd w:val="clear" w:color="auto" w:fill="FFFFFF"/>
        <w:spacing w:after="240" w:line="276" w:lineRule="auto"/>
        <w:ind w:left="3544" w:hanging="992"/>
        <w:contextualSpacing w:val="0"/>
        <w:jc w:val="both"/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>En el postrer tiempo</w:t>
      </w:r>
      <w:r w:rsidR="0018429B"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>habrá burladores, que andarán según sus malvados deseos"</w:t>
      </w:r>
      <w:r w:rsidR="0018429B"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>.</w:t>
      </w:r>
      <w:r w:rsidR="0018429B" w:rsidRPr="00EF1488">
        <w:rPr>
          <w:rFonts w:ascii="Cambria" w:eastAsia="Times New Roman" w:hAnsi="Cambria" w:cs="Arial"/>
          <w:bCs/>
          <w:iCs/>
          <w:sz w:val="24"/>
          <w:szCs w:val="24"/>
          <w:lang w:val="es-ES_tradnl" w:eastAsia="es-VE"/>
        </w:rPr>
        <w:t xml:space="preserve"> Judas 17-18.</w:t>
      </w:r>
    </w:p>
    <w:p w:rsidR="0018429B" w:rsidRPr="00EF1488" w:rsidRDefault="0018429B" w:rsidP="00435A8C">
      <w:pPr>
        <w:pStyle w:val="Prrafodelista"/>
        <w:numPr>
          <w:ilvl w:val="4"/>
          <w:numId w:val="32"/>
        </w:numPr>
        <w:shd w:val="clear" w:color="auto" w:fill="FFFFFF"/>
        <w:spacing w:after="240" w:line="276" w:lineRule="auto"/>
        <w:ind w:left="3544" w:hanging="992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 xml:space="preserve">2ª </w:t>
      </w:r>
      <w:r w:rsidR="00EF1488"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>Timoteo</w:t>
      </w:r>
      <w:r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 xml:space="preserve"> 3: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1, 5. </w:t>
      </w:r>
      <w:r w:rsidR="0006612B"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También debes saber esto: que en </w:t>
      </w:r>
      <w:r w:rsidR="0006612B"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>los postreros días</w:t>
      </w:r>
      <w:r w:rsidR="0006612B"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 vendrán tiempos peligrosos</w:t>
      </w:r>
      <w:r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.</w:t>
      </w:r>
      <w:r w:rsidR="0006612B"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i/>
          <w:iCs/>
          <w:sz w:val="24"/>
          <w:szCs w:val="24"/>
          <w:vertAlign w:val="superscript"/>
          <w:lang w:val="es-ES_tradnl" w:eastAsia="es-VE"/>
        </w:rPr>
        <w:t>5</w:t>
      </w:r>
      <w:r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 xml:space="preserve">que </w:t>
      </w:r>
      <w:r w:rsidR="0006612B"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>tendrán apariencia de piedad, pero negarán la eficacia de ella</w:t>
      </w:r>
      <w:r w:rsidR="0006612B"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; a éstos evita"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06612B" w:rsidRPr="00EF1488" w:rsidRDefault="0006612B" w:rsidP="00730F90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Por todo esto, nos será imprescindible </w:t>
      </w:r>
      <w:r w:rsidRPr="00EF1488">
        <w:rPr>
          <w:rFonts w:ascii="Cambria" w:eastAsia="Times New Roman" w:hAnsi="Cambria"/>
          <w:i/>
          <w:iCs/>
          <w:sz w:val="24"/>
          <w:szCs w:val="24"/>
          <w:lang w:val="es-ES_tradnl" w:eastAsia="es-VE"/>
        </w:rPr>
        <w:t>discernir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  <w:r w:rsidR="0037546B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A través del engaño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, S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atanás trata de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infiltrarse en medio nuestro y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de f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renar nuestro avance, progreso y crecimiento en el Reino.</w:t>
      </w:r>
    </w:p>
    <w:p w:rsidR="0006612B" w:rsidRPr="00EF1488" w:rsidRDefault="0006612B" w:rsidP="00420FD3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Hoy más que nunca tenemos que ser solícitos en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guardar la unidad del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spíritu. (Efesios 4: 3-4)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2D22FD" w:rsidRPr="00EF1488" w:rsidRDefault="0006612B" w:rsidP="009A7E34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lastRenderedPageBreak/>
        <w:t>El espíritu que debe prevalecer en medio nuestro como equipo es el de verdadera unidad</w:t>
      </w:r>
      <w:r w:rsidR="0037546B"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2D22FD" w:rsidRPr="00EF1488" w:rsidRDefault="002D22FD" w:rsidP="009F5D0C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L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>a orden apostólica para nosotros es el de guardar la unidad del Espíritu Santo, ya que somos un solo cuerpo, y esa es nuestra vocación, es decir, nuestro llamamiento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06612B" w:rsidRPr="00EF1488" w:rsidRDefault="0006612B" w:rsidP="007B0B3A">
      <w:pPr>
        <w:pStyle w:val="Prrafodelista"/>
        <w:numPr>
          <w:ilvl w:val="0"/>
          <w:numId w:val="32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ascii="Cambria" w:eastAsia="Times New Roman" w:hAnsi="Cambria"/>
          <w:b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 xml:space="preserve">La manera de frenar nuestra multiplicación, crecimiento y </w:t>
      </w:r>
      <w:r w:rsidR="002D22FD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p</w:t>
      </w: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rogreso como equipo, es trayendo división.</w:t>
      </w:r>
    </w:p>
    <w:p w:rsidR="002D22FD" w:rsidRPr="00EF1488" w:rsidRDefault="0006612B" w:rsidP="002D22FD">
      <w:pPr>
        <w:shd w:val="clear" w:color="auto" w:fill="FFFFFF"/>
        <w:spacing w:after="240" w:line="276" w:lineRule="auto"/>
        <w:jc w:val="both"/>
        <w:outlineLvl w:val="2"/>
        <w:rPr>
          <w:rFonts w:eastAsia="Times New Roman"/>
          <w:lang w:val="es-ES_tradnl" w:eastAsia="es-VE"/>
        </w:rPr>
      </w:pPr>
      <w:r w:rsidRPr="00EF1488">
        <w:rPr>
          <w:rFonts w:eastAsia="Times New Roman"/>
          <w:lang w:val="es-ES_tradnl" w:eastAsia="es-VE"/>
        </w:rPr>
        <w:t xml:space="preserve">Esta división, que es la obra del diablo, </w:t>
      </w:r>
      <w:r w:rsidR="002D22FD" w:rsidRPr="00EF1488">
        <w:rPr>
          <w:rFonts w:eastAsia="Times New Roman"/>
          <w:lang w:val="es-ES_tradnl" w:eastAsia="es-VE"/>
        </w:rPr>
        <w:t xml:space="preserve">¿quién </w:t>
      </w:r>
      <w:r w:rsidRPr="00EF1488">
        <w:rPr>
          <w:rFonts w:eastAsia="Times New Roman"/>
          <w:lang w:val="es-ES_tradnl" w:eastAsia="es-VE"/>
        </w:rPr>
        <w:t>la transmite?</w:t>
      </w:r>
    </w:p>
    <w:p w:rsidR="002D22FD" w:rsidRPr="00EF1488" w:rsidRDefault="0006612B" w:rsidP="00132B39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No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es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la gente de afuera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, sino a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quellos que aparentan ser lo que no son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,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aquellos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que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no viven lo que dicen ser.</w:t>
      </w:r>
    </w:p>
    <w:p w:rsidR="002D22FD" w:rsidRPr="00EF1488" w:rsidRDefault="0006612B" w:rsidP="00B0742B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Gente que ha permitido que el engaño corrompa sus sentidos y se han extraviado de su sinceridad a Dios. </w:t>
      </w:r>
      <w:r w:rsidR="002D22FD" w:rsidRPr="00EF1488">
        <w:rPr>
          <w:rFonts w:ascii="Cambria" w:eastAsia="Times New Roman" w:hAnsi="Cambria" w:cs="Arial"/>
          <w:iCs/>
          <w:sz w:val="24"/>
          <w:szCs w:val="24"/>
          <w:lang w:val="es-ES_tradnl" w:eastAsia="es-VE"/>
        </w:rPr>
        <w:t>Los cuales los cuales viven engañando y siendo engañados</w:t>
      </w:r>
      <w:r w:rsidR="002D22FD" w:rsidRPr="00EF1488">
        <w:rPr>
          <w:rFonts w:ascii="Cambria" w:hAnsi="Cambria"/>
          <w:sz w:val="24"/>
          <w:szCs w:val="24"/>
          <w:lang w:val="es-ES_tradnl"/>
        </w:rPr>
        <w:t xml:space="preserve"> </w:t>
      </w:r>
      <w:r w:rsidRPr="00EF1488">
        <w:rPr>
          <w:rFonts w:ascii="Cambria" w:hAnsi="Cambria"/>
          <w:sz w:val="24"/>
          <w:szCs w:val="24"/>
          <w:lang w:val="es-ES_tradnl"/>
        </w:rPr>
        <w:t>2</w:t>
      </w:r>
      <w:r w:rsidR="002D22FD" w:rsidRPr="00EF1488">
        <w:rPr>
          <w:rFonts w:ascii="Cambria" w:hAnsi="Cambria"/>
          <w:sz w:val="24"/>
          <w:szCs w:val="24"/>
          <w:lang w:val="es-ES_tradnl"/>
        </w:rPr>
        <w:t xml:space="preserve">ª </w:t>
      </w:r>
      <w:r w:rsidRPr="00EF1488">
        <w:rPr>
          <w:rFonts w:ascii="Cambria" w:hAnsi="Cambria"/>
          <w:sz w:val="24"/>
          <w:szCs w:val="24"/>
          <w:lang w:val="es-ES_tradnl"/>
        </w:rPr>
        <w:t>Corintios 11:3</w:t>
      </w:r>
      <w:r w:rsidR="002D22FD" w:rsidRPr="00EF1488">
        <w:rPr>
          <w:rFonts w:ascii="Cambria" w:hAnsi="Cambria"/>
          <w:sz w:val="24"/>
          <w:szCs w:val="24"/>
          <w:lang w:val="es-ES_tradnl"/>
        </w:rPr>
        <w:t xml:space="preserve">; </w:t>
      </w:r>
      <w:r w:rsidRPr="00EF1488">
        <w:rPr>
          <w:rFonts w:ascii="Cambria" w:hAnsi="Cambria"/>
          <w:sz w:val="24"/>
          <w:szCs w:val="24"/>
          <w:lang w:val="es-ES_tradnl"/>
        </w:rPr>
        <w:t>Judas 10</w:t>
      </w:r>
      <w:r w:rsidR="002D22FD" w:rsidRPr="00EF1488">
        <w:rPr>
          <w:rFonts w:ascii="Cambria" w:hAnsi="Cambria"/>
          <w:sz w:val="24"/>
          <w:szCs w:val="24"/>
          <w:lang w:val="es-ES_tradnl"/>
        </w:rPr>
        <w:t>.</w:t>
      </w:r>
    </w:p>
    <w:p w:rsidR="002D22FD" w:rsidRPr="00EF1488" w:rsidRDefault="0006612B" w:rsidP="0013372A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Al tener un corazón lleno de engaño, son a su vez engañados, e incluso llegan a creer sus propios engaños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, 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stas personas serán siempre usadas por el diablo para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traer división, llevadas por el espíritu de división.</w:t>
      </w:r>
    </w:p>
    <w:p w:rsidR="00674507" w:rsidRPr="00EF1488" w:rsidRDefault="0006612B" w:rsidP="0006612B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Son gente que el engaño los ha llevado a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transitar el camino del </w:t>
      </w:r>
      <w:r w:rsidR="002D22FD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rror. Judas 11</w:t>
      </w:r>
      <w:r w:rsidR="00674507" w:rsidRPr="00EF1488">
        <w:rPr>
          <w:rFonts w:ascii="Cambria" w:eastAsia="Times New Roman" w:hAnsi="Cambria"/>
          <w:sz w:val="24"/>
          <w:szCs w:val="24"/>
          <w:lang w:val="es-ES_tradnl" w:eastAsia="es-VE"/>
        </w:rPr>
        <w:t>: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 xml:space="preserve">¡Ay de ellos!, porque han seguido el camino de Caín, </w:t>
      </w:r>
      <w:r w:rsidR="00EF1488"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>se lanzaron</w:t>
      </w:r>
      <w:r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 xml:space="preserve"> por lucro en el error de Balaam y perecieron en la contradicción de Coré"</w:t>
      </w:r>
    </w:p>
    <w:p w:rsidR="00674507" w:rsidRPr="00EF1488" w:rsidRDefault="0006612B" w:rsidP="00837AD7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Los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="00674507" w:rsidRPr="00EF1488">
        <w:rPr>
          <w:rFonts w:ascii="Cambria" w:eastAsia="Times New Roman" w:hAnsi="Cambria"/>
          <w:sz w:val="24"/>
          <w:szCs w:val="24"/>
          <w:lang w:val="es-ES_tradnl" w:eastAsia="es-VE"/>
        </w:rPr>
        <w:t>que causan división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actúan en las tres o en alguna de las tres maneras mencionadas de proceder con engaño.</w:t>
      </w:r>
    </w:p>
    <w:p w:rsidR="00674507" w:rsidRPr="00EF1488" w:rsidRDefault="0006612B" w:rsidP="002A744A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textAlignment w:val="baseline"/>
        <w:outlineLvl w:val="1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El Camino de Caín: Es el camino de apariencia no de esencia.</w:t>
      </w:r>
    </w:p>
    <w:p w:rsidR="00EF1488" w:rsidRPr="00EF1488" w:rsidRDefault="00674507" w:rsidP="007A5E86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textAlignment w:val="baseline"/>
        <w:outlineLvl w:val="1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C</w:t>
      </w:r>
      <w:r w:rsidR="0006612B"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>aín</w:t>
      </w:r>
      <w:r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 xml:space="preserve"> </w:t>
      </w:r>
      <w:r w:rsidR="0006612B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se acercaba al altar aparentando querer agradar a Dios; sin embargo, sus obras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y</w:t>
      </w:r>
      <w:r w:rsidR="0006612B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actitudes, no eran conforme a la voluntad de Dios, dicho en otras palabras</w:t>
      </w:r>
      <w:r w:rsidR="00EF1488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.</w:t>
      </w:r>
    </w:p>
    <w:p w:rsidR="00674507" w:rsidRPr="00EF1488" w:rsidRDefault="0006612B" w:rsidP="007A5E86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textAlignment w:val="baseline"/>
        <w:outlineLvl w:val="1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Cuando eres de apariencia pasas de adorador a homicida.</w:t>
      </w:r>
      <w:r w:rsidR="00674507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La adoración que agrada a Dios es cuando somos de esencia</w:t>
      </w:r>
      <w:r w:rsidR="00EF1488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.</w:t>
      </w:r>
    </w:p>
    <w:p w:rsidR="00674507" w:rsidRPr="00EF1488" w:rsidRDefault="0006612B" w:rsidP="00D4038B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textAlignment w:val="baseline"/>
        <w:outlineLvl w:val="1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El Camino de Balam: Es el de buscar la</w:t>
      </w:r>
      <w:r w:rsidR="00EC0D19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honra de hombre y lanzarse por su lucro personal. Números 22:17</w:t>
      </w:r>
      <w:r w:rsidR="00674507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.</w:t>
      </w:r>
    </w:p>
    <w:p w:rsidR="00674507" w:rsidRPr="00EF1488" w:rsidRDefault="0006612B" w:rsidP="00EF1488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textAlignment w:val="baseline"/>
        <w:outlineLvl w:val="1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El</w:t>
      </w:r>
      <w:r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 xml:space="preserve"> error de</w:t>
      </w:r>
      <w:r w:rsidR="00674507"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>Balaam</w:t>
      </w:r>
      <w:r w:rsidR="00674507"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>fue que quiso honra de hombres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, agradarse a</w:t>
      </w:r>
      <w:r w:rsidR="00674507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s</w:t>
      </w:r>
      <w:r w:rsidR="00674507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í 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mismo, buscó su propia gloria</w:t>
      </w:r>
      <w:r w:rsidR="00EF1488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, cuando esto pasa,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dedicas tu</w:t>
      </w:r>
      <w:r w:rsidR="00EC0D19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don o ministerio a tus intereses personales</w:t>
      </w:r>
      <w:r w:rsidR="00EC0D19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y te reúsas a formar parte de un equipo para impulsar una Visión global</w:t>
      </w:r>
      <w:r w:rsidR="00674507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.</w:t>
      </w:r>
    </w:p>
    <w:p w:rsidR="00674507" w:rsidRPr="00EF1488" w:rsidRDefault="0006612B" w:rsidP="00E103A7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textAlignment w:val="baseline"/>
        <w:outlineLvl w:val="1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lastRenderedPageBreak/>
        <w:t>La contradicción de Coré: rebelión, falta de sujeción a la autoridad.</w:t>
      </w:r>
      <w:r w:rsidR="00674507"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>Coré</w:t>
      </w:r>
      <w:r w:rsidR="00EC0D19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 xml:space="preserve">no quiso sujetarse a Moisés ni a </w:t>
      </w:r>
      <w:r w:rsidR="00EF1488" w:rsidRPr="00EF1488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val="es-ES_tradnl" w:eastAsia="es-VE"/>
        </w:rPr>
        <w:t>Aarón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. Números 16:3.</w:t>
      </w:r>
    </w:p>
    <w:p w:rsidR="00674507" w:rsidRPr="00EF1488" w:rsidRDefault="0006612B" w:rsidP="00334B84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textAlignment w:val="baseline"/>
        <w:outlineLvl w:val="1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Ellos hablaron en contra de la</w:t>
      </w:r>
      <w:r w:rsidR="00EC0D19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autoridad delante del pueblo.</w:t>
      </w:r>
    </w:p>
    <w:p w:rsidR="00674507" w:rsidRPr="00EF1488" w:rsidRDefault="0006612B" w:rsidP="00906311">
      <w:pPr>
        <w:pStyle w:val="Prrafodelista"/>
        <w:numPr>
          <w:ilvl w:val="3"/>
          <w:numId w:val="32"/>
        </w:numPr>
        <w:shd w:val="clear" w:color="auto" w:fill="FFFFFF"/>
        <w:spacing w:after="240" w:line="276" w:lineRule="auto"/>
        <w:ind w:left="2552" w:hanging="851"/>
        <w:contextualSpacing w:val="0"/>
        <w:jc w:val="both"/>
        <w:textAlignment w:val="baseline"/>
        <w:outlineLvl w:val="1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Hay gente que no quiere sujetarse a la autoridad, quieren</w:t>
      </w:r>
      <w:r w:rsidR="00EC0D19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hacer las cosas por su propia cuenta</w:t>
      </w:r>
      <w:r w:rsidR="00674507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>,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sin la dirección de su cobertura.</w:t>
      </w:r>
    </w:p>
    <w:p w:rsidR="0006612B" w:rsidRPr="00EF1488" w:rsidRDefault="00EF1488" w:rsidP="00362B87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La</w:t>
      </w:r>
      <w:r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antesala de estos caminos comienza</w:t>
      </w:r>
      <w:r w:rsidR="0006612B" w:rsidRPr="00EF1488">
        <w:rPr>
          <w:rFonts w:ascii="Cambria" w:eastAsia="Times New Roman" w:hAnsi="Cambria" w:cs="Arial"/>
          <w:sz w:val="24"/>
          <w:szCs w:val="24"/>
          <w:lang w:val="es-ES_tradnl" w:eastAsia="es-VE"/>
        </w:rPr>
        <w:t xml:space="preserve"> con </w:t>
      </w:r>
      <w:r w:rsidR="0006612B"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>¡Ay de ellos!</w:t>
      </w:r>
      <w:r w:rsidR="00674507" w:rsidRPr="00EF1488">
        <w:rPr>
          <w:rFonts w:ascii="Cambria" w:eastAsia="Times New Roman" w:hAnsi="Cambria" w:cs="Arial"/>
          <w:bCs/>
          <w:i/>
          <w:iCs/>
          <w:sz w:val="24"/>
          <w:szCs w:val="24"/>
          <w:lang w:val="es-ES_tradnl" w:eastAsia="es-VE"/>
        </w:rPr>
        <w:t xml:space="preserve"> </w:t>
      </w:r>
      <w:r w:rsidR="0006612B" w:rsidRPr="00EF1488">
        <w:rPr>
          <w:rFonts w:ascii="Cambria" w:eastAsia="Times New Roman" w:hAnsi="Cambria" w:cs="Arial"/>
          <w:bCs/>
          <w:iCs/>
          <w:sz w:val="24"/>
          <w:szCs w:val="24"/>
          <w:lang w:val="es-ES_tradnl" w:eastAsia="es-VE"/>
        </w:rPr>
        <w:t xml:space="preserve">Esta expresión no es de gozo, ni de felicidad sino de dolor, </w:t>
      </w:r>
      <w:r w:rsidR="00674507" w:rsidRPr="00EF1488">
        <w:rPr>
          <w:rFonts w:ascii="Cambria" w:eastAsia="Times New Roman" w:hAnsi="Cambria" w:cs="Arial"/>
          <w:bCs/>
          <w:iCs/>
          <w:sz w:val="24"/>
          <w:szCs w:val="24"/>
          <w:lang w:val="es-ES_tradnl" w:eastAsia="es-VE"/>
        </w:rPr>
        <w:t xml:space="preserve">de </w:t>
      </w:r>
      <w:r w:rsidR="0006612B" w:rsidRPr="00EF1488">
        <w:rPr>
          <w:rFonts w:ascii="Cambria" w:eastAsia="Times New Roman" w:hAnsi="Cambria" w:cs="Arial"/>
          <w:bCs/>
          <w:iCs/>
          <w:sz w:val="24"/>
          <w:szCs w:val="24"/>
          <w:lang w:val="es-ES_tradnl" w:eastAsia="es-VE"/>
        </w:rPr>
        <w:t>vergüenza.</w:t>
      </w:r>
      <w:r w:rsidR="00674507" w:rsidRPr="00EF1488">
        <w:rPr>
          <w:rFonts w:ascii="Cambria" w:eastAsia="Times New Roman" w:hAnsi="Cambria" w:cs="Arial"/>
          <w:bCs/>
          <w:iCs/>
          <w:sz w:val="24"/>
          <w:szCs w:val="24"/>
          <w:lang w:val="es-ES_tradnl" w:eastAsia="es-VE"/>
        </w:rPr>
        <w:t xml:space="preserve"> </w:t>
      </w:r>
      <w:r w:rsidR="0006612B" w:rsidRPr="00EF1488">
        <w:rPr>
          <w:rFonts w:ascii="Cambria" w:eastAsia="Times New Roman" w:hAnsi="Cambria" w:cs="Arial"/>
          <w:bCs/>
          <w:iCs/>
          <w:sz w:val="24"/>
          <w:szCs w:val="24"/>
          <w:lang w:val="es-ES_tradnl" w:eastAsia="es-VE"/>
        </w:rPr>
        <w:t>Los engañadores y divisionistas van de mal en peor.</w:t>
      </w:r>
      <w:r w:rsidR="00674507" w:rsidRPr="00EF1488">
        <w:rPr>
          <w:rFonts w:ascii="Cambria" w:eastAsia="Times New Roman" w:hAnsi="Cambria" w:cs="Arial"/>
          <w:bCs/>
          <w:iCs/>
          <w:sz w:val="24"/>
          <w:szCs w:val="24"/>
          <w:lang w:val="es-ES_tradnl" w:eastAsia="es-VE"/>
        </w:rPr>
        <w:t xml:space="preserve"> 1ª Timoteo 3:13.</w:t>
      </w:r>
    </w:p>
    <w:p w:rsidR="0006612B" w:rsidRPr="00EF1488" w:rsidRDefault="00674507" w:rsidP="00674507">
      <w:pPr>
        <w:pStyle w:val="Prrafodelista"/>
        <w:numPr>
          <w:ilvl w:val="0"/>
          <w:numId w:val="32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ascii="Cambria" w:eastAsia="Times New Roman" w:hAnsi="Cambria"/>
          <w:b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¿</w:t>
      </w:r>
      <w:r w:rsidR="0006612B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Cuáles son los rasgos</w:t>
      </w:r>
      <w:r w:rsidR="00EC0D19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 xml:space="preserve"> </w:t>
      </w:r>
      <w:r w:rsidR="0006612B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de los</w:t>
      </w:r>
      <w:r w:rsidR="00EC0D19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 xml:space="preserve"> </w:t>
      </w:r>
      <w:r w:rsidR="0006612B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divisionarios</w:t>
      </w: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?</w:t>
      </w:r>
      <w:r w:rsidR="0006612B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 xml:space="preserve"> (Judas 12-16)</w:t>
      </w: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.</w:t>
      </w:r>
    </w:p>
    <w:p w:rsidR="00AA7562" w:rsidRPr="00EF1488" w:rsidRDefault="00AA7562" w:rsidP="00E92259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>on</w:t>
      </w:r>
      <w:r w:rsidR="0006612B"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 xml:space="preserve"> egocéntricos</w:t>
      </w: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: (V12)</w:t>
      </w:r>
      <w:r w:rsidR="0006612B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buscan su propio provecho y satisfacción a expensas de los demás. Ellos son antes que los demás.</w:t>
      </w:r>
    </w:p>
    <w:p w:rsidR="00AA7562" w:rsidRPr="00EF1488" w:rsidRDefault="0006612B" w:rsidP="00F73500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No tienen</w:t>
      </w:r>
      <w:r w:rsidR="00EC0D19"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fruto: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(V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12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)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Aunque aparentan ser algo en la visión, en realidad son sin fruto, como nubes que no transportan agua, o como árboles caducos.</w:t>
      </w:r>
    </w:p>
    <w:p w:rsidR="00AA7562" w:rsidRPr="00EF1488" w:rsidRDefault="0006612B" w:rsidP="00ED6E16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Son implacables, intemperantes, iracundos: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(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V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13) Judas los compara con las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"fieras ondas del mar"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. Aunque tienen apariencia de bondad y de benignidad, en un momento dado sacan a flote lo que realmente so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n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AA7562" w:rsidRPr="00EF1488" w:rsidRDefault="0006612B" w:rsidP="005D68E2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Son murmuradores</w:t>
      </w:r>
      <w:r w:rsidRPr="00EF1488">
        <w:rPr>
          <w:rFonts w:ascii="Cambria" w:eastAsia="Times New Roman" w:hAnsi="Cambria"/>
          <w:b/>
          <w:bCs/>
          <w:sz w:val="24"/>
          <w:szCs w:val="24"/>
          <w:lang w:val="es-ES_tradnl" w:eastAsia="es-VE"/>
        </w:rPr>
        <w:t>: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(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V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16) Muchos de ellos lo son de forma muy sutil, casi imperceptible, pero dejan el puñal clavado con su lengua.</w:t>
      </w:r>
    </w:p>
    <w:p w:rsidR="00AA7562" w:rsidRPr="00EF1488" w:rsidRDefault="0006612B" w:rsidP="003B74D5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Son querellosos:</w:t>
      </w:r>
      <w:r w:rsidR="00AA7562"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(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V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16) Nunca dan su brazo a torcer. Siempre han de salirse con la suya y siempre están dispuestos a polemizar. Son contenciosos por naturaleza.</w:t>
      </w:r>
    </w:p>
    <w:p w:rsidR="00AA7562" w:rsidRPr="00EF1488" w:rsidRDefault="0006612B" w:rsidP="00B028CA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Andan según sus propios deseos:</w:t>
      </w:r>
      <w:r w:rsidR="00AA7562"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(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V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16). No es el hacer la voluntad de Dios lo que les dirige en la vida, sino el satisfacer sus propias ambiciones, deseos y metas, aun pretendiendo servir a Dios.</w:t>
      </w:r>
    </w:p>
    <w:p w:rsidR="00AA7562" w:rsidRPr="00EF1488" w:rsidRDefault="0006612B" w:rsidP="002E3CA5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Hablan cosas infladas:</w:t>
      </w:r>
      <w:r w:rsidR="00AA7562"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Son muy arrogantes a la hora de exponer sus razones. Ellos siempre conocen y saben lo mejor y siempre tienen el mejor consejo.</w:t>
      </w:r>
    </w:p>
    <w:p w:rsidR="0006612B" w:rsidRPr="00EF1488" w:rsidRDefault="0006612B" w:rsidP="002E3CA5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>Son aduladores</w:t>
      </w:r>
      <w:r w:rsidR="00AA7562" w:rsidRPr="00EF1488">
        <w:rPr>
          <w:rFonts w:ascii="Cambria" w:eastAsia="Times New Roman" w:hAnsi="Cambria"/>
          <w:bCs/>
          <w:sz w:val="24"/>
          <w:szCs w:val="24"/>
          <w:lang w:val="es-ES_tradnl" w:eastAsia="es-VE"/>
        </w:rPr>
        <w:t xml:space="preserve">: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Son manipuladores por excelencia. Saben cómo comportarse y qué decir y cuándo con el fin de sacar de las personas el mejor provecho. Son muy lisonjeros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,</w:t>
      </w:r>
      <w:r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"</w:t>
      </w:r>
      <w:r w:rsidR="00AA7562"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…</w:t>
      </w:r>
      <w:r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>la boca lisonjera hace resbalar"</w:t>
      </w:r>
      <w:r w:rsidR="00AA7562" w:rsidRPr="00EF1488">
        <w:rPr>
          <w:rFonts w:ascii="Cambria" w:eastAsia="Times New Roman" w:hAnsi="Cambria" w:cs="Arial"/>
          <w:i/>
          <w:iCs/>
          <w:sz w:val="24"/>
          <w:szCs w:val="24"/>
          <w:lang w:val="es-ES_tradnl" w:eastAsia="es-VE"/>
        </w:rPr>
        <w:t xml:space="preserve"> Proverbios 26:28</w:t>
      </w:r>
      <w:r w:rsidR="00AA7562" w:rsidRPr="00EF1488">
        <w:rPr>
          <w:rFonts w:ascii="Cambria" w:eastAsia="Times New Roman" w:hAnsi="Cambria" w:cs="Arial"/>
          <w:i/>
          <w:iCs/>
          <w:sz w:val="24"/>
          <w:szCs w:val="24"/>
          <w:vertAlign w:val="superscript"/>
          <w:lang w:val="es-ES_tradnl" w:eastAsia="es-VE"/>
        </w:rPr>
        <w:t>b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06612B" w:rsidRPr="00EF1488" w:rsidRDefault="0006612B" w:rsidP="00AA7562">
      <w:pPr>
        <w:pStyle w:val="Prrafodelista"/>
        <w:numPr>
          <w:ilvl w:val="0"/>
          <w:numId w:val="32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ascii="Cambria" w:eastAsia="Times New Roman" w:hAnsi="Cambria"/>
          <w:b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Judas llama a los divisionistas</w:t>
      </w:r>
      <w:r w:rsidR="00AA7562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,</w:t>
      </w: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 xml:space="preserve"> sensuales. Judas 19</w:t>
      </w:r>
    </w:p>
    <w:p w:rsidR="00AA7562" w:rsidRPr="00EF1488" w:rsidRDefault="0006612B" w:rsidP="0056322D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Son llevados por la mente natural, es decir, que son llevados por el alma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(la mente y los sentimientos), pero no por el Espíritu Santo.</w:t>
      </w:r>
    </w:p>
    <w:p w:rsidR="00AA7562" w:rsidRPr="00EF1488" w:rsidRDefault="0006612B" w:rsidP="00807ED2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lastRenderedPageBreak/>
        <w:t xml:space="preserve">Ellos quizás llegan a creer que es el Espíritu Santo el que les habla y les dirige, pero no es más que su propia alma carnal e influenciados por 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el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engaño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06612B" w:rsidRPr="00EF1488" w:rsidRDefault="0006612B" w:rsidP="004525C4">
      <w:pPr>
        <w:pStyle w:val="Prrafodelista"/>
        <w:numPr>
          <w:ilvl w:val="0"/>
          <w:numId w:val="32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ascii="Cambria" w:eastAsia="Times New Roman" w:hAnsi="Cambria"/>
          <w:b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Cuál es la amonestación para nosotros como equipo. Judas 20-21</w:t>
      </w:r>
      <w:r w:rsidR="00AA7562" w:rsidRPr="00EF1488">
        <w:rPr>
          <w:rFonts w:ascii="Cambria" w:eastAsia="Times New Roman" w:hAnsi="Cambria"/>
          <w:b/>
          <w:sz w:val="24"/>
          <w:szCs w:val="24"/>
          <w:lang w:val="es-ES_tradnl" w:eastAsia="es-VE"/>
        </w:rPr>
        <w:t>.</w:t>
      </w:r>
    </w:p>
    <w:p w:rsidR="00AA7562" w:rsidRPr="00EF1488" w:rsidRDefault="0006612B" w:rsidP="004D4BB2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Continuemos edificándonos en la santísima 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f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e. (V20ª)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AA7562" w:rsidRPr="00EF1488" w:rsidRDefault="0006612B" w:rsidP="00AA7562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textAlignment w:val="baseline"/>
        <w:outlineLvl w:val="1"/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>Edificándonos: Como equipo sigamos promoviendo nuestro crecimiento espiritual y desarrollando el carácter nuestra vida de cuerpo,</w:t>
      </w:r>
      <w:r w:rsidR="00EC0D19"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>siendo Cristo la</w:t>
      </w:r>
      <w:r w:rsidR="00EC0D19"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>cabeza del cuerpo.</w:t>
      </w:r>
    </w:p>
    <w:p w:rsidR="00AA7562" w:rsidRPr="00EF1488" w:rsidRDefault="0006612B" w:rsidP="00AA7562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textAlignment w:val="baseline"/>
        <w:outlineLvl w:val="1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 xml:space="preserve">En la </w:t>
      </w:r>
      <w:r w:rsidR="00EF1488"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>s</w:t>
      </w:r>
      <w:r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 xml:space="preserve">antísima </w:t>
      </w:r>
      <w:r w:rsidR="00AA7562"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>f</w:t>
      </w:r>
      <w:r w:rsidRPr="00EF1488">
        <w:rPr>
          <w:rFonts w:ascii="Cambria" w:eastAsia="Times New Roman" w:hAnsi="Cambria" w:cs="Arial"/>
          <w:bCs/>
          <w:sz w:val="24"/>
          <w:szCs w:val="24"/>
          <w:lang w:val="es-ES_tradnl" w:eastAsia="es-VE"/>
        </w:rPr>
        <w:t>e: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s una fe corporativa, 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e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s una 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f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e que cree que somos un cuerpo vivo y orgánico, 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es una fe que cree que todo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está sometido a</w:t>
      </w:r>
      <w:r w:rsidR="00EC0D19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los pies del cuerpo de Jesucristo, es una fe que cree que lo vamos a llena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r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todo.</w:t>
      </w:r>
    </w:p>
    <w:p w:rsidR="0006612B" w:rsidRPr="00EF1488" w:rsidRDefault="0006612B" w:rsidP="006272AE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val="es-ES_tradnl" w:eastAsia="es-VE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Orando en el </w:t>
      </w:r>
      <w:r w:rsidR="00EF1488" w:rsidRPr="00EF1488">
        <w:rPr>
          <w:rFonts w:ascii="Cambria" w:eastAsia="Times New Roman" w:hAnsi="Cambria"/>
          <w:sz w:val="24"/>
          <w:szCs w:val="24"/>
          <w:lang w:val="es-ES_tradnl" w:eastAsia="es-VE"/>
        </w:rPr>
        <w:t>Espíritu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. (20b)</w:t>
      </w:r>
      <w:r w:rsidR="00AA7562" w:rsidRPr="00EF1488">
        <w:rPr>
          <w:rFonts w:ascii="Cambria" w:eastAsia="Times New Roman" w:hAnsi="Cambria"/>
          <w:sz w:val="24"/>
          <w:szCs w:val="24"/>
          <w:lang w:val="es-ES_tradnl" w:eastAsia="es-VE"/>
        </w:rPr>
        <w:t>.</w:t>
      </w:r>
    </w:p>
    <w:p w:rsidR="0006612B" w:rsidRPr="00EF1488" w:rsidRDefault="0006612B" w:rsidP="001079B2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textAlignment w:val="baseline"/>
        <w:outlineLvl w:val="1"/>
        <w:rPr>
          <w:rFonts w:ascii="Cambria" w:hAnsi="Cambria"/>
          <w:sz w:val="24"/>
          <w:szCs w:val="24"/>
          <w:shd w:val="clear" w:color="auto" w:fill="FFFFFF"/>
          <w:lang w:val="es-ES_tradnl"/>
        </w:rPr>
      </w:pPr>
      <w:r w:rsidRPr="00EF1488">
        <w:rPr>
          <w:rFonts w:ascii="Cambria" w:hAnsi="Cambria"/>
          <w:sz w:val="24"/>
          <w:szCs w:val="24"/>
          <w:shd w:val="clear" w:color="auto" w:fill="FFFFFF"/>
          <w:lang w:val="es-ES_tradnl"/>
        </w:rPr>
        <w:t>Orar en el Espíritu significa orar en el poder y en la fuerza que da el Espíritu Santo (Efesios 3:20)</w:t>
      </w:r>
      <w:r w:rsidR="00AA7562" w:rsidRPr="00EF1488">
        <w:rPr>
          <w:rFonts w:ascii="Cambria" w:hAnsi="Cambria"/>
          <w:sz w:val="24"/>
          <w:szCs w:val="24"/>
          <w:shd w:val="clear" w:color="auto" w:fill="FFFFFF"/>
          <w:lang w:val="es-ES_tradnl"/>
        </w:rPr>
        <w:t>.</w:t>
      </w:r>
      <w:r w:rsidR="00EF1488" w:rsidRPr="00EF1488">
        <w:rPr>
          <w:rFonts w:ascii="Cambria" w:hAnsi="Cambria"/>
          <w:sz w:val="24"/>
          <w:szCs w:val="24"/>
          <w:shd w:val="clear" w:color="auto" w:fill="FFFFFF"/>
          <w:lang w:val="es-ES_tradnl"/>
        </w:rPr>
        <w:t xml:space="preserve"> </w:t>
      </w:r>
      <w:r w:rsidRPr="00EF1488">
        <w:rPr>
          <w:rFonts w:ascii="Cambria" w:hAnsi="Cambria"/>
          <w:sz w:val="24"/>
          <w:szCs w:val="24"/>
          <w:shd w:val="clear" w:color="auto" w:fill="FFFFFF"/>
          <w:lang w:val="es-ES_tradnl"/>
        </w:rPr>
        <w:t xml:space="preserve">Orando los unos por los otros en el poder del </w:t>
      </w:r>
      <w:r w:rsidR="0037546B" w:rsidRPr="00EF1488">
        <w:rPr>
          <w:rFonts w:ascii="Cambria" w:hAnsi="Cambria"/>
          <w:sz w:val="24"/>
          <w:szCs w:val="24"/>
          <w:shd w:val="clear" w:color="auto" w:fill="FFFFFF"/>
          <w:lang w:val="es-ES_tradnl"/>
        </w:rPr>
        <w:t>E</w:t>
      </w:r>
      <w:r w:rsidRPr="00EF1488">
        <w:rPr>
          <w:rFonts w:ascii="Cambria" w:hAnsi="Cambria"/>
          <w:sz w:val="24"/>
          <w:szCs w:val="24"/>
          <w:shd w:val="clear" w:color="auto" w:fill="FFFFFF"/>
          <w:lang w:val="es-ES_tradnl"/>
        </w:rPr>
        <w:t>spíritu.</w:t>
      </w:r>
    </w:p>
    <w:p w:rsidR="0037546B" w:rsidRPr="00EF1488" w:rsidRDefault="0006612B" w:rsidP="00E52603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</w:pP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Conservémonos en el </w:t>
      </w:r>
      <w:r w:rsidR="0037546B" w:rsidRPr="00EF1488">
        <w:rPr>
          <w:rFonts w:ascii="Cambria" w:eastAsia="Times New Roman" w:hAnsi="Cambria"/>
          <w:sz w:val="24"/>
          <w:szCs w:val="24"/>
          <w:lang w:val="es-ES_tradnl" w:eastAsia="es-VE"/>
        </w:rPr>
        <w:t>a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mor de Dios:</w:t>
      </w:r>
      <w:r w:rsidR="0037546B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 </w:t>
      </w:r>
      <w:r w:rsidRPr="00EF1488">
        <w:rPr>
          <w:rFonts w:ascii="Cambria" w:eastAsia="Times New Roman" w:hAnsi="Cambria"/>
          <w:sz w:val="24"/>
          <w:szCs w:val="24"/>
          <w:lang w:val="es-ES_tradnl" w:eastAsia="es-VE"/>
        </w:rPr>
        <w:t>(V21a)</w:t>
      </w:r>
      <w:r w:rsidR="0037546B" w:rsidRPr="00EF1488">
        <w:rPr>
          <w:rFonts w:ascii="Cambria" w:eastAsia="Times New Roman" w:hAnsi="Cambria"/>
          <w:sz w:val="24"/>
          <w:szCs w:val="24"/>
          <w:lang w:val="es-ES_tradnl" w:eastAsia="es-VE"/>
        </w:rPr>
        <w:t xml:space="preserve">. </w:t>
      </w:r>
      <w:r w:rsidRPr="00EF1488">
        <w:rPr>
          <w:rFonts w:ascii="Cambria" w:hAnsi="Cambria"/>
          <w:i/>
          <w:sz w:val="24"/>
          <w:szCs w:val="24"/>
          <w:lang w:val="es-ES_tradnl"/>
        </w:rPr>
        <w:t>“Conservaos en el amor de Dios”</w:t>
      </w:r>
      <w:r w:rsidRPr="00EF1488">
        <w:rPr>
          <w:rFonts w:ascii="Cambria" w:hAnsi="Cambria"/>
          <w:sz w:val="24"/>
          <w:szCs w:val="24"/>
          <w:lang w:val="es-ES_tradnl"/>
        </w:rPr>
        <w:t xml:space="preserve"> significa </w:t>
      </w:r>
      <w:r w:rsidR="0037546B" w:rsidRPr="00EF1488">
        <w:rPr>
          <w:rFonts w:ascii="Cambria" w:hAnsi="Cambria"/>
          <w:sz w:val="24"/>
          <w:szCs w:val="24"/>
          <w:lang w:val="es-ES_tradnl"/>
        </w:rPr>
        <w:t>g</w:t>
      </w:r>
      <w:r w:rsidRPr="00EF1488">
        <w:rPr>
          <w:rFonts w:ascii="Cambria" w:hAnsi="Cambria"/>
          <w:sz w:val="24"/>
          <w:szCs w:val="24"/>
          <w:lang w:val="es-ES_tradnl"/>
        </w:rPr>
        <w:t>uardarse</w:t>
      </w:r>
      <w:r w:rsidR="0037546B" w:rsidRPr="00EF1488">
        <w:rPr>
          <w:rFonts w:ascii="Cambria" w:hAnsi="Cambria"/>
          <w:sz w:val="24"/>
          <w:szCs w:val="24"/>
          <w:lang w:val="es-ES_tradnl"/>
        </w:rPr>
        <w:t xml:space="preserve">. </w:t>
      </w:r>
      <w:r w:rsidRPr="00EF1488"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1</w:t>
      </w:r>
      <w:r w:rsidR="0037546B" w:rsidRPr="00EF1488"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 xml:space="preserve">ª </w:t>
      </w:r>
      <w:r w:rsidRPr="00EF1488"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Juan 4:7-12</w:t>
      </w:r>
      <w:r w:rsidR="0037546B" w:rsidRPr="00EF1488"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06612B" w:rsidRPr="00EF1488" w:rsidRDefault="0006612B" w:rsidP="0037546B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textAlignment w:val="baseline"/>
        <w:outlineLvl w:val="1"/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</w:pPr>
      <w:r w:rsidRPr="00EF1488"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A medida que nos amemos los unos a los otros conocernos más a Dios.</w:t>
      </w:r>
    </w:p>
    <w:p w:rsidR="0037546B" w:rsidRPr="00EF1488" w:rsidRDefault="0006612B" w:rsidP="001647D2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hAnsi="Cambria" w:cs="Segoe UI"/>
          <w:b/>
          <w:bCs/>
          <w:color w:val="000000"/>
          <w:sz w:val="24"/>
          <w:szCs w:val="24"/>
          <w:shd w:val="clear" w:color="auto" w:fill="FFFFFF"/>
          <w:vertAlign w:val="superscript"/>
          <w:lang w:val="es-ES_tradnl"/>
        </w:rPr>
      </w:pPr>
      <w:r w:rsidRPr="00EF1488">
        <w:rPr>
          <w:rFonts w:ascii="Cambria" w:eastAsia="Times New Roman" w:hAnsi="Cambria" w:cs="Al Bayan Plain"/>
          <w:sz w:val="24"/>
          <w:szCs w:val="24"/>
          <w:lang w:val="es-ES_tradnl" w:eastAsia="es-VE"/>
        </w:rPr>
        <w:t>Mantengamos</w:t>
      </w:r>
      <w:r w:rsidRPr="00EF1488">
        <w:rPr>
          <w:rFonts w:ascii="Cambria" w:hAnsi="Cambria" w:cs="Al Bayan Plain"/>
          <w:color w:val="000000"/>
          <w:sz w:val="24"/>
          <w:szCs w:val="24"/>
          <w:shd w:val="clear" w:color="auto" w:fill="FFFFFF"/>
          <w:lang w:val="es-ES_tradnl"/>
        </w:rPr>
        <w:t xml:space="preserve"> la compasión del espíritu</w:t>
      </w:r>
      <w:r w:rsidR="0037546B" w:rsidRPr="00EF1488">
        <w:rPr>
          <w:rFonts w:ascii="Cambria" w:hAnsi="Cambria" w:cs="Al Bayan Plain"/>
          <w:color w:val="000000"/>
          <w:sz w:val="24"/>
          <w:szCs w:val="24"/>
          <w:shd w:val="clear" w:color="auto" w:fill="FFFFFF"/>
          <w:lang w:val="es-ES_tradnl"/>
        </w:rPr>
        <w:t>,</w:t>
      </w:r>
      <w:r w:rsidRPr="00EF1488">
        <w:rPr>
          <w:rFonts w:ascii="Cambria" w:hAnsi="Cambria" w:cs="Al Bayan Plain"/>
          <w:color w:val="000000"/>
          <w:sz w:val="24"/>
          <w:szCs w:val="24"/>
          <w:shd w:val="clear" w:color="auto" w:fill="FFFFFF"/>
          <w:lang w:val="es-ES_tradnl"/>
        </w:rPr>
        <w:t xml:space="preserve"> no del alma.</w:t>
      </w:r>
      <w:r w:rsidR="0037546B" w:rsidRPr="00EF1488">
        <w:rPr>
          <w:rFonts w:ascii="Cambria" w:hAnsi="Cambria" w:cs="Al Bayan Plain"/>
          <w:color w:val="000000"/>
          <w:sz w:val="24"/>
          <w:szCs w:val="24"/>
          <w:shd w:val="clear" w:color="auto" w:fill="FFFFFF"/>
          <w:lang w:val="es-ES_tradnl"/>
        </w:rPr>
        <w:t xml:space="preserve"> (VV22-23).</w:t>
      </w:r>
    </w:p>
    <w:p w:rsidR="0037546B" w:rsidRPr="00EF1488" w:rsidRDefault="0006612B" w:rsidP="00071C9D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textAlignment w:val="baseline"/>
        <w:outlineLvl w:val="1"/>
        <w:rPr>
          <w:rStyle w:val="text"/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</w:pPr>
      <w:r w:rsidRPr="00EF1488">
        <w:rPr>
          <w:rStyle w:val="text"/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La compasión del espíritu no pone en riesgo lo eterno que está en ti.</w:t>
      </w:r>
    </w:p>
    <w:p w:rsidR="0006612B" w:rsidRPr="00EF1488" w:rsidRDefault="0006612B" w:rsidP="00D7612C">
      <w:pPr>
        <w:pStyle w:val="Prrafodelista"/>
        <w:numPr>
          <w:ilvl w:val="2"/>
          <w:numId w:val="32"/>
        </w:numPr>
        <w:shd w:val="clear" w:color="auto" w:fill="FFFFFF"/>
        <w:spacing w:after="240" w:line="276" w:lineRule="auto"/>
        <w:ind w:left="1701" w:hanging="708"/>
        <w:contextualSpacing w:val="0"/>
        <w:jc w:val="both"/>
        <w:textAlignment w:val="baseline"/>
        <w:outlineLvl w:val="1"/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</w:pPr>
      <w:r w:rsidRPr="00EF1488">
        <w:rPr>
          <w:rStyle w:val="text"/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 xml:space="preserve">Cuando tu compasión es del alma terminas contaminado de lo que </w:t>
      </w:r>
      <w:r w:rsidR="0037546B" w:rsidRPr="00EF1488">
        <w:rPr>
          <w:rStyle w:val="text"/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p</w:t>
      </w:r>
      <w:r w:rsidRPr="00EF1488">
        <w:rPr>
          <w:rStyle w:val="text"/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ortan los que quieres ayudar.</w:t>
      </w:r>
      <w:r w:rsidR="0037546B" w:rsidRPr="00EF1488">
        <w:rPr>
          <w:rStyle w:val="text"/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r w:rsidRPr="00EF1488">
        <w:rPr>
          <w:rStyle w:val="text"/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Entonces el libertador va a necesitar ser liberado.</w:t>
      </w:r>
    </w:p>
    <w:p w:rsidR="00D85A00" w:rsidRPr="00EF1488" w:rsidRDefault="0006612B" w:rsidP="00FB49D5">
      <w:pPr>
        <w:pStyle w:val="Prrafodelista"/>
        <w:numPr>
          <w:ilvl w:val="1"/>
          <w:numId w:val="32"/>
        </w:numPr>
        <w:shd w:val="clear" w:color="auto" w:fill="FFFFFF"/>
        <w:spacing w:after="240" w:line="276" w:lineRule="auto"/>
        <w:ind w:left="993" w:hanging="567"/>
        <w:contextualSpacing w:val="0"/>
        <w:jc w:val="both"/>
        <w:textAlignment w:val="baseline"/>
        <w:rPr>
          <w:rFonts w:ascii="Cambria" w:hAnsi="Cambria" w:cs="Segoe UI"/>
          <w:i/>
          <w:color w:val="000000"/>
          <w:sz w:val="24"/>
          <w:szCs w:val="24"/>
          <w:shd w:val="clear" w:color="auto" w:fill="FFFFFF"/>
          <w:lang w:val="es-ES_tradnl"/>
        </w:rPr>
      </w:pPr>
      <w:r w:rsidRPr="00EF1488"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Si atendemos a esta amonestación como equipo se nos activa</w:t>
      </w:r>
      <w:r w:rsidR="00EF1488" w:rsidRPr="00EF1488"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 xml:space="preserve">n los versículos </w:t>
      </w:r>
      <w:r w:rsidRPr="00EF1488"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>24</w:t>
      </w:r>
      <w:r w:rsidR="00EF1488" w:rsidRPr="00EF1488">
        <w:rPr>
          <w:rFonts w:ascii="Cambria" w:hAnsi="Cambria" w:cs="Segoe UI"/>
          <w:color w:val="000000"/>
          <w:sz w:val="24"/>
          <w:szCs w:val="24"/>
          <w:shd w:val="clear" w:color="auto" w:fill="FFFFFF"/>
          <w:lang w:val="es-ES_tradnl"/>
        </w:rPr>
        <w:t xml:space="preserve"> y 25. </w:t>
      </w:r>
      <w:r w:rsidRPr="00EF1488">
        <w:rPr>
          <w:rFonts w:ascii="Cambria" w:hAnsi="Cambria" w:cs="Segoe UI"/>
          <w:i/>
          <w:color w:val="000000"/>
          <w:sz w:val="24"/>
          <w:szCs w:val="24"/>
          <w:shd w:val="clear" w:color="auto" w:fill="FFFFFF"/>
          <w:lang w:val="es-ES_tradnl"/>
        </w:rPr>
        <w:t>“Y a aquel que es poderoso para guardaros sin caída, y presentaros sin mancha delante de su gloria con gran alegría</w:t>
      </w:r>
      <w:r w:rsidR="00EF1488" w:rsidRPr="00EF1488">
        <w:rPr>
          <w:rFonts w:ascii="Cambria" w:hAnsi="Cambria" w:cs="Segoe UI"/>
          <w:i/>
          <w:color w:val="000000"/>
          <w:sz w:val="24"/>
          <w:szCs w:val="24"/>
          <w:shd w:val="clear" w:color="auto" w:fill="FFFFFF"/>
          <w:lang w:val="es-ES_tradnl"/>
        </w:rPr>
        <w:t>,</w:t>
      </w:r>
      <w:r w:rsidR="00EF1488" w:rsidRPr="00EF1488">
        <w:rPr>
          <w:rFonts w:ascii="Cambria" w:hAnsi="Cambria"/>
          <w:sz w:val="24"/>
          <w:szCs w:val="24"/>
          <w:lang w:val="es-ES_tradnl"/>
        </w:rPr>
        <w:t xml:space="preserve"> </w:t>
      </w:r>
      <w:r w:rsidR="00EF1488" w:rsidRPr="00EF1488">
        <w:rPr>
          <w:rFonts w:ascii="Cambria" w:hAnsi="Cambria" w:cs="Segoe UI"/>
          <w:i/>
          <w:color w:val="000000"/>
          <w:sz w:val="24"/>
          <w:szCs w:val="24"/>
          <w:shd w:val="clear" w:color="auto" w:fill="FFFFFF"/>
          <w:lang w:val="es-ES_tradnl"/>
        </w:rPr>
        <w:t>al único y sabio Dios, nuestro Salvador, sea gloria y majestad, imperio y potencia, ahora y por todos los siglos. Amén</w:t>
      </w:r>
      <w:r w:rsidRPr="00EF1488">
        <w:rPr>
          <w:rFonts w:ascii="Cambria" w:hAnsi="Cambria" w:cs="Segoe UI"/>
          <w:i/>
          <w:color w:val="000000"/>
          <w:sz w:val="24"/>
          <w:szCs w:val="24"/>
          <w:shd w:val="clear" w:color="auto" w:fill="FFFFFF"/>
          <w:lang w:val="es-ES_tradnl"/>
        </w:rPr>
        <w:t>”</w:t>
      </w:r>
      <w:r w:rsidR="0037546B" w:rsidRPr="00EF1488">
        <w:rPr>
          <w:rFonts w:ascii="Cambria" w:hAnsi="Cambria" w:cs="Segoe UI"/>
          <w:i/>
          <w:color w:val="000000"/>
          <w:sz w:val="24"/>
          <w:szCs w:val="24"/>
          <w:shd w:val="clear" w:color="auto" w:fill="FFFFFF"/>
          <w:lang w:val="es-ES_tradnl"/>
        </w:rPr>
        <w:t>.</w:t>
      </w:r>
    </w:p>
    <w:sectPr w:rsidR="00D85A00" w:rsidRPr="00EF1488" w:rsidSect="00C17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19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EEB" w:rsidRDefault="006F5EEB">
      <w:r>
        <w:separator/>
      </w:r>
    </w:p>
  </w:endnote>
  <w:endnote w:type="continuationSeparator" w:id="0">
    <w:p w:rsidR="006F5EEB" w:rsidRDefault="006F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7AC6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25B" w:rsidRDefault="00ED5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EEB" w:rsidRDefault="006F5EEB">
      <w:r>
        <w:separator/>
      </w:r>
    </w:p>
  </w:footnote>
  <w:footnote w:type="continuationSeparator" w:id="0">
    <w:p w:rsidR="006F5EEB" w:rsidRDefault="006F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7C" w:rsidRDefault="004934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EC" w:rsidRDefault="00FF2FDB" w:rsidP="00DD106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DC26EC" w:rsidRPr="00DC26EC">
      <w:rPr>
        <w:b/>
        <w:sz w:val="20"/>
        <w:szCs w:val="20"/>
      </w:rPr>
      <w:t>Golpeando la hechicería de la división y la confusión</w:t>
    </w:r>
  </w:p>
  <w:p w:rsidR="00FF2FDB" w:rsidRPr="00DD1064" w:rsidRDefault="00E956FA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 xml:space="preserve">Tema </w:t>
    </w:r>
    <w:r w:rsidR="00F10667">
      <w:rPr>
        <w:noProof/>
        <w:sz w:val="20"/>
        <w:szCs w:val="20"/>
      </w:rPr>
      <w:t>0</w:t>
    </w:r>
    <w:r w:rsidR="00674507">
      <w:rPr>
        <w:noProof/>
        <w:sz w:val="20"/>
        <w:szCs w:val="20"/>
      </w:rPr>
      <w:t>8</w:t>
    </w:r>
    <w:r w:rsidR="008B30C2">
      <w:rPr>
        <w:noProof/>
        <w:sz w:val="20"/>
        <w:szCs w:val="20"/>
      </w:rPr>
      <w:t>:</w:t>
    </w:r>
    <w:r w:rsidR="00755739">
      <w:rPr>
        <w:noProof/>
        <w:sz w:val="20"/>
        <w:szCs w:val="20"/>
      </w:rPr>
      <w:t xml:space="preserve"> </w:t>
    </w:r>
    <w:r w:rsidR="00674507" w:rsidRPr="00EF1488">
      <w:rPr>
        <w:b/>
        <w:noProof/>
        <w:sz w:val="20"/>
        <w:szCs w:val="20"/>
      </w:rPr>
      <w:t>¿Cómo</w:t>
    </w:r>
    <w:r w:rsidR="00674507">
      <w:rPr>
        <w:b/>
        <w:noProof/>
        <w:sz w:val="20"/>
        <w:szCs w:val="20"/>
      </w:rPr>
      <w:t xml:space="preserve"> busca operar la división y cómo vencerla?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8CAB335" wp14:editId="2349E221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2F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631950" cy="60134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>Lección</w:t>
    </w:r>
    <w:r w:rsidR="0041181B">
      <w:rPr>
        <w:b/>
        <w:noProof/>
        <w:sz w:val="22"/>
        <w:szCs w:val="22"/>
        <w:lang w:eastAsia="es-VE"/>
      </w:rPr>
      <w:t xml:space="preserve"> </w:t>
    </w:r>
    <w:r w:rsidR="00813A63">
      <w:rPr>
        <w:b/>
        <w:noProof/>
        <w:sz w:val="22"/>
        <w:szCs w:val="22"/>
        <w:lang w:eastAsia="es-VE"/>
      </w:rPr>
      <w:t>0</w:t>
    </w:r>
    <w:r w:rsidR="00DB3AE8">
      <w:rPr>
        <w:b/>
        <w:noProof/>
        <w:sz w:val="22"/>
        <w:szCs w:val="22"/>
        <w:lang w:eastAsia="es-VE"/>
      </w:rPr>
      <w:t>8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5C5666">
      <w:rPr>
        <w:b/>
        <w:noProof/>
        <w:sz w:val="22"/>
        <w:szCs w:val="22"/>
        <w:lang w:eastAsia="es-VE"/>
      </w:rPr>
      <w:t>Golpeando la hechicería de la división y la confusión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674507">
      <w:rPr>
        <w:b/>
        <w:noProof/>
        <w:sz w:val="22"/>
        <w:szCs w:val="22"/>
        <w:lang w:eastAsia="es-VE"/>
      </w:rPr>
      <w:t>¿Cómo busca operar la división y cómo vencerla?</w:t>
    </w:r>
  </w:p>
  <w:p w:rsidR="008E4864" w:rsidRPr="00430881" w:rsidRDefault="005C5666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5C5666">
      <w:rPr>
        <w:b/>
        <w:noProof/>
        <w:sz w:val="22"/>
        <w:szCs w:val="22"/>
        <w:lang w:eastAsia="es-VE"/>
      </w:rPr>
      <w:t>Pbro</w:t>
    </w:r>
    <w:r w:rsidR="002F46B7" w:rsidRPr="005C5666">
      <w:rPr>
        <w:b/>
        <w:noProof/>
        <w:sz w:val="22"/>
        <w:szCs w:val="22"/>
        <w:lang w:eastAsia="es-VE"/>
      </w:rPr>
      <w:t xml:space="preserve">. </w:t>
    </w:r>
    <w:r w:rsidR="009D4CB5">
      <w:rPr>
        <w:b/>
        <w:noProof/>
        <w:sz w:val="22"/>
        <w:szCs w:val="22"/>
        <w:lang w:eastAsia="es-VE"/>
      </w:rPr>
      <w:t>Freddy Carmona</w:t>
    </w:r>
  </w:p>
  <w:p w:rsidR="008E4864" w:rsidRPr="00430881" w:rsidRDefault="006F5EEB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D85A00" w:rsidRPr="00430881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D56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C6EB8"/>
    <w:multiLevelType w:val="hybridMultilevel"/>
    <w:tmpl w:val="AD82D44E"/>
    <w:lvl w:ilvl="0" w:tplc="94308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12914"/>
    <w:multiLevelType w:val="multilevel"/>
    <w:tmpl w:val="270692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0C3B5535"/>
    <w:multiLevelType w:val="hybridMultilevel"/>
    <w:tmpl w:val="01A8E774"/>
    <w:lvl w:ilvl="0" w:tplc="F61404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51D"/>
    <w:multiLevelType w:val="multilevel"/>
    <w:tmpl w:val="9F983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7760D7"/>
    <w:multiLevelType w:val="multilevel"/>
    <w:tmpl w:val="92206E4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E4D60"/>
    <w:multiLevelType w:val="multilevel"/>
    <w:tmpl w:val="92927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C90C1B"/>
    <w:multiLevelType w:val="multilevel"/>
    <w:tmpl w:val="7924BB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1B665F50"/>
    <w:multiLevelType w:val="hybridMultilevel"/>
    <w:tmpl w:val="82E4FE06"/>
    <w:lvl w:ilvl="0" w:tplc="5D446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B6DC7"/>
    <w:multiLevelType w:val="multilevel"/>
    <w:tmpl w:val="E9089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4A7E60"/>
    <w:multiLevelType w:val="multilevel"/>
    <w:tmpl w:val="C7D842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DE3266"/>
    <w:multiLevelType w:val="hybridMultilevel"/>
    <w:tmpl w:val="DE2866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4DCC"/>
    <w:multiLevelType w:val="hybridMultilevel"/>
    <w:tmpl w:val="6ED2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F7586"/>
    <w:multiLevelType w:val="hybridMultilevel"/>
    <w:tmpl w:val="AA16930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376FB"/>
    <w:multiLevelType w:val="hybridMultilevel"/>
    <w:tmpl w:val="AB50B0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F4AEE"/>
    <w:multiLevelType w:val="multilevel"/>
    <w:tmpl w:val="DC424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270F41"/>
    <w:multiLevelType w:val="multilevel"/>
    <w:tmpl w:val="9A7857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380675D8"/>
    <w:multiLevelType w:val="multilevel"/>
    <w:tmpl w:val="D9D69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D11F5B"/>
    <w:multiLevelType w:val="hybridMultilevel"/>
    <w:tmpl w:val="F350C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260D4"/>
    <w:multiLevelType w:val="multilevel"/>
    <w:tmpl w:val="2BD04E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5A50B9C"/>
    <w:multiLevelType w:val="hybridMultilevel"/>
    <w:tmpl w:val="EA9E4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47DC9"/>
    <w:multiLevelType w:val="multilevel"/>
    <w:tmpl w:val="96C807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57710B"/>
    <w:multiLevelType w:val="hybridMultilevel"/>
    <w:tmpl w:val="B2DAF2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5411B"/>
    <w:multiLevelType w:val="hybridMultilevel"/>
    <w:tmpl w:val="2B1056D4"/>
    <w:lvl w:ilvl="0" w:tplc="87F6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9327E"/>
    <w:multiLevelType w:val="multilevel"/>
    <w:tmpl w:val="FF307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4367C2"/>
    <w:multiLevelType w:val="multilevel"/>
    <w:tmpl w:val="4B4E74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7B00E7B"/>
    <w:multiLevelType w:val="multilevel"/>
    <w:tmpl w:val="0A0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8862027"/>
    <w:multiLevelType w:val="multilevel"/>
    <w:tmpl w:val="CDCC7F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69287F9F"/>
    <w:multiLevelType w:val="hybridMultilevel"/>
    <w:tmpl w:val="3294E226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00449"/>
    <w:multiLevelType w:val="multilevel"/>
    <w:tmpl w:val="0DAE12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ED034FC"/>
    <w:multiLevelType w:val="hybridMultilevel"/>
    <w:tmpl w:val="B1F8125E"/>
    <w:lvl w:ilvl="0" w:tplc="107252FA">
      <w:start w:val="2021"/>
      <w:numFmt w:val="decimal"/>
      <w:lvlText w:val="%1"/>
      <w:lvlJc w:val="left"/>
      <w:pPr>
        <w:ind w:left="844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5"/>
  </w:num>
  <w:num w:numId="5">
    <w:abstractNumId w:val="21"/>
  </w:num>
  <w:num w:numId="6">
    <w:abstractNumId w:val="20"/>
  </w:num>
  <w:num w:numId="7">
    <w:abstractNumId w:val="19"/>
  </w:num>
  <w:num w:numId="8">
    <w:abstractNumId w:val="31"/>
  </w:num>
  <w:num w:numId="9">
    <w:abstractNumId w:val="27"/>
  </w:num>
  <w:num w:numId="10">
    <w:abstractNumId w:val="30"/>
  </w:num>
  <w:num w:numId="11">
    <w:abstractNumId w:val="24"/>
  </w:num>
  <w:num w:numId="12">
    <w:abstractNumId w:val="7"/>
  </w:num>
  <w:num w:numId="13">
    <w:abstractNumId w:val="28"/>
  </w:num>
  <w:num w:numId="14">
    <w:abstractNumId w:val="2"/>
  </w:num>
  <w:num w:numId="15">
    <w:abstractNumId w:val="4"/>
  </w:num>
  <w:num w:numId="16">
    <w:abstractNumId w:val="3"/>
  </w:num>
  <w:num w:numId="17">
    <w:abstractNumId w:val="26"/>
  </w:num>
  <w:num w:numId="18">
    <w:abstractNumId w:val="16"/>
  </w:num>
  <w:num w:numId="19">
    <w:abstractNumId w:val="8"/>
  </w:num>
  <w:num w:numId="20">
    <w:abstractNumId w:val="23"/>
  </w:num>
  <w:num w:numId="21">
    <w:abstractNumId w:val="11"/>
  </w:num>
  <w:num w:numId="22">
    <w:abstractNumId w:val="14"/>
  </w:num>
  <w:num w:numId="23">
    <w:abstractNumId w:val="1"/>
  </w:num>
  <w:num w:numId="24">
    <w:abstractNumId w:val="9"/>
  </w:num>
  <w:num w:numId="25">
    <w:abstractNumId w:val="17"/>
  </w:num>
  <w:num w:numId="26">
    <w:abstractNumId w:val="25"/>
  </w:num>
  <w:num w:numId="27">
    <w:abstractNumId w:val="29"/>
  </w:num>
  <w:num w:numId="28">
    <w:abstractNumId w:val="10"/>
  </w:num>
  <w:num w:numId="29">
    <w:abstractNumId w:val="13"/>
  </w:num>
  <w:num w:numId="30">
    <w:abstractNumId w:val="15"/>
  </w:num>
  <w:num w:numId="31">
    <w:abstractNumId w:val="22"/>
  </w:num>
  <w:num w:numId="3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0EB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6F2A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2B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E7667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4BD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17400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4F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3DC8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29B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09D8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22FD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A29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ECC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46B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43E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181B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8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347C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4D49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2688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3062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1DB6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040"/>
    <w:rsid w:val="00567391"/>
    <w:rsid w:val="005675EB"/>
    <w:rsid w:val="0056778C"/>
    <w:rsid w:val="00567EA4"/>
    <w:rsid w:val="00571017"/>
    <w:rsid w:val="005720EC"/>
    <w:rsid w:val="00572B91"/>
    <w:rsid w:val="005740FB"/>
    <w:rsid w:val="0057413C"/>
    <w:rsid w:val="0057574B"/>
    <w:rsid w:val="00575977"/>
    <w:rsid w:val="00575B8C"/>
    <w:rsid w:val="00575BF2"/>
    <w:rsid w:val="005772ED"/>
    <w:rsid w:val="005778BB"/>
    <w:rsid w:val="00581A8A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5666"/>
    <w:rsid w:val="005C6CC5"/>
    <w:rsid w:val="005C7B64"/>
    <w:rsid w:val="005D01AB"/>
    <w:rsid w:val="005D082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6A4C"/>
    <w:rsid w:val="00637000"/>
    <w:rsid w:val="0063716F"/>
    <w:rsid w:val="00640E65"/>
    <w:rsid w:val="00640FA2"/>
    <w:rsid w:val="0064143B"/>
    <w:rsid w:val="006418C1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1EA1"/>
    <w:rsid w:val="00672721"/>
    <w:rsid w:val="00672E91"/>
    <w:rsid w:val="0067363B"/>
    <w:rsid w:val="006737A7"/>
    <w:rsid w:val="00674359"/>
    <w:rsid w:val="00674507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0B3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24D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D7C6A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5EEB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27D7B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5739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4696"/>
    <w:rsid w:val="0076622C"/>
    <w:rsid w:val="0076650D"/>
    <w:rsid w:val="00766D84"/>
    <w:rsid w:val="0077135F"/>
    <w:rsid w:val="007713DE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1CC"/>
    <w:rsid w:val="007B1985"/>
    <w:rsid w:val="007B201B"/>
    <w:rsid w:val="007B21CB"/>
    <w:rsid w:val="007B2BCF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3C6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7B0"/>
    <w:rsid w:val="00805B35"/>
    <w:rsid w:val="00806DEB"/>
    <w:rsid w:val="00812154"/>
    <w:rsid w:val="0081224D"/>
    <w:rsid w:val="008124AE"/>
    <w:rsid w:val="0081269D"/>
    <w:rsid w:val="00812AAF"/>
    <w:rsid w:val="00812C0A"/>
    <w:rsid w:val="00813A63"/>
    <w:rsid w:val="00815410"/>
    <w:rsid w:val="0081547C"/>
    <w:rsid w:val="00815901"/>
    <w:rsid w:val="0081684B"/>
    <w:rsid w:val="00816B56"/>
    <w:rsid w:val="008239A6"/>
    <w:rsid w:val="00823E22"/>
    <w:rsid w:val="008247A9"/>
    <w:rsid w:val="00825A4E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3908"/>
    <w:rsid w:val="008354C8"/>
    <w:rsid w:val="00835A59"/>
    <w:rsid w:val="00836C8D"/>
    <w:rsid w:val="00836F6A"/>
    <w:rsid w:val="00837D39"/>
    <w:rsid w:val="00837D56"/>
    <w:rsid w:val="008414B2"/>
    <w:rsid w:val="00842109"/>
    <w:rsid w:val="0084266D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1897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5C6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48BA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0C2"/>
    <w:rsid w:val="008B3557"/>
    <w:rsid w:val="008B384C"/>
    <w:rsid w:val="008B3F2F"/>
    <w:rsid w:val="008B460F"/>
    <w:rsid w:val="008B4690"/>
    <w:rsid w:val="008B469A"/>
    <w:rsid w:val="008B4BA0"/>
    <w:rsid w:val="008B4E00"/>
    <w:rsid w:val="008B5517"/>
    <w:rsid w:val="008B5BF9"/>
    <w:rsid w:val="008B60A0"/>
    <w:rsid w:val="008B618B"/>
    <w:rsid w:val="008B7F4C"/>
    <w:rsid w:val="008C1065"/>
    <w:rsid w:val="008C12DA"/>
    <w:rsid w:val="008C16AA"/>
    <w:rsid w:val="008C1D7F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6FC8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6551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0FBF"/>
    <w:rsid w:val="00921715"/>
    <w:rsid w:val="00922A31"/>
    <w:rsid w:val="00922DD1"/>
    <w:rsid w:val="0092406D"/>
    <w:rsid w:val="0092413A"/>
    <w:rsid w:val="009243DD"/>
    <w:rsid w:val="00924A49"/>
    <w:rsid w:val="009251BD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4E6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77331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09A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4CB5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213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4F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0B5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61D"/>
    <w:rsid w:val="00AA6C10"/>
    <w:rsid w:val="00AA714D"/>
    <w:rsid w:val="00AA7562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658B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5B02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0FF0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A38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6E35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4CE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17AC6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C4B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6208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CF7223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3AF3"/>
    <w:rsid w:val="00D640F0"/>
    <w:rsid w:val="00D66804"/>
    <w:rsid w:val="00D672C7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54E1"/>
    <w:rsid w:val="00D85A00"/>
    <w:rsid w:val="00D86779"/>
    <w:rsid w:val="00D86856"/>
    <w:rsid w:val="00D873C1"/>
    <w:rsid w:val="00D87492"/>
    <w:rsid w:val="00D8792B"/>
    <w:rsid w:val="00D87CB1"/>
    <w:rsid w:val="00D90977"/>
    <w:rsid w:val="00D911EE"/>
    <w:rsid w:val="00D91C63"/>
    <w:rsid w:val="00D92015"/>
    <w:rsid w:val="00D92EE8"/>
    <w:rsid w:val="00D949AC"/>
    <w:rsid w:val="00D94B5E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3AE8"/>
    <w:rsid w:val="00DB4B09"/>
    <w:rsid w:val="00DB5C6D"/>
    <w:rsid w:val="00DB693D"/>
    <w:rsid w:val="00DB7B26"/>
    <w:rsid w:val="00DC26EC"/>
    <w:rsid w:val="00DC2935"/>
    <w:rsid w:val="00DC2DB2"/>
    <w:rsid w:val="00DC372E"/>
    <w:rsid w:val="00DC6DD9"/>
    <w:rsid w:val="00DC7517"/>
    <w:rsid w:val="00DC7CCD"/>
    <w:rsid w:val="00DD0C32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1498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21A6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DDF"/>
    <w:rsid w:val="00EB4356"/>
    <w:rsid w:val="00EB4AAF"/>
    <w:rsid w:val="00EB4E17"/>
    <w:rsid w:val="00EB5B87"/>
    <w:rsid w:val="00EB65EC"/>
    <w:rsid w:val="00EB70E2"/>
    <w:rsid w:val="00EB72D1"/>
    <w:rsid w:val="00EB7481"/>
    <w:rsid w:val="00EC001A"/>
    <w:rsid w:val="00EC0694"/>
    <w:rsid w:val="00EC0D19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25B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488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0667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411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9F9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017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5BBEA4C-21B5-E345-A2D4-7144E66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EB56E-764E-794D-A13E-E295B79A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9267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2</cp:revision>
  <cp:lastPrinted>2021-03-01T11:00:00Z</cp:lastPrinted>
  <dcterms:created xsi:type="dcterms:W3CDTF">2021-04-11T18:35:00Z</dcterms:created>
  <dcterms:modified xsi:type="dcterms:W3CDTF">2021-04-11T18:35:00Z</dcterms:modified>
</cp:coreProperties>
</file>