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CD492" w14:textId="321E6945" w:rsidR="000876D7" w:rsidRPr="004E1DFA" w:rsidRDefault="00E925FB" w:rsidP="004E1DFA">
      <w:pPr>
        <w:spacing w:after="0"/>
        <w:jc w:val="center"/>
        <w:rPr>
          <w:b/>
        </w:rPr>
      </w:pPr>
      <w:r>
        <w:rPr>
          <w:b/>
        </w:rPr>
        <w:t>Por esta causa</w:t>
      </w:r>
    </w:p>
    <w:p w14:paraId="0AD3AACD" w14:textId="7B393FE4" w:rsidR="000876D7" w:rsidRPr="004E1DFA" w:rsidRDefault="00595EDC" w:rsidP="004E1DFA">
      <w:pPr>
        <w:spacing w:after="0"/>
        <w:jc w:val="center"/>
        <w:rPr>
          <w:b/>
        </w:rPr>
      </w:pPr>
      <w:r>
        <w:rPr>
          <w:b/>
        </w:rPr>
        <w:t>Juan 5:1-17</w:t>
      </w:r>
    </w:p>
    <w:p w14:paraId="7CEC800D" w14:textId="40061BC9" w:rsidR="001F0C8F" w:rsidRPr="00997381" w:rsidRDefault="00997381" w:rsidP="00AD5551">
      <w:pPr>
        <w:spacing w:after="240"/>
        <w:rPr>
          <w:b/>
        </w:rPr>
      </w:pPr>
      <w:r w:rsidRPr="00997381">
        <w:rPr>
          <w:b/>
        </w:rPr>
        <w:t>Introducción</w:t>
      </w:r>
    </w:p>
    <w:p w14:paraId="0C18C2C7" w14:textId="6A17B60C" w:rsidR="00FA705A" w:rsidRDefault="005D5BD7" w:rsidP="007B2F6B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Sin ninguna sombra de duda, nosotros vivimos en días determinantes, decisivos, desafiantes, diferentes, inusuales, acelerados.</w:t>
      </w:r>
    </w:p>
    <w:p w14:paraId="2AAFDB94" w14:textId="7A1F2E91" w:rsidR="005D5BD7" w:rsidRDefault="005D5BD7" w:rsidP="007B2F6B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Días para gente determinada, no indecisa; determinada, no intencionada.</w:t>
      </w:r>
    </w:p>
    <w:p w14:paraId="194A76E0" w14:textId="3425E797" w:rsidR="005D5BD7" w:rsidRDefault="005D5BD7" w:rsidP="007B2F6B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 usted se determina por el Señor</w:t>
      </w:r>
      <w:r w:rsidR="001240B5">
        <w:rPr>
          <w:rFonts w:ascii="Cambria" w:hAnsi="Cambria"/>
        </w:rPr>
        <w:t xml:space="preserve"> él responderá a favor de tu decisión por él.</w:t>
      </w:r>
    </w:p>
    <w:p w14:paraId="2D325403" w14:textId="3E5CF5A7" w:rsidR="001240B5" w:rsidRDefault="001240B5" w:rsidP="007B2F6B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Todos los héroes de la fe de Hebreos 11 fueron gente determinada, </w:t>
      </w:r>
      <w:r w:rsidR="007B2F6B">
        <w:rPr>
          <w:rFonts w:ascii="Cambria" w:hAnsi="Cambria"/>
        </w:rPr>
        <w:t>decidida por el Señor. Ejemplo: Moisés, Caleb, Abraham, Isaac, Jacob, José, Barac, etc.</w:t>
      </w:r>
    </w:p>
    <w:p w14:paraId="072699FA" w14:textId="25A5E011" w:rsidR="007B2F6B" w:rsidRDefault="007B2F6B" w:rsidP="007B2F6B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Determinación significa: dispuesto a terminar lo que empecé.</w:t>
      </w:r>
    </w:p>
    <w:p w14:paraId="6791A558" w14:textId="1A66D825" w:rsidR="007B2F6B" w:rsidRPr="00997381" w:rsidRDefault="007B2F6B" w:rsidP="007B2F6B">
      <w:pPr>
        <w:pStyle w:val="Prrafodelista"/>
        <w:numPr>
          <w:ilvl w:val="0"/>
          <w:numId w:val="2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Dios </w:t>
      </w:r>
      <w:r w:rsidR="005F3271">
        <w:rPr>
          <w:rFonts w:ascii="Cambria" w:hAnsi="Cambria"/>
        </w:rPr>
        <w:t>te puede</w:t>
      </w:r>
      <w:r>
        <w:rPr>
          <w:rFonts w:ascii="Cambria" w:hAnsi="Cambria"/>
        </w:rPr>
        <w:t xml:space="preserve"> dar palabra de bien para tu vida y tu casa, pero ella llegará tan lejos en ti y los tuyos, </w:t>
      </w:r>
      <w:r w:rsidR="005F3271">
        <w:rPr>
          <w:rFonts w:ascii="Cambria" w:hAnsi="Cambria"/>
        </w:rPr>
        <w:t>si están determinados por Dios.</w:t>
      </w:r>
    </w:p>
    <w:p w14:paraId="2DAEF5FC" w14:textId="2C20877D" w:rsidR="004E1DFA" w:rsidRPr="008710DD" w:rsidRDefault="001954EE" w:rsidP="00285612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8710DD">
        <w:rPr>
          <w:rFonts w:ascii="Cambria" w:hAnsi="Cambria"/>
          <w:b/>
        </w:rPr>
        <w:t>Vivimos en una ciudad</w:t>
      </w:r>
      <w:r w:rsidR="003746CD" w:rsidRPr="008710DD">
        <w:rPr>
          <w:rFonts w:ascii="Cambria" w:hAnsi="Cambria"/>
          <w:b/>
        </w:rPr>
        <w:t>, en una sociedad llena de gente “con intenciones”, pero no con determinación.</w:t>
      </w:r>
    </w:p>
    <w:p w14:paraId="6308048C" w14:textId="1C10C44A" w:rsidR="00FA705A" w:rsidRDefault="003746CD" w:rsidP="0028561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Cuando vives en el terreno de las intenciones no terminas lo que comienzas. Hebreos 11:29.</w:t>
      </w:r>
    </w:p>
    <w:p w14:paraId="4A46FF68" w14:textId="7DC16A60" w:rsidR="003746CD" w:rsidRDefault="003746CD" w:rsidP="003746C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Porque haces cosas por presunción y no por dirección divina.</w:t>
      </w:r>
    </w:p>
    <w:p w14:paraId="001AD93E" w14:textId="2B1AAAB8" w:rsidR="003746CD" w:rsidRDefault="003746CD" w:rsidP="003746C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Judas tuvo buena intención, pero como no tenía determinaci</w:t>
      </w:r>
      <w:r w:rsidR="003E034D">
        <w:rPr>
          <w:rFonts w:ascii="Cambria" w:hAnsi="Cambria"/>
        </w:rPr>
        <w:t>ón, el corazón se le lleno de amargura y Satanás entró en él. Juan 13:27</w:t>
      </w:r>
    </w:p>
    <w:p w14:paraId="39142159" w14:textId="112D79E6" w:rsidR="003E034D" w:rsidRDefault="003E034D" w:rsidP="003E034D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gran problema de las intenciones y excusas se refleja así:</w:t>
      </w:r>
    </w:p>
    <w:p w14:paraId="18AA25E1" w14:textId="17BEA1F9" w:rsidR="003E034D" w:rsidRDefault="003E034D" w:rsidP="003E034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llevan a tomar decisiones desde el terreno de las emociones</w:t>
      </w:r>
      <w:r w:rsidR="00E84893">
        <w:rPr>
          <w:rFonts w:ascii="Cambria" w:hAnsi="Cambria"/>
        </w:rPr>
        <w:t xml:space="preserve"> y no de tus convicciones. Ejemplo: Saúl (1º Samuel 13:8-13).</w:t>
      </w:r>
    </w:p>
    <w:p w14:paraId="07587C71" w14:textId="47706D5C" w:rsidR="00E84893" w:rsidRDefault="00E84893" w:rsidP="003E034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Las intenciones te llevan a vivir por “corazonadas”, por “tengo un pálpito”.</w:t>
      </w:r>
    </w:p>
    <w:p w14:paraId="3F202F86" w14:textId="01E5701D" w:rsidR="00AB6FEF" w:rsidRDefault="00AB6FEF" w:rsidP="00AB6FEF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Determinación te lleva a vivir por tu convicción. Ejemplo: Rut y Orfa. Rut 1:13-17.</w:t>
      </w:r>
    </w:p>
    <w:p w14:paraId="0CA64018" w14:textId="3601E418" w:rsidR="003E034D" w:rsidRDefault="00AB6FEF" w:rsidP="003E034D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Hoy tenemos una sociedad que quiere vivir por una droga llamada “adrenalina de alto voltaje”, pero no desea vivir por principios eternos.</w:t>
      </w:r>
    </w:p>
    <w:p w14:paraId="01982B4A" w14:textId="5EF8130B" w:rsidR="003E65B6" w:rsidRDefault="003E65B6" w:rsidP="003E65B6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Esa forma de querer vivir por las emociones e impulsos lleva a muchos a pensar y hablar</w:t>
      </w:r>
      <w:r w:rsidR="006306DC">
        <w:rPr>
          <w:rFonts w:ascii="Cambria" w:hAnsi="Cambria"/>
        </w:rPr>
        <w:t>: “dame algo que sea emocionalmente entretenido, pero que no me exija compromiso”.</w:t>
      </w:r>
    </w:p>
    <w:p w14:paraId="6DFF6E8D" w14:textId="6FFC592B" w:rsidR="006306DC" w:rsidRDefault="006306DC" w:rsidP="003E65B6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problema es que las emociones de alta intensidad no te sirven para construir un matrimonio duradero, graduarte, desarrollar un proyecto, de vida, y menos construir un país estable.</w:t>
      </w:r>
    </w:p>
    <w:p w14:paraId="1CF6CB89" w14:textId="77777777" w:rsidR="00CE21B2" w:rsidRDefault="006306DC" w:rsidP="003E65B6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Los grandes héroes de </w:t>
      </w:r>
      <w:r w:rsidR="00CE21B2">
        <w:rPr>
          <w:rFonts w:ascii="Cambria" w:hAnsi="Cambria"/>
        </w:rPr>
        <w:t>la fe vivieron por convicciones, llamado y propósito, no por emociones.</w:t>
      </w:r>
    </w:p>
    <w:p w14:paraId="1682C068" w14:textId="77777777" w:rsidR="00CE21B2" w:rsidRDefault="00CE21B2" w:rsidP="00CE21B2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Ejemplo negativo: Simón el mago. Hechos 8:18-23.</w:t>
      </w:r>
    </w:p>
    <w:p w14:paraId="3EF5AA34" w14:textId="19C8E46E" w:rsidR="006306DC" w:rsidRPr="004E1DFA" w:rsidRDefault="00CE21B2" w:rsidP="00CE21B2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Ejemplo positivo: Josué (</w:t>
      </w:r>
      <w:r w:rsidR="0013126C">
        <w:rPr>
          <w:rFonts w:ascii="Cambria" w:hAnsi="Cambria"/>
        </w:rPr>
        <w:t>Sirvió gran parte de su vida para luego guiar a Israel a la tierra prometida. Dios le forjó el carácter, y eso no era emocionante).</w:t>
      </w:r>
      <w:r>
        <w:rPr>
          <w:rFonts w:ascii="Cambria" w:hAnsi="Cambria"/>
        </w:rPr>
        <w:t xml:space="preserve"> </w:t>
      </w:r>
    </w:p>
    <w:p w14:paraId="4F2FDC52" w14:textId="74770304" w:rsidR="004E1DFA" w:rsidRPr="008710DD" w:rsidRDefault="0013126C" w:rsidP="00285612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8710DD">
        <w:rPr>
          <w:rFonts w:ascii="Cambria" w:hAnsi="Cambria"/>
          <w:b/>
        </w:rPr>
        <w:t>En Betesda “casa de bondad”, había de todo menos bondad. V1-3.</w:t>
      </w:r>
    </w:p>
    <w:p w14:paraId="24CCA554" w14:textId="7C24B4DE" w:rsidR="00FA705A" w:rsidRDefault="0013126C" w:rsidP="0028561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Multitud de gente desahuciada, ciegos, cojos, enfermos, paralíticos, </w:t>
      </w:r>
      <w:r w:rsidR="00DF048D">
        <w:rPr>
          <w:rFonts w:ascii="Cambria" w:hAnsi="Cambria"/>
        </w:rPr>
        <w:t>esperando que de tiempo en tiempo viniera un ángel y moviera el agua. V4. (Oportunidad solo para uno).</w:t>
      </w:r>
    </w:p>
    <w:p w14:paraId="273B924D" w14:textId="579E42A1" w:rsidR="00DF048D" w:rsidRDefault="00DF048D" w:rsidP="0028561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viene allí y le hace una pregunta a un hombre que lleva allí 13.870 días (38 años). V5.</w:t>
      </w:r>
    </w:p>
    <w:p w14:paraId="6D6F051C" w14:textId="587D5F05" w:rsidR="00DF048D" w:rsidRDefault="00DF048D" w:rsidP="00DF048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le hace una pregunta desafiante. V6 ¿Quieres ser sano?</w:t>
      </w:r>
    </w:p>
    <w:p w14:paraId="5CB31AA2" w14:textId="43DA9B41" w:rsidR="00DF048D" w:rsidRDefault="00DF048D" w:rsidP="00DF048D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¿Por qué desafiante?</w:t>
      </w:r>
    </w:p>
    <w:p w14:paraId="3482F0F1" w14:textId="2FA0A860" w:rsidR="00DF048D" w:rsidRDefault="00DF048D" w:rsidP="00DF048D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Porque un hombre</w:t>
      </w:r>
      <w:r w:rsidR="005366F7">
        <w:rPr>
          <w:rFonts w:ascii="Cambria" w:hAnsi="Cambria"/>
        </w:rPr>
        <w:t xml:space="preserve"> que lleva 13.870 días acostado, postrado, quizás no quiere cambio permanente, sino una ayudita esporádica.</w:t>
      </w:r>
    </w:p>
    <w:p w14:paraId="4168458A" w14:textId="32151CCE" w:rsidR="005366F7" w:rsidRDefault="005366F7" w:rsidP="00DF048D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gente que hizo de su enfermedad, de su necesidad, su negocio. Ejemplo: los que piden en el restaurante, en el semáforo.</w:t>
      </w:r>
    </w:p>
    <w:p w14:paraId="6EFEC80D" w14:textId="320C886A" w:rsidR="005366F7" w:rsidRDefault="005366F7" w:rsidP="00DF048D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gente que no están dispuestos a romper con muchos hábitos que les crearon los ciclos destructivos de las tinieblas.</w:t>
      </w:r>
    </w:p>
    <w:p w14:paraId="25DA2493" w14:textId="27DFF645" w:rsidR="005366F7" w:rsidRDefault="005366F7" w:rsidP="00DF048D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pregunta es interesante porque en la Biblia hay ejemplos de personas</w:t>
      </w:r>
      <w:r w:rsidR="00DC5105">
        <w:rPr>
          <w:rFonts w:ascii="Cambria" w:hAnsi="Cambria"/>
        </w:rPr>
        <w:t xml:space="preserve"> que no querían romper con hábitos, no querían ser sanos.</w:t>
      </w:r>
    </w:p>
    <w:p w14:paraId="55F77C19" w14:textId="2982BBF8" w:rsidR="00DC5105" w:rsidRDefault="00DC5105" w:rsidP="00DC5105">
      <w:pPr>
        <w:pStyle w:val="Prrafodelista"/>
        <w:spacing w:after="240" w:line="276" w:lineRule="auto"/>
        <w:ind w:left="2552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Ejemplo: Balaam: no quería romper con la codicia.</w:t>
      </w:r>
    </w:p>
    <w:p w14:paraId="1771D244" w14:textId="0DFC8556" w:rsidR="00DC5105" w:rsidRDefault="00DC5105" w:rsidP="00DC5105">
      <w:pPr>
        <w:pStyle w:val="Prrafodelista"/>
        <w:spacing w:after="240" w:line="276" w:lineRule="auto"/>
        <w:ind w:left="2552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Caín no quería romper con el enojo crónico y la envidia, y terminó matando a su hermano.</w:t>
      </w:r>
    </w:p>
    <w:p w14:paraId="2B93E552" w14:textId="47EF4FC1" w:rsidR="00DC5105" w:rsidRDefault="00DC5105" w:rsidP="00DC5105">
      <w:pPr>
        <w:pStyle w:val="Prrafodelista"/>
        <w:spacing w:after="240" w:line="276" w:lineRule="auto"/>
        <w:ind w:left="2552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Lot no quería romper con Sodoma.</w:t>
      </w:r>
    </w:p>
    <w:p w14:paraId="42D3841E" w14:textId="3EC8104B" w:rsidR="00DC5105" w:rsidRPr="004E1DFA" w:rsidRDefault="00DC5105" w:rsidP="00DC5105">
      <w:pPr>
        <w:pStyle w:val="Prrafodelista"/>
        <w:spacing w:after="240" w:line="276" w:lineRule="auto"/>
        <w:ind w:left="2552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eso la pregunta: ¿quieres ser sano?</w:t>
      </w:r>
    </w:p>
    <w:p w14:paraId="78AB3387" w14:textId="6E915EB4" w:rsidR="00DC5105" w:rsidRDefault="00DC5105" w:rsidP="00AA3373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paralítico no dio una respuesta a la pregunta, el esgrimió excusas, argumentos. V7.</w:t>
      </w:r>
    </w:p>
    <w:p w14:paraId="59EB0B49" w14:textId="10C33E91" w:rsidR="00AA3373" w:rsidRDefault="00AA3373" w:rsidP="00AA3373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perezoso argumenta su flojera.</w:t>
      </w:r>
    </w:p>
    <w:p w14:paraId="5D1F619F" w14:textId="32A2A7A0" w:rsidR="00AA3373" w:rsidRPr="00AA3373" w:rsidRDefault="00AA3373" w:rsidP="00AA3373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El </w:t>
      </w:r>
      <w:r>
        <w:rPr>
          <w:rFonts w:ascii="Cambria" w:hAnsi="Cambria"/>
        </w:rPr>
        <w:t>adúltero</w:t>
      </w:r>
      <w:r>
        <w:rPr>
          <w:rFonts w:ascii="Cambria" w:hAnsi="Cambria"/>
        </w:rPr>
        <w:t xml:space="preserve"> argumenta su </w:t>
      </w:r>
      <w:r>
        <w:rPr>
          <w:rFonts w:ascii="Cambria" w:hAnsi="Cambria"/>
        </w:rPr>
        <w:t>adulterio</w:t>
      </w:r>
      <w:r>
        <w:rPr>
          <w:rFonts w:ascii="Cambria" w:hAnsi="Cambria"/>
        </w:rPr>
        <w:t>.</w:t>
      </w:r>
    </w:p>
    <w:p w14:paraId="7D581DB1" w14:textId="17954E1D" w:rsidR="00AA3373" w:rsidRPr="00AA3373" w:rsidRDefault="00AA3373" w:rsidP="00AA3373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El </w:t>
      </w:r>
      <w:r>
        <w:rPr>
          <w:rFonts w:ascii="Cambria" w:hAnsi="Cambria"/>
        </w:rPr>
        <w:t>ladrón</w:t>
      </w:r>
      <w:r>
        <w:rPr>
          <w:rFonts w:ascii="Cambria" w:hAnsi="Cambria"/>
        </w:rPr>
        <w:t xml:space="preserve"> argumenta su </w:t>
      </w:r>
      <w:r>
        <w:rPr>
          <w:rFonts w:ascii="Cambria" w:hAnsi="Cambria"/>
        </w:rPr>
        <w:t>robo</w:t>
      </w:r>
      <w:r>
        <w:rPr>
          <w:rFonts w:ascii="Cambria" w:hAnsi="Cambria"/>
        </w:rPr>
        <w:t>.</w:t>
      </w:r>
    </w:p>
    <w:p w14:paraId="61352B13" w14:textId="007B1AF5" w:rsidR="00AA3373" w:rsidRDefault="00AA3373" w:rsidP="00AA3373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El </w:t>
      </w:r>
      <w:r>
        <w:rPr>
          <w:rFonts w:ascii="Cambria" w:hAnsi="Cambria"/>
        </w:rPr>
        <w:t>chismoso</w:t>
      </w:r>
      <w:r>
        <w:rPr>
          <w:rFonts w:ascii="Cambria" w:hAnsi="Cambria"/>
        </w:rPr>
        <w:t xml:space="preserve"> argumenta su </w:t>
      </w:r>
      <w:r>
        <w:rPr>
          <w:rFonts w:ascii="Cambria" w:hAnsi="Cambria"/>
        </w:rPr>
        <w:t>chisme</w:t>
      </w:r>
      <w:r>
        <w:rPr>
          <w:rFonts w:ascii="Cambria" w:hAnsi="Cambria"/>
        </w:rPr>
        <w:t>.</w:t>
      </w:r>
    </w:p>
    <w:p w14:paraId="0DC5D225" w14:textId="5535F0FC" w:rsidR="00AA3373" w:rsidRPr="00AA3373" w:rsidRDefault="00AA3373" w:rsidP="00AA3373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Hay personas que no tienen una respuesta clara porque su corazón está lleno de tinieblas, argumentos y excusas.</w:t>
      </w:r>
    </w:p>
    <w:p w14:paraId="4EB05AA7" w14:textId="2B8ABC7A" w:rsidR="00FA705A" w:rsidRDefault="00AA3373" w:rsidP="0028561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Las excusas como este paralítico. V7</w:t>
      </w:r>
    </w:p>
    <w:p w14:paraId="046D56DC" w14:textId="11938F0C" w:rsidR="00AA3373" w:rsidRDefault="001F5D95" w:rsidP="00AA3373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 de gente que no quiere asumir el cambio.</w:t>
      </w:r>
    </w:p>
    <w:p w14:paraId="64E37229" w14:textId="3ECDE0A9" w:rsidR="001F5D95" w:rsidRDefault="001F5D95" w:rsidP="00AA3373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Las excusas son las mentiras con las que queremos convencernos a nosotros mismos para no hacer lo que debemos hacer.</w:t>
      </w:r>
    </w:p>
    <w:p w14:paraId="7B3099BE" w14:textId="5095E66F" w:rsidR="001F5D95" w:rsidRDefault="001F5D95" w:rsidP="00AA3373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Las excusas están desde el huerto del Edén.</w:t>
      </w:r>
    </w:p>
    <w:p w14:paraId="710ADDC7" w14:textId="51DE23C1" w:rsidR="00A87322" w:rsidRDefault="001F5D95" w:rsidP="00285612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Adán: la mujer que me diste.</w:t>
      </w:r>
    </w:p>
    <w:p w14:paraId="520E8DA9" w14:textId="063B0C85" w:rsidR="001F5D95" w:rsidRDefault="001F5D95" w:rsidP="00285612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Eva: La serpiente que creaste.</w:t>
      </w:r>
    </w:p>
    <w:p w14:paraId="225BF6FA" w14:textId="2C8D1D03" w:rsidR="001F5D95" w:rsidRDefault="001F5D95" w:rsidP="00285612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El paralítico: </w:t>
      </w:r>
      <w:r w:rsidR="002819DF">
        <w:rPr>
          <w:rFonts w:ascii="Cambria" w:hAnsi="Cambria"/>
        </w:rPr>
        <w:t>No tengo quien me ayude, por eso estoy así, perdedor y no ganador.</w:t>
      </w:r>
    </w:p>
    <w:p w14:paraId="6FD8AE4B" w14:textId="77777777" w:rsidR="002819DF" w:rsidRDefault="002819DF" w:rsidP="00285612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Conclusión: “el problema real eres tú Dios que permites que otro me gane”; “¿quién te mandó a crear esa serpiente mala?; ¿Por qué me diste esta mujer?</w:t>
      </w:r>
    </w:p>
    <w:p w14:paraId="3C9EC0F3" w14:textId="7B4C45A5" w:rsidR="002819DF" w:rsidRDefault="002819DF" w:rsidP="002819DF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Jesús no le dejó continuar, le dio una palabra y 18.370 días se acabaron en un segundo.</w:t>
      </w:r>
    </w:p>
    <w:p w14:paraId="3818C899" w14:textId="37144CBB" w:rsidR="002819DF" w:rsidRDefault="002819DF" w:rsidP="002819DF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La aflicción de 38 años </w:t>
      </w:r>
      <w:r w:rsidR="00F028E1">
        <w:rPr>
          <w:rFonts w:ascii="Cambria" w:hAnsi="Cambria"/>
        </w:rPr>
        <w:t>terminó en un segundo, quiere decir que hay problemas que se eternizan por falta de excusas y falta de determinación.</w:t>
      </w:r>
    </w:p>
    <w:p w14:paraId="20D06DEA" w14:textId="181C351D" w:rsidR="00F028E1" w:rsidRDefault="00F028E1" w:rsidP="002819DF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es el mismo. Hebreos 13:8 ¡Aleluya!</w:t>
      </w:r>
    </w:p>
    <w:p w14:paraId="0D2E539C" w14:textId="10DFC6C9" w:rsidR="00F028E1" w:rsidRDefault="00F028E1" w:rsidP="002819DF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no busca una ayudita de tiempo en tiempo. V4.</w:t>
      </w:r>
    </w:p>
    <w:p w14:paraId="73D9D7DF" w14:textId="1B7413A1" w:rsidR="00F028E1" w:rsidRDefault="00F028E1" w:rsidP="002819DF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viene a darte un cambio permanente. V8</w:t>
      </w:r>
      <w:r w:rsidR="008710DD">
        <w:rPr>
          <w:rFonts w:ascii="Cambria" w:hAnsi="Cambria"/>
        </w:rPr>
        <w:t>. ¡Determínate en tu hoy! 2ª Corintios 6:2.</w:t>
      </w:r>
    </w:p>
    <w:p w14:paraId="6C1A3ACA" w14:textId="0A707C48" w:rsidR="008710DD" w:rsidRPr="008710DD" w:rsidRDefault="008710DD" w:rsidP="008710DD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El milagro fue impactante, pero ¿Cómo este hombre v a administrar su milagro?</w:t>
      </w:r>
    </w:p>
    <w:p w14:paraId="4F21BAA7" w14:textId="0610FE15" w:rsidR="008710DD" w:rsidRDefault="008710DD" w:rsidP="008710DD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Dijimos al comienzo: ¡Determínate por Dios y él responderá a favor de tu decisión por él</w:t>
      </w:r>
      <w:r w:rsidR="00533DF8">
        <w:rPr>
          <w:rFonts w:ascii="Cambria" w:hAnsi="Cambria"/>
        </w:rPr>
        <w:t>!</w:t>
      </w:r>
    </w:p>
    <w:p w14:paraId="5010779E" w14:textId="33D09069" w:rsidR="008710DD" w:rsidRDefault="00533DF8" w:rsidP="00533DF8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Observe esto: Jesús le hizo una pregunta. V6. El paralítico argumentó, no respondió; sin embargo, Jesús lo sanó. V8-9.</w:t>
      </w:r>
    </w:p>
    <w:p w14:paraId="6340D606" w14:textId="1D6BBAB3" w:rsidR="00533DF8" w:rsidRDefault="00533DF8" w:rsidP="00533DF8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Esto lleva a una pregunta ¿dónde está la determinación? No se ve.  Entonces la conclusión es esta: da igual si quiero o no quiero ser sano, él me va a sanar igual.</w:t>
      </w:r>
    </w:p>
    <w:p w14:paraId="48E61AAD" w14:textId="446CB9CC" w:rsidR="00533DF8" w:rsidRDefault="00533DF8" w:rsidP="00533DF8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Ahora, en verdad ¿esto es así?</w:t>
      </w:r>
      <w:r w:rsidR="00920B35">
        <w:rPr>
          <w:rFonts w:ascii="Cambria" w:hAnsi="Cambria"/>
        </w:rPr>
        <w:t xml:space="preserve"> ¿Podemos decir que este hombre fue completamente sano?</w:t>
      </w:r>
    </w:p>
    <w:p w14:paraId="66C738A1" w14:textId="77777777" w:rsidR="00920B35" w:rsidRDefault="00920B35" w:rsidP="00920B35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Ahora entienda esto, Jesús no te sana para que seas feliz, sino para cumplir tu misión divina.</w:t>
      </w:r>
    </w:p>
    <w:p w14:paraId="26EABB24" w14:textId="77777777" w:rsidR="00920B35" w:rsidRDefault="00920B35" w:rsidP="00920B35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 w:rsidRPr="00920B35">
        <w:rPr>
          <w:rFonts w:ascii="Cambria" w:hAnsi="Cambria"/>
        </w:rPr>
        <w:t>“Ve y cuéntale a los tuyos”.</w:t>
      </w:r>
    </w:p>
    <w:p w14:paraId="1092FCFF" w14:textId="77777777" w:rsidR="00920B35" w:rsidRDefault="00920B35" w:rsidP="00920B35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 w:rsidRPr="00920B35">
        <w:rPr>
          <w:rFonts w:ascii="Cambria" w:hAnsi="Cambria"/>
        </w:rPr>
        <w:t>“Vete y no peques más”.</w:t>
      </w:r>
    </w:p>
    <w:p w14:paraId="7F9EA48E" w14:textId="5B1D5D59" w:rsidR="00920B35" w:rsidRPr="00920B35" w:rsidRDefault="00920B35" w:rsidP="00920B35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 w:rsidRPr="00920B35">
        <w:rPr>
          <w:rFonts w:ascii="Cambria" w:hAnsi="Cambria"/>
        </w:rPr>
        <w:t>“A partir de ahora serás pescador de hombres”.</w:t>
      </w:r>
    </w:p>
    <w:p w14:paraId="5101AEC0" w14:textId="61C4CBFF" w:rsidR="00920B35" w:rsidRDefault="00920B35" w:rsidP="00920B35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 todos los que sanó no los envió con un regalo</w:t>
      </w:r>
      <w:r w:rsidR="00965F6B">
        <w:rPr>
          <w:rFonts w:ascii="Cambria" w:hAnsi="Cambria"/>
        </w:rPr>
        <w:t>, sino con una misión.</w:t>
      </w:r>
    </w:p>
    <w:p w14:paraId="55D2DEAF" w14:textId="1ECB20AF" w:rsidR="00965F6B" w:rsidRDefault="00965F6B" w:rsidP="00920B35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Con este hombre no fue diferente.</w:t>
      </w:r>
    </w:p>
    <w:p w14:paraId="71B18F4C" w14:textId="2D7EB2A5" w:rsidR="00965F6B" w:rsidRDefault="00965F6B" w:rsidP="00920B35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paralítico les fue a contar a los judíos que Jesús lo sanó y trasgredió el día de reposo. V10-13.</w:t>
      </w:r>
    </w:p>
    <w:p w14:paraId="70983097" w14:textId="48D34751" w:rsidR="00965F6B" w:rsidRDefault="00965F6B" w:rsidP="00920B35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Cuando se encontró con Jesús fue a denunciarlo a los fariseos quién le dijo que cargara el lecho en día de reposo, y por eso </w:t>
      </w:r>
      <w:r w:rsidR="001E1610">
        <w:rPr>
          <w:rFonts w:ascii="Cambria" w:hAnsi="Cambria"/>
        </w:rPr>
        <w:t>este tema: Por esta causa. V16.</w:t>
      </w:r>
    </w:p>
    <w:p w14:paraId="6C63DD3E" w14:textId="448351D2" w:rsidR="001E1610" w:rsidRDefault="001E1610" w:rsidP="00920B35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Ahora esta acción tan egoísta, ingrata, de este hombre, contesta mi pregunta, este hombre nunca fue verda</w:t>
      </w:r>
      <w:r w:rsidR="00495421">
        <w:rPr>
          <w:rFonts w:ascii="Cambria" w:hAnsi="Cambria"/>
        </w:rPr>
        <w:t xml:space="preserve">deramente sano por su falta de </w:t>
      </w:r>
      <w:r>
        <w:rPr>
          <w:rFonts w:ascii="Cambria" w:hAnsi="Cambria"/>
        </w:rPr>
        <w:t>determinación, por Jesús</w:t>
      </w:r>
      <w:r w:rsidR="00495421">
        <w:rPr>
          <w:rFonts w:ascii="Cambria" w:hAnsi="Cambria"/>
        </w:rPr>
        <w:t>, fue libre de su parálisis física, pero no de su parálisis mental. V16.</w:t>
      </w:r>
    </w:p>
    <w:p w14:paraId="7CE6C545" w14:textId="78A4C962" w:rsidR="00495421" w:rsidRDefault="00495421" w:rsidP="00920B35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ingratitud es espantosa. Anécdota de Winston Churc</w:t>
      </w:r>
      <w:r w:rsidR="005C2F31">
        <w:rPr>
          <w:rFonts w:ascii="Cambria" w:hAnsi="Cambria"/>
        </w:rPr>
        <w:t>h</w:t>
      </w:r>
      <w:r>
        <w:rPr>
          <w:rFonts w:ascii="Cambria" w:hAnsi="Cambria"/>
        </w:rPr>
        <w:t>ill.</w:t>
      </w:r>
      <w:bookmarkStart w:id="0" w:name="_GoBack"/>
      <w:bookmarkEnd w:id="0"/>
    </w:p>
    <w:p w14:paraId="077DA028" w14:textId="62904C4A" w:rsidR="00495421" w:rsidRDefault="00495421" w:rsidP="00495421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495421">
        <w:rPr>
          <w:rFonts w:ascii="Cambria" w:hAnsi="Cambria"/>
          <w:b/>
        </w:rPr>
        <w:t>Por esta causa</w:t>
      </w:r>
      <w:r>
        <w:rPr>
          <w:rFonts w:ascii="Cambria" w:hAnsi="Cambria"/>
          <w:b/>
        </w:rPr>
        <w:t>. V15-16</w:t>
      </w:r>
    </w:p>
    <w:p w14:paraId="54CBAF1D" w14:textId="42F40C6C" w:rsidR="00495421" w:rsidRDefault="00495421" w:rsidP="00495421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95421">
        <w:rPr>
          <w:rFonts w:ascii="Cambria" w:hAnsi="Cambria"/>
        </w:rPr>
        <w:t xml:space="preserve">Por su corazón </w:t>
      </w:r>
      <w:r w:rsidR="00350BE5">
        <w:rPr>
          <w:rFonts w:ascii="Cambria" w:hAnsi="Cambria"/>
        </w:rPr>
        <w:t>ingrato y falta de determinación abrió una causa contra Jesús de persecución. V16.</w:t>
      </w:r>
    </w:p>
    <w:p w14:paraId="278D5484" w14:textId="05B82504" w:rsidR="00350BE5" w:rsidRDefault="00350BE5" w:rsidP="00495421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Vea la parálisis y miseria mental de este hombre.</w:t>
      </w:r>
    </w:p>
    <w:p w14:paraId="0470BAA3" w14:textId="7B85415F" w:rsidR="008B3925" w:rsidRDefault="008B3925" w:rsidP="008B3925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Seguía pensando como un paralítico mendigo. Lo único que buscó fue estar bien con los que le daban una ayudadita de vez en cuando.</w:t>
      </w:r>
    </w:p>
    <w:p w14:paraId="44769117" w14:textId="7E74938D" w:rsidR="008B3925" w:rsidRDefault="008B3925" w:rsidP="008B3925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Seguía pensando como un paralítico mendigo, él no buscó honrar a Jesús, sino justificarse ante los religiosos</w:t>
      </w:r>
      <w:r w:rsidR="006E5472">
        <w:rPr>
          <w:rFonts w:ascii="Cambria" w:hAnsi="Cambria"/>
        </w:rPr>
        <w:t>, el por qué cargaba su lecho ese día.</w:t>
      </w:r>
    </w:p>
    <w:p w14:paraId="594D7731" w14:textId="2B296B4E" w:rsidR="006E5472" w:rsidRDefault="006E5472" w:rsidP="008B3925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Su parálisis le produjo un “por esta causa”.</w:t>
      </w:r>
    </w:p>
    <w:p w14:paraId="6F0659BD" w14:textId="3459DCC2" w:rsidR="006E5472" w:rsidRDefault="006E5472" w:rsidP="008B3925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Este hombre sano físicamente lo que produjo fue u “por esta causa”.</w:t>
      </w:r>
    </w:p>
    <w:p w14:paraId="7676C7E7" w14:textId="6CF2D7A8" w:rsidR="006E5472" w:rsidRDefault="006E5472" w:rsidP="006E547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hago una pregunta ¿en verdad quieres ser sano? ¿o solo buscas una ayudadita?</w:t>
      </w:r>
    </w:p>
    <w:p w14:paraId="3B48410B" w14:textId="4ABA914B" w:rsidR="009D61EC" w:rsidRDefault="009D61EC" w:rsidP="001D3867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hombre te da una ayudadita: políticos, ONG, etc.</w:t>
      </w:r>
    </w:p>
    <w:p w14:paraId="37D803F9" w14:textId="63DD3F71" w:rsidR="009D61EC" w:rsidRDefault="001D3867" w:rsidP="006E547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Jesús dio una respuesta contundente a los fariseos y a este hombre. V17.</w:t>
      </w:r>
    </w:p>
    <w:p w14:paraId="39D7CB96" w14:textId="7F875033" w:rsidR="001D3867" w:rsidRDefault="001D3867" w:rsidP="001D3867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Soy como mi padre, un ser productivo, no dependiente de una ayudita.</w:t>
      </w:r>
    </w:p>
    <w:p w14:paraId="051CAC31" w14:textId="1287F334" w:rsidR="001D3867" w:rsidRDefault="001D3867" w:rsidP="001D3867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pierdo el tiempo murmurando, no pierdo mi tiempo, estoy para obedecer a mi Padre. V30; Juan 6:38.</w:t>
      </w:r>
    </w:p>
    <w:p w14:paraId="0489D661" w14:textId="0441111B" w:rsidR="001D3867" w:rsidRDefault="001D3867" w:rsidP="001D3867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El hombre sanado </w:t>
      </w:r>
      <w:r w:rsidR="0090682D">
        <w:rPr>
          <w:rFonts w:ascii="Cambria" w:hAnsi="Cambria"/>
        </w:rPr>
        <w:t>prefirió</w:t>
      </w:r>
      <w:r>
        <w:rPr>
          <w:rFonts w:ascii="Cambria" w:hAnsi="Cambria"/>
        </w:rPr>
        <w:t xml:space="preserve"> quedar bien con los fariseos, quienes nunca en 38 años</w:t>
      </w:r>
      <w:r w:rsidR="0090682D">
        <w:rPr>
          <w:rFonts w:ascii="Cambria" w:hAnsi="Cambria"/>
        </w:rPr>
        <w:t xml:space="preserve"> lo ayudaron, que honrar al Señor que lo levantó de la miseria.</w:t>
      </w:r>
    </w:p>
    <w:p w14:paraId="4F39FC65" w14:textId="415746C1" w:rsidR="0090682D" w:rsidRDefault="0090682D" w:rsidP="001D3867">
      <w:pPr>
        <w:pStyle w:val="Prrafodelista"/>
        <w:numPr>
          <w:ilvl w:val="3"/>
          <w:numId w:val="12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¿Usted cómo es? El que tiene parálisis mental no es agradecido.</w:t>
      </w:r>
    </w:p>
    <w:p w14:paraId="4C4226EA" w14:textId="408112D9" w:rsidR="0090682D" w:rsidRDefault="0090682D" w:rsidP="0090682D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¿De qué le sirvió a este hombre ser sano si se transformó en un causante de problemas?</w:t>
      </w:r>
    </w:p>
    <w:p w14:paraId="579FAF81" w14:textId="20FB2867" w:rsidR="0090682D" w:rsidRDefault="0090682D" w:rsidP="0090682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 dije al principio, “Dios te puede dar una palabra</w:t>
      </w:r>
      <w:r w:rsidR="00220F25">
        <w:rPr>
          <w:rFonts w:ascii="Cambria" w:hAnsi="Cambria"/>
        </w:rPr>
        <w:t xml:space="preserve"> de bien para ti y para tu casa, pero ella llegará tan lejos en ti y en los tuyos, si están determinados por Dios.</w:t>
      </w:r>
    </w:p>
    <w:p w14:paraId="5E49AE57" w14:textId="75C82D12" w:rsidR="00220F25" w:rsidRDefault="00220F25" w:rsidP="0090682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ex endemoniado gadareno se transformó en un mensajero del evangelio.</w:t>
      </w:r>
    </w:p>
    <w:p w14:paraId="1B761376" w14:textId="61079DDA" w:rsidR="00220F25" w:rsidRDefault="00220F25" w:rsidP="0090682D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Este en un problema. Juan 15:16, el hombre que añadió persecución al ministerio de Jesús.</w:t>
      </w:r>
    </w:p>
    <w:p w14:paraId="7C3F8D82" w14:textId="2547C919" w:rsidR="00220F25" w:rsidRDefault="00220F25" w:rsidP="00220F25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eso la pregunta ¿quieres ser sano? Porque restauración a medias es problema futuro.</w:t>
      </w:r>
    </w:p>
    <w:p w14:paraId="4DFA8738" w14:textId="2C83D08A" w:rsidR="00220F25" w:rsidRDefault="00220F25" w:rsidP="00220F25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Permite que el Señor toque y trastorne todas las áreas de tu vida. Salmos 139:23-24.</w:t>
      </w:r>
    </w:p>
    <w:p w14:paraId="57E40D2E" w14:textId="4B558B06" w:rsidR="00F31C1B" w:rsidRDefault="00F31C1B" w:rsidP="00F31C1B">
      <w:pPr>
        <w:pStyle w:val="Prrafodelista"/>
        <w:numPr>
          <w:ilvl w:val="0"/>
          <w:numId w:val="1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F31C1B">
        <w:rPr>
          <w:rFonts w:ascii="Cambria" w:hAnsi="Cambria"/>
          <w:b/>
        </w:rPr>
        <w:t>Determínate a cambiar, no esperes que otros te empujen, empújate al cambio.</w:t>
      </w:r>
    </w:p>
    <w:p w14:paraId="2BC33F9F" w14:textId="7F7F94B8" w:rsidR="00F31C1B" w:rsidRDefault="00F31C1B" w:rsidP="00F31C1B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F31C1B">
        <w:rPr>
          <w:rFonts w:ascii="Cambria" w:hAnsi="Cambria"/>
        </w:rPr>
        <w:t>Tome en serio</w:t>
      </w:r>
      <w:r>
        <w:rPr>
          <w:rFonts w:ascii="Cambria" w:hAnsi="Cambria"/>
        </w:rPr>
        <w:t xml:space="preserve"> la Palabra, basta de cuestionar, murmurar, ¡basta!</w:t>
      </w:r>
    </w:p>
    <w:p w14:paraId="5C79552C" w14:textId="418BD16D" w:rsidR="00F31C1B" w:rsidRDefault="00F31C1B" w:rsidP="00F31C1B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 estás enfermo Jesús te sana hoy, pero pregúntate ¿es eso todo lo que deseo?</w:t>
      </w:r>
    </w:p>
    <w:p w14:paraId="2BEE273A" w14:textId="0B2164E3" w:rsidR="00F31C1B" w:rsidRDefault="00C8155F" w:rsidP="00C8155F">
      <w:pPr>
        <w:pStyle w:val="Prrafodelista"/>
        <w:numPr>
          <w:ilvl w:val="2"/>
          <w:numId w:val="12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Queremos su salvación, no su señorío (mentalidad de misa y el cura).</w:t>
      </w:r>
    </w:p>
    <w:p w14:paraId="1B27FD68" w14:textId="1CE7D245" w:rsidR="00C8155F" w:rsidRDefault="00C8155F" w:rsidP="00C8155F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¿Quieres ser sano? ¿De verdad?</w:t>
      </w:r>
    </w:p>
    <w:p w14:paraId="047A59CB" w14:textId="634B0B54" w:rsidR="00C8155F" w:rsidRDefault="00C8155F" w:rsidP="0088625B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 te determinas él vendrá.</w:t>
      </w:r>
    </w:p>
    <w:p w14:paraId="50FE8455" w14:textId="669F1BDF" w:rsidR="00C8155F" w:rsidRPr="00F31C1B" w:rsidRDefault="00C8155F" w:rsidP="007054F2">
      <w:pPr>
        <w:pStyle w:val="Prrafodelista"/>
        <w:numPr>
          <w:ilvl w:val="1"/>
          <w:numId w:val="1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Cambia la causa, por esta causa, por ser determinado él vendrá.</w:t>
      </w:r>
    </w:p>
    <w:sectPr w:rsidR="00C8155F" w:rsidRPr="00F31C1B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87D7" w14:textId="77777777" w:rsidR="009118E6" w:rsidRDefault="009118E6" w:rsidP="00BB135D">
      <w:r>
        <w:separator/>
      </w:r>
    </w:p>
  </w:endnote>
  <w:endnote w:type="continuationSeparator" w:id="0">
    <w:p w14:paraId="59E9F2C9" w14:textId="77777777" w:rsidR="009118E6" w:rsidRDefault="009118E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36EA2486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5C2F31" w:rsidRPr="005C2F31">
          <w:rPr>
            <w:noProof/>
            <w:sz w:val="20"/>
            <w:szCs w:val="20"/>
            <w:lang w:val="es-ES"/>
          </w:rPr>
          <w:t>6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CB933" w14:textId="77777777" w:rsidR="009118E6" w:rsidRDefault="009118E6" w:rsidP="00BB135D">
      <w:r>
        <w:separator/>
      </w:r>
    </w:p>
  </w:footnote>
  <w:footnote w:type="continuationSeparator" w:id="0">
    <w:p w14:paraId="0C767AE9" w14:textId="77777777" w:rsidR="009118E6" w:rsidRDefault="009118E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F6F2B" w14:textId="2BEA0A92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C035BE">
      <w:rPr>
        <w:sz w:val="20"/>
        <w:szCs w:val="20"/>
      </w:rPr>
      <w:t>de gente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C035BE">
      <w:rPr>
        <w:sz w:val="20"/>
        <w:szCs w:val="20"/>
      </w:rPr>
      <w:t>0</w:t>
    </w:r>
    <w:r w:rsidR="00E925FB">
      <w:rPr>
        <w:sz w:val="20"/>
        <w:szCs w:val="20"/>
      </w:rPr>
      <w:t>8</w:t>
    </w:r>
    <w:r w:rsidR="00BB135D" w:rsidRPr="00B36772">
      <w:rPr>
        <w:sz w:val="20"/>
        <w:szCs w:val="20"/>
      </w:rPr>
      <w:t xml:space="preserve">: </w:t>
    </w:r>
    <w:r w:rsidR="00E925FB">
      <w:rPr>
        <w:b/>
        <w:sz w:val="20"/>
        <w:szCs w:val="20"/>
      </w:rPr>
      <w:t>Por esta causa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887F" w14:textId="312E025F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C035BE">
      <w:rPr>
        <w:b/>
      </w:rPr>
      <w:t>de gente</w:t>
    </w:r>
  </w:p>
  <w:p w14:paraId="0BDE4BC7" w14:textId="610A304C" w:rsidR="00AC1469" w:rsidRDefault="00AC1469" w:rsidP="00BB135D">
    <w:pPr>
      <w:pStyle w:val="Encabezado"/>
      <w:jc w:val="right"/>
    </w:pPr>
    <w:r>
      <w:t xml:space="preserve">Tema: </w:t>
    </w:r>
    <w:r w:rsidR="00E925FB">
      <w:rPr>
        <w:b/>
      </w:rPr>
      <w:t>Por esta causa</w:t>
    </w:r>
  </w:p>
  <w:p w14:paraId="6A0DCA63" w14:textId="5EAE4F27" w:rsidR="00AC1469" w:rsidRPr="00AC1469" w:rsidRDefault="00E925FB" w:rsidP="00BB135D">
    <w:pPr>
      <w:pStyle w:val="Encabezado"/>
      <w:jc w:val="right"/>
    </w:pPr>
    <w:r>
      <w:t>Ap</w:t>
    </w:r>
    <w:r w:rsidR="00E73EF9">
      <w:t>.</w:t>
    </w:r>
    <w:r w:rsidR="005C40BB">
      <w:t xml:space="preserve"> </w:t>
    </w:r>
    <w:r w:rsidR="00A122AE">
      <w:t>Raúl</w:t>
    </w:r>
    <w:r w:rsidR="004666D5">
      <w:t xml:space="preserve"> </w:t>
    </w:r>
    <w:r w:rsidR="00C035BE">
      <w:t>Ávila</w:t>
    </w:r>
  </w:p>
  <w:p w14:paraId="2E1A218A" w14:textId="3987441C" w:rsidR="00AC1469" w:rsidRDefault="00E96C5D" w:rsidP="00BB135D">
    <w:pPr>
      <w:pStyle w:val="Encabezado"/>
      <w:jc w:val="right"/>
    </w:pPr>
    <w:r>
      <w:t xml:space="preserve">Tema </w:t>
    </w:r>
    <w:r w:rsidR="00C035BE">
      <w:t>0</w:t>
    </w:r>
    <w:r w:rsidR="00E925FB">
      <w:t>8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E90"/>
    <w:multiLevelType w:val="hybridMultilevel"/>
    <w:tmpl w:val="A30C77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75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8706F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A00BC8"/>
    <w:multiLevelType w:val="hybridMultilevel"/>
    <w:tmpl w:val="4E8A77F8"/>
    <w:lvl w:ilvl="0" w:tplc="200A0013">
      <w:start w:val="1"/>
      <w:numFmt w:val="upperRoman"/>
      <w:lvlText w:val="%1."/>
      <w:lvlJc w:val="right"/>
      <w:pPr>
        <w:ind w:left="1146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67535"/>
    <w:multiLevelType w:val="hybridMultilevel"/>
    <w:tmpl w:val="962232B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43B0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7A4AFE"/>
    <w:multiLevelType w:val="multilevel"/>
    <w:tmpl w:val="3F80973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9B4C38"/>
    <w:multiLevelType w:val="hybridMultilevel"/>
    <w:tmpl w:val="F16E8C6E"/>
    <w:lvl w:ilvl="0" w:tplc="8508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6F05716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7D7C2D"/>
    <w:multiLevelType w:val="hybridMultilevel"/>
    <w:tmpl w:val="ED78A61A"/>
    <w:lvl w:ilvl="0" w:tplc="A98278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51CE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186932"/>
    <w:multiLevelType w:val="hybridMultilevel"/>
    <w:tmpl w:val="EE082BEC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13"/>
  </w:num>
  <w:num w:numId="5">
    <w:abstractNumId w:val="15"/>
  </w:num>
  <w:num w:numId="6">
    <w:abstractNumId w:val="4"/>
  </w:num>
  <w:num w:numId="7">
    <w:abstractNumId w:val="14"/>
  </w:num>
  <w:num w:numId="8">
    <w:abstractNumId w:val="3"/>
  </w:num>
  <w:num w:numId="9">
    <w:abstractNumId w:val="16"/>
  </w:num>
  <w:num w:numId="10">
    <w:abstractNumId w:val="6"/>
  </w:num>
  <w:num w:numId="11">
    <w:abstractNumId w:val="19"/>
  </w:num>
  <w:num w:numId="12">
    <w:abstractNumId w:val="11"/>
  </w:num>
  <w:num w:numId="13">
    <w:abstractNumId w:val="9"/>
  </w:num>
  <w:num w:numId="14">
    <w:abstractNumId w:val="12"/>
  </w:num>
  <w:num w:numId="15">
    <w:abstractNumId w:val="0"/>
  </w:num>
  <w:num w:numId="16">
    <w:abstractNumId w:val="10"/>
  </w:num>
  <w:num w:numId="17">
    <w:abstractNumId w:val="7"/>
  </w:num>
  <w:num w:numId="18">
    <w:abstractNumId w:val="20"/>
  </w:num>
  <w:num w:numId="19">
    <w:abstractNumId w:val="2"/>
  </w:num>
  <w:num w:numId="20">
    <w:abstractNumId w:val="1"/>
  </w:num>
  <w:num w:numId="21">
    <w:abstractNumId w:val="18"/>
  </w:num>
  <w:num w:numId="2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153D2"/>
    <w:rsid w:val="00016D3C"/>
    <w:rsid w:val="00034C83"/>
    <w:rsid w:val="00042111"/>
    <w:rsid w:val="00046E55"/>
    <w:rsid w:val="000533B6"/>
    <w:rsid w:val="00054E6A"/>
    <w:rsid w:val="0005696C"/>
    <w:rsid w:val="000675FB"/>
    <w:rsid w:val="000772C7"/>
    <w:rsid w:val="0008487B"/>
    <w:rsid w:val="000876D7"/>
    <w:rsid w:val="00097E53"/>
    <w:rsid w:val="000A265D"/>
    <w:rsid w:val="000B661F"/>
    <w:rsid w:val="000B699E"/>
    <w:rsid w:val="000C0BF5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40B5"/>
    <w:rsid w:val="00127106"/>
    <w:rsid w:val="001271E0"/>
    <w:rsid w:val="0013126C"/>
    <w:rsid w:val="001356AC"/>
    <w:rsid w:val="001370CA"/>
    <w:rsid w:val="00137942"/>
    <w:rsid w:val="00141131"/>
    <w:rsid w:val="00142B89"/>
    <w:rsid w:val="001439B1"/>
    <w:rsid w:val="001459C2"/>
    <w:rsid w:val="001539B3"/>
    <w:rsid w:val="00160B36"/>
    <w:rsid w:val="00163D15"/>
    <w:rsid w:val="001715CE"/>
    <w:rsid w:val="00177256"/>
    <w:rsid w:val="0018305D"/>
    <w:rsid w:val="001954EE"/>
    <w:rsid w:val="00196A0E"/>
    <w:rsid w:val="001A0654"/>
    <w:rsid w:val="001A2598"/>
    <w:rsid w:val="001A590E"/>
    <w:rsid w:val="001B3172"/>
    <w:rsid w:val="001B4A1C"/>
    <w:rsid w:val="001C27F6"/>
    <w:rsid w:val="001C3368"/>
    <w:rsid w:val="001D3867"/>
    <w:rsid w:val="001D620A"/>
    <w:rsid w:val="001E0A87"/>
    <w:rsid w:val="001E0AE7"/>
    <w:rsid w:val="001E1610"/>
    <w:rsid w:val="001E1A1F"/>
    <w:rsid w:val="001E5872"/>
    <w:rsid w:val="001E7806"/>
    <w:rsid w:val="001F0C8F"/>
    <w:rsid w:val="001F3773"/>
    <w:rsid w:val="001F5D95"/>
    <w:rsid w:val="00200DBD"/>
    <w:rsid w:val="00212E66"/>
    <w:rsid w:val="00217E43"/>
    <w:rsid w:val="00220A9A"/>
    <w:rsid w:val="00220F25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19DF"/>
    <w:rsid w:val="00282686"/>
    <w:rsid w:val="00285612"/>
    <w:rsid w:val="0029689E"/>
    <w:rsid w:val="002971C0"/>
    <w:rsid w:val="002A0E8A"/>
    <w:rsid w:val="002B4D81"/>
    <w:rsid w:val="002C2F8F"/>
    <w:rsid w:val="002C710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50BE5"/>
    <w:rsid w:val="0036122F"/>
    <w:rsid w:val="003746CD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034D"/>
    <w:rsid w:val="003E5B23"/>
    <w:rsid w:val="003E65B6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7AF1"/>
    <w:rsid w:val="00452020"/>
    <w:rsid w:val="0045699F"/>
    <w:rsid w:val="00457A8E"/>
    <w:rsid w:val="004666D5"/>
    <w:rsid w:val="00471BE3"/>
    <w:rsid w:val="004761B4"/>
    <w:rsid w:val="00480C11"/>
    <w:rsid w:val="004834CC"/>
    <w:rsid w:val="004845AC"/>
    <w:rsid w:val="00495421"/>
    <w:rsid w:val="0049578D"/>
    <w:rsid w:val="004A4A0A"/>
    <w:rsid w:val="004B027B"/>
    <w:rsid w:val="004B3D90"/>
    <w:rsid w:val="004C4639"/>
    <w:rsid w:val="004C6BE0"/>
    <w:rsid w:val="004D640B"/>
    <w:rsid w:val="004D7239"/>
    <w:rsid w:val="004E1DFA"/>
    <w:rsid w:val="004E651A"/>
    <w:rsid w:val="004F70C3"/>
    <w:rsid w:val="004F7812"/>
    <w:rsid w:val="005027DB"/>
    <w:rsid w:val="00503BBE"/>
    <w:rsid w:val="005126EE"/>
    <w:rsid w:val="00533DF8"/>
    <w:rsid w:val="005366F7"/>
    <w:rsid w:val="00543ADB"/>
    <w:rsid w:val="00544C83"/>
    <w:rsid w:val="00560FD7"/>
    <w:rsid w:val="00571D36"/>
    <w:rsid w:val="00577B7A"/>
    <w:rsid w:val="00583F77"/>
    <w:rsid w:val="00584C2C"/>
    <w:rsid w:val="0059220E"/>
    <w:rsid w:val="005932FC"/>
    <w:rsid w:val="00595EDC"/>
    <w:rsid w:val="005B3F17"/>
    <w:rsid w:val="005B6B24"/>
    <w:rsid w:val="005C1CEB"/>
    <w:rsid w:val="005C2F31"/>
    <w:rsid w:val="005C40BB"/>
    <w:rsid w:val="005D15FA"/>
    <w:rsid w:val="005D5BD7"/>
    <w:rsid w:val="005E4F1D"/>
    <w:rsid w:val="005F3271"/>
    <w:rsid w:val="005F4309"/>
    <w:rsid w:val="005F5A0D"/>
    <w:rsid w:val="00600F40"/>
    <w:rsid w:val="00605536"/>
    <w:rsid w:val="006134C0"/>
    <w:rsid w:val="0061442A"/>
    <w:rsid w:val="00621F6A"/>
    <w:rsid w:val="00624ABE"/>
    <w:rsid w:val="006306DC"/>
    <w:rsid w:val="00642E14"/>
    <w:rsid w:val="00646737"/>
    <w:rsid w:val="00646797"/>
    <w:rsid w:val="006470E1"/>
    <w:rsid w:val="00652E2D"/>
    <w:rsid w:val="00654F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E5472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4E73"/>
    <w:rsid w:val="0079312B"/>
    <w:rsid w:val="00794BE7"/>
    <w:rsid w:val="007A03E8"/>
    <w:rsid w:val="007A787A"/>
    <w:rsid w:val="007B2F6B"/>
    <w:rsid w:val="007C7C73"/>
    <w:rsid w:val="007D188E"/>
    <w:rsid w:val="007D6B0C"/>
    <w:rsid w:val="007E78F9"/>
    <w:rsid w:val="007F221A"/>
    <w:rsid w:val="007F3E7D"/>
    <w:rsid w:val="00800377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30710"/>
    <w:rsid w:val="0084564A"/>
    <w:rsid w:val="008512D5"/>
    <w:rsid w:val="008605FE"/>
    <w:rsid w:val="00863021"/>
    <w:rsid w:val="008710DD"/>
    <w:rsid w:val="00873121"/>
    <w:rsid w:val="00873F8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B242A"/>
    <w:rsid w:val="008B3925"/>
    <w:rsid w:val="008B6CF1"/>
    <w:rsid w:val="008D28DA"/>
    <w:rsid w:val="008D66F8"/>
    <w:rsid w:val="008F09C7"/>
    <w:rsid w:val="008F4F0C"/>
    <w:rsid w:val="008F6CCA"/>
    <w:rsid w:val="0090682D"/>
    <w:rsid w:val="00911258"/>
    <w:rsid w:val="009118E6"/>
    <w:rsid w:val="00920201"/>
    <w:rsid w:val="00920B35"/>
    <w:rsid w:val="00927511"/>
    <w:rsid w:val="0093169B"/>
    <w:rsid w:val="00932A7F"/>
    <w:rsid w:val="009426C3"/>
    <w:rsid w:val="00943573"/>
    <w:rsid w:val="00957CC6"/>
    <w:rsid w:val="009601DE"/>
    <w:rsid w:val="00960DDE"/>
    <w:rsid w:val="009619CC"/>
    <w:rsid w:val="00965F6B"/>
    <w:rsid w:val="00977418"/>
    <w:rsid w:val="009824FB"/>
    <w:rsid w:val="009838CC"/>
    <w:rsid w:val="00992ED8"/>
    <w:rsid w:val="009967AF"/>
    <w:rsid w:val="00997381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D61EC"/>
    <w:rsid w:val="009E383D"/>
    <w:rsid w:val="009F7E2C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87322"/>
    <w:rsid w:val="00A97428"/>
    <w:rsid w:val="00AA2216"/>
    <w:rsid w:val="00AA3373"/>
    <w:rsid w:val="00AA3A1A"/>
    <w:rsid w:val="00AA68D6"/>
    <w:rsid w:val="00AA6E12"/>
    <w:rsid w:val="00AB281F"/>
    <w:rsid w:val="00AB6DFB"/>
    <w:rsid w:val="00AB6FEF"/>
    <w:rsid w:val="00AC1469"/>
    <w:rsid w:val="00AD22DA"/>
    <w:rsid w:val="00AD3F11"/>
    <w:rsid w:val="00AD543C"/>
    <w:rsid w:val="00AD5551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376EC"/>
    <w:rsid w:val="00B41395"/>
    <w:rsid w:val="00B4327E"/>
    <w:rsid w:val="00B45009"/>
    <w:rsid w:val="00B542C1"/>
    <w:rsid w:val="00B545E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798B"/>
    <w:rsid w:val="00C40D86"/>
    <w:rsid w:val="00C44BC7"/>
    <w:rsid w:val="00C50562"/>
    <w:rsid w:val="00C56787"/>
    <w:rsid w:val="00C57128"/>
    <w:rsid w:val="00C57EEA"/>
    <w:rsid w:val="00C647C8"/>
    <w:rsid w:val="00C723E7"/>
    <w:rsid w:val="00C8155F"/>
    <w:rsid w:val="00C874C5"/>
    <w:rsid w:val="00C87B34"/>
    <w:rsid w:val="00C9106F"/>
    <w:rsid w:val="00CC09E8"/>
    <w:rsid w:val="00CC3104"/>
    <w:rsid w:val="00CD1877"/>
    <w:rsid w:val="00CD35AF"/>
    <w:rsid w:val="00CD74AE"/>
    <w:rsid w:val="00CE21B2"/>
    <w:rsid w:val="00CE57A0"/>
    <w:rsid w:val="00CE7C38"/>
    <w:rsid w:val="00CF589C"/>
    <w:rsid w:val="00D06B10"/>
    <w:rsid w:val="00D133C0"/>
    <w:rsid w:val="00D137B7"/>
    <w:rsid w:val="00D1391B"/>
    <w:rsid w:val="00D22B92"/>
    <w:rsid w:val="00D22D08"/>
    <w:rsid w:val="00D2595E"/>
    <w:rsid w:val="00D374F2"/>
    <w:rsid w:val="00D566D8"/>
    <w:rsid w:val="00D66487"/>
    <w:rsid w:val="00D71E91"/>
    <w:rsid w:val="00D73D2C"/>
    <w:rsid w:val="00D8671C"/>
    <w:rsid w:val="00D8784E"/>
    <w:rsid w:val="00D93A00"/>
    <w:rsid w:val="00D95416"/>
    <w:rsid w:val="00DA3510"/>
    <w:rsid w:val="00DC5105"/>
    <w:rsid w:val="00DD4869"/>
    <w:rsid w:val="00DD66AF"/>
    <w:rsid w:val="00DE08D2"/>
    <w:rsid w:val="00DF048D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63A8"/>
    <w:rsid w:val="00E73EF9"/>
    <w:rsid w:val="00E74D74"/>
    <w:rsid w:val="00E82371"/>
    <w:rsid w:val="00E84893"/>
    <w:rsid w:val="00E879D4"/>
    <w:rsid w:val="00E9063F"/>
    <w:rsid w:val="00E925FB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EF0084"/>
    <w:rsid w:val="00F028E1"/>
    <w:rsid w:val="00F04634"/>
    <w:rsid w:val="00F063EF"/>
    <w:rsid w:val="00F1748A"/>
    <w:rsid w:val="00F2501F"/>
    <w:rsid w:val="00F31C1B"/>
    <w:rsid w:val="00F43BE8"/>
    <w:rsid w:val="00F4560F"/>
    <w:rsid w:val="00F66CA7"/>
    <w:rsid w:val="00F72656"/>
    <w:rsid w:val="00F73D53"/>
    <w:rsid w:val="00F75048"/>
    <w:rsid w:val="00F7519D"/>
    <w:rsid w:val="00F922B7"/>
    <w:rsid w:val="00FA4A5D"/>
    <w:rsid w:val="00FA705A"/>
    <w:rsid w:val="00FB35FD"/>
    <w:rsid w:val="00FB7622"/>
    <w:rsid w:val="00FC3958"/>
    <w:rsid w:val="00FC4B93"/>
    <w:rsid w:val="00FC77EF"/>
    <w:rsid w:val="00FD1D97"/>
    <w:rsid w:val="00FD309A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A5C85-EDB6-4767-9D1C-DB4BAEE3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1250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6</cp:revision>
  <cp:lastPrinted>2021-05-13T12:40:00Z</cp:lastPrinted>
  <dcterms:created xsi:type="dcterms:W3CDTF">2021-05-19T16:18:00Z</dcterms:created>
  <dcterms:modified xsi:type="dcterms:W3CDTF">2021-05-20T19:05:00Z</dcterms:modified>
</cp:coreProperties>
</file>