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B913" w14:textId="18C179D3" w:rsidR="00C81D07" w:rsidRPr="00401738" w:rsidRDefault="00C90E8A" w:rsidP="00C81D07">
      <w:pPr>
        <w:spacing w:after="0"/>
        <w:jc w:val="center"/>
        <w:rPr>
          <w:b/>
          <w:lang w:val="es-ES_tradnl"/>
        </w:rPr>
      </w:pPr>
      <w:r w:rsidRPr="00401738">
        <w:rPr>
          <w:b/>
          <w:lang w:val="es-ES_tradnl"/>
        </w:rPr>
        <w:t>Casa de milagros</w:t>
      </w:r>
    </w:p>
    <w:p w14:paraId="0AD3AACD" w14:textId="554A797F" w:rsidR="000876D7" w:rsidRPr="00401738" w:rsidRDefault="00AE6AB0" w:rsidP="00AE6AB0">
      <w:pPr>
        <w:spacing w:after="240"/>
        <w:jc w:val="center"/>
        <w:rPr>
          <w:b/>
          <w:lang w:val="es-ES_tradnl"/>
        </w:rPr>
      </w:pPr>
      <w:r w:rsidRPr="00401738">
        <w:rPr>
          <w:b/>
          <w:lang w:val="es-ES_tradnl"/>
        </w:rPr>
        <w:t>Marcos 2:1-12</w:t>
      </w:r>
    </w:p>
    <w:p w14:paraId="5E498819" w14:textId="2E97F63C"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Por la fe de los cuatro amigos de un</w:t>
      </w:r>
      <w:r w:rsidR="00AE6AB0" w:rsidRPr="00401738">
        <w:rPr>
          <w:rFonts w:ascii="Cambria" w:hAnsi="Cambria"/>
          <w:lang w:val="es-ES_tradnl"/>
        </w:rPr>
        <w:t xml:space="preserve"> paralítico Jesús pudo sanarlo, d</w:t>
      </w:r>
      <w:r w:rsidRPr="00401738">
        <w:rPr>
          <w:rFonts w:ascii="Cambria" w:hAnsi="Cambria"/>
          <w:lang w:val="es-ES_tradnl"/>
        </w:rPr>
        <w:t xml:space="preserve">e la misma manera nosotros podemos cooperar en que Dios se manifieste en la vida de otros. </w:t>
      </w:r>
    </w:p>
    <w:p w14:paraId="76981F6A" w14:textId="61C0BDE5"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La evangelización en algunos casos requiere de más de una persona para ser efectiva. Esto es lo que llamam</w:t>
      </w:r>
      <w:r w:rsidR="00F97B05" w:rsidRPr="00401738">
        <w:rPr>
          <w:rFonts w:ascii="Cambria" w:hAnsi="Cambria"/>
          <w:lang w:val="es-ES_tradnl"/>
        </w:rPr>
        <w:t>os cooperación en la salvación.</w:t>
      </w:r>
    </w:p>
    <w:p w14:paraId="4A12B99F" w14:textId="05B2C7DF"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Este el pasaje que usaremos en este tema </w:t>
      </w:r>
      <w:r w:rsidR="00F97B05" w:rsidRPr="00401738">
        <w:rPr>
          <w:rFonts w:ascii="Cambria" w:hAnsi="Cambria"/>
          <w:lang w:val="es-ES_tradnl"/>
        </w:rPr>
        <w:t>e</w:t>
      </w:r>
      <w:r w:rsidRPr="00401738">
        <w:rPr>
          <w:rFonts w:ascii="Cambria" w:hAnsi="Cambria"/>
          <w:lang w:val="es-ES_tradnl"/>
        </w:rPr>
        <w:t>xplicar un vivo ejemplo de esto</w:t>
      </w:r>
      <w:r w:rsidR="00F97B05" w:rsidRPr="00401738">
        <w:rPr>
          <w:rFonts w:ascii="Cambria" w:hAnsi="Cambria"/>
          <w:lang w:val="es-ES_tradnl"/>
        </w:rPr>
        <w:t>.</w:t>
      </w:r>
      <w:r w:rsidRPr="00401738">
        <w:rPr>
          <w:rFonts w:ascii="Cambria" w:hAnsi="Cambria"/>
          <w:lang w:val="es-ES_tradnl"/>
        </w:rPr>
        <w:t xml:space="preserve"> </w:t>
      </w:r>
    </w:p>
    <w:p w14:paraId="6CA091C7" w14:textId="4B8FA380"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Fue necesaria la participación de cuatro hombres para traer a un paralítico delante del Señor </w:t>
      </w:r>
      <w:r w:rsidR="00F97B05" w:rsidRPr="00401738">
        <w:rPr>
          <w:rFonts w:ascii="Cambria" w:hAnsi="Cambria"/>
          <w:lang w:val="es-ES_tradnl"/>
        </w:rPr>
        <w:t>con el propósito de ser sanado.</w:t>
      </w:r>
    </w:p>
    <w:p w14:paraId="67056C16" w14:textId="7777777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Marcos describe esta escena de una manera muy viva, abundando en detalles sobre los demás evangelios. </w:t>
      </w:r>
    </w:p>
    <w:p w14:paraId="54C399D0" w14:textId="6E9CE293" w:rsidR="00C90E8A" w:rsidRPr="00401738" w:rsidRDefault="00F97B05"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w:t>
      </w:r>
      <w:r w:rsidR="00C90E8A" w:rsidRPr="00401738">
        <w:rPr>
          <w:rFonts w:ascii="Cambria" w:hAnsi="Cambria"/>
          <w:lang w:val="es-ES_tradnl"/>
        </w:rPr>
        <w:t>n ese lugar se dio un extraordinario milagro donde se puso en evidencia que Jesucristo era D</w:t>
      </w:r>
      <w:r w:rsidRPr="00401738">
        <w:rPr>
          <w:rFonts w:ascii="Cambria" w:hAnsi="Cambria"/>
          <w:lang w:val="es-ES_tradnl"/>
        </w:rPr>
        <w:t xml:space="preserve">ios, porque tuvo el poder para </w:t>
      </w:r>
      <w:r w:rsidR="00C90E8A" w:rsidRPr="00401738">
        <w:rPr>
          <w:rFonts w:ascii="Cambria" w:hAnsi="Cambria"/>
          <w:lang w:val="es-ES_tradnl"/>
        </w:rPr>
        <w:t xml:space="preserve">perdonar pecados y sanar al paralítico. </w:t>
      </w:r>
    </w:p>
    <w:p w14:paraId="1DF043A5" w14:textId="52BBA2F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Pero los que tienen el mayor crédito </w:t>
      </w:r>
      <w:r w:rsidR="00F97B05" w:rsidRPr="00401738">
        <w:rPr>
          <w:rFonts w:ascii="Cambria" w:hAnsi="Cambria"/>
          <w:lang w:val="es-ES_tradnl"/>
        </w:rPr>
        <w:t>en esta</w:t>
      </w:r>
      <w:r w:rsidRPr="00401738">
        <w:rPr>
          <w:rFonts w:ascii="Cambria" w:hAnsi="Cambria"/>
          <w:lang w:val="es-ES_tradnl"/>
        </w:rPr>
        <w:t xml:space="preserve"> historia son los cuatro hombres</w:t>
      </w:r>
      <w:r w:rsidR="00F97B05" w:rsidRPr="00401738">
        <w:rPr>
          <w:rFonts w:ascii="Cambria" w:hAnsi="Cambria"/>
          <w:lang w:val="es-ES_tradnl"/>
        </w:rPr>
        <w:t xml:space="preserve"> quienes,</w:t>
      </w:r>
      <w:r w:rsidRPr="00401738">
        <w:rPr>
          <w:rFonts w:ascii="Cambria" w:hAnsi="Cambria"/>
          <w:lang w:val="es-ES_tradnl"/>
        </w:rPr>
        <w:t xml:space="preserve"> superando todos los obstáculos, lograron poner al hombre en</w:t>
      </w:r>
      <w:r w:rsidR="00F97B05" w:rsidRPr="00401738">
        <w:rPr>
          <w:rFonts w:ascii="Cambria" w:hAnsi="Cambria"/>
          <w:lang w:val="es-ES_tradnl"/>
        </w:rPr>
        <w:t>fermo en presencia del Sanador, e</w:t>
      </w:r>
      <w:r w:rsidRPr="00401738">
        <w:rPr>
          <w:rFonts w:ascii="Cambria" w:hAnsi="Cambria"/>
          <w:lang w:val="es-ES_tradnl"/>
        </w:rPr>
        <w:t xml:space="preserve">n efecto, esta fue su meta. </w:t>
      </w:r>
    </w:p>
    <w:p w14:paraId="3562F257" w14:textId="2562AA7F" w:rsidR="00C90E8A" w:rsidRPr="00401738" w:rsidRDefault="00BA6B32"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La actuación de fe de estos hombres nos da</w:t>
      </w:r>
      <w:r w:rsidR="00C90E8A" w:rsidRPr="00401738">
        <w:rPr>
          <w:rFonts w:ascii="Cambria" w:hAnsi="Cambria"/>
          <w:lang w:val="es-ES_tradnl"/>
        </w:rPr>
        <w:t xml:space="preserve"> las pautas para ayudar en la salvaci</w:t>
      </w:r>
      <w:r w:rsidRPr="00401738">
        <w:rPr>
          <w:rFonts w:ascii="Cambria" w:hAnsi="Cambria"/>
          <w:lang w:val="es-ES_tradnl"/>
        </w:rPr>
        <w:t>ón del perdido, n</w:t>
      </w:r>
      <w:r w:rsidR="00C90E8A" w:rsidRPr="00401738">
        <w:rPr>
          <w:rFonts w:ascii="Cambria" w:hAnsi="Cambria"/>
          <w:lang w:val="es-ES_tradnl"/>
        </w:rPr>
        <w:t xml:space="preserve">os muestran </w:t>
      </w:r>
      <w:r w:rsidRPr="00401738">
        <w:rPr>
          <w:rFonts w:ascii="Cambria" w:hAnsi="Cambria"/>
          <w:lang w:val="es-ES_tradnl"/>
        </w:rPr>
        <w:t>el valor del trabajo en equipo, e</w:t>
      </w:r>
      <w:r w:rsidR="00C90E8A" w:rsidRPr="00401738">
        <w:rPr>
          <w:rFonts w:ascii="Cambria" w:hAnsi="Cambria"/>
          <w:lang w:val="es-ES_tradnl"/>
        </w:rPr>
        <w:t xml:space="preserve">l valor de la unidad en un solo objetivo. </w:t>
      </w:r>
    </w:p>
    <w:p w14:paraId="2FF7B6BE" w14:textId="2C5BFDFE"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Nos inspiran a hacer lo mismo. Veamos, pues, la fe puesta en acción para llevar a los hombres a Cristo.</w:t>
      </w:r>
      <w:r w:rsidR="00F97B05" w:rsidRPr="00401738">
        <w:rPr>
          <w:rFonts w:ascii="Cambria" w:hAnsi="Cambria"/>
          <w:lang w:val="es-ES_tradnl"/>
        </w:rPr>
        <w:t xml:space="preserve"> </w:t>
      </w:r>
    </w:p>
    <w:p w14:paraId="24286164" w14:textId="71B6E683" w:rsidR="00C90E8A" w:rsidRPr="00401738" w:rsidRDefault="00C90E8A" w:rsidP="0053219F">
      <w:pPr>
        <w:pStyle w:val="NormalWeb"/>
        <w:numPr>
          <w:ilvl w:val="0"/>
          <w:numId w:val="17"/>
        </w:numPr>
        <w:spacing w:before="0" w:beforeAutospacing="0" w:after="240" w:afterAutospacing="0" w:line="276" w:lineRule="auto"/>
        <w:ind w:left="426" w:hanging="426"/>
        <w:jc w:val="both"/>
        <w:rPr>
          <w:rFonts w:ascii="Cambria" w:hAnsi="Cambria"/>
          <w:b/>
          <w:lang w:val="es-ES_tradnl"/>
        </w:rPr>
      </w:pPr>
      <w:r w:rsidRPr="00401738">
        <w:rPr>
          <w:rFonts w:ascii="Cambria" w:hAnsi="Cambria"/>
          <w:b/>
          <w:bCs/>
          <w:lang w:val="es-ES_tradnl"/>
        </w:rPr>
        <w:t>Fe que está determinada por un corazón compasivo ¿Quiénes eran estos hombres?</w:t>
      </w:r>
      <w:r w:rsidR="00F97B05" w:rsidRPr="00401738">
        <w:rPr>
          <w:rFonts w:ascii="Cambria" w:hAnsi="Cambria"/>
          <w:b/>
          <w:bCs/>
          <w:lang w:val="es-ES_tradnl"/>
        </w:rPr>
        <w:t xml:space="preserve"> </w:t>
      </w:r>
    </w:p>
    <w:p w14:paraId="6868DA42" w14:textId="2AFA4206"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Se desconoce su origen y sus nombres</w:t>
      </w:r>
      <w:r w:rsidR="00BA6B32" w:rsidRPr="00401738">
        <w:rPr>
          <w:rFonts w:ascii="Cambria" w:hAnsi="Cambria"/>
          <w:lang w:val="es-ES_tradnl"/>
        </w:rPr>
        <w:t>, n</w:t>
      </w:r>
      <w:r w:rsidRPr="00401738">
        <w:rPr>
          <w:rFonts w:ascii="Cambria" w:hAnsi="Cambria"/>
          <w:lang w:val="es-ES_tradnl"/>
        </w:rPr>
        <w:t xml:space="preserve">o se sabe si </w:t>
      </w:r>
      <w:r w:rsidR="00BA6B32" w:rsidRPr="00401738">
        <w:rPr>
          <w:rFonts w:ascii="Cambria" w:hAnsi="Cambria"/>
          <w:lang w:val="es-ES_tradnl"/>
        </w:rPr>
        <w:t>asistían a alguna congregación, n</w:t>
      </w:r>
      <w:r w:rsidRPr="00401738">
        <w:rPr>
          <w:rFonts w:ascii="Cambria" w:hAnsi="Cambria"/>
          <w:lang w:val="es-ES_tradnl"/>
        </w:rPr>
        <w:t>o sabemos si eran creyentes o pertenecían a alguna denominación. Pero esto no importa,</w:t>
      </w:r>
      <w:r w:rsidR="00F97B05" w:rsidRPr="00401738">
        <w:rPr>
          <w:rFonts w:ascii="Cambria" w:hAnsi="Cambria"/>
          <w:lang w:val="es-ES_tradnl"/>
        </w:rPr>
        <w:t xml:space="preserve"> </w:t>
      </w:r>
      <w:r w:rsidRPr="00401738">
        <w:rPr>
          <w:rFonts w:ascii="Cambria" w:hAnsi="Cambria"/>
          <w:lang w:val="es-ES_tradnl"/>
        </w:rPr>
        <w:t>la</w:t>
      </w:r>
      <w:r w:rsidR="00F97B05" w:rsidRPr="00401738">
        <w:rPr>
          <w:rFonts w:ascii="Cambria" w:hAnsi="Cambria"/>
          <w:lang w:val="es-ES_tradnl"/>
        </w:rPr>
        <w:t xml:space="preserve"> </w:t>
      </w:r>
      <w:r w:rsidRPr="00401738">
        <w:rPr>
          <w:rFonts w:ascii="Cambria" w:hAnsi="Cambria"/>
          <w:lang w:val="es-ES_tradnl"/>
        </w:rPr>
        <w:t>Biblia no se interesa en darnos esos detalles</w:t>
      </w:r>
      <w:r w:rsidR="00BA6B32" w:rsidRPr="00401738">
        <w:rPr>
          <w:rFonts w:ascii="Cambria" w:hAnsi="Cambria"/>
          <w:lang w:val="es-ES_tradnl"/>
        </w:rPr>
        <w:t>,</w:t>
      </w:r>
      <w:r w:rsidRPr="00401738">
        <w:rPr>
          <w:rFonts w:ascii="Cambria" w:hAnsi="Cambria"/>
          <w:lang w:val="es-ES_tradnl"/>
        </w:rPr>
        <w:t xml:space="preserve"> sino en mostrarnos lo que ellos hicieron. </w:t>
      </w:r>
    </w:p>
    <w:p w14:paraId="5EBE9432" w14:textId="1B4E0599"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 énfasis radica en la compasión y la amistad que</w:t>
      </w:r>
      <w:r w:rsidR="00F97B05" w:rsidRPr="00401738">
        <w:rPr>
          <w:rFonts w:ascii="Cambria" w:hAnsi="Cambria"/>
          <w:lang w:val="es-ES_tradnl"/>
        </w:rPr>
        <w:t xml:space="preserve"> </w:t>
      </w:r>
      <w:r w:rsidRPr="00401738">
        <w:rPr>
          <w:rFonts w:ascii="Cambria" w:hAnsi="Cambria"/>
          <w:lang w:val="es-ES_tradnl"/>
        </w:rPr>
        <w:t>ellos tenían por ese infeliz</w:t>
      </w:r>
      <w:r w:rsidR="00F97B05" w:rsidRPr="00401738">
        <w:rPr>
          <w:rFonts w:ascii="Cambria" w:hAnsi="Cambria"/>
          <w:lang w:val="es-ES_tradnl"/>
        </w:rPr>
        <w:t xml:space="preserve"> </w:t>
      </w:r>
      <w:r w:rsidRPr="00401738">
        <w:rPr>
          <w:rFonts w:ascii="Cambria" w:hAnsi="Cambria"/>
          <w:lang w:val="es-ES_tradnl"/>
        </w:rPr>
        <w:t xml:space="preserve">paralítico. Ellos llegaron </w:t>
      </w:r>
      <w:r w:rsidR="00BA6B32" w:rsidRPr="00401738">
        <w:rPr>
          <w:rFonts w:ascii="Cambria" w:hAnsi="Cambria"/>
          <w:lang w:val="es-ES_tradnl"/>
        </w:rPr>
        <w:t xml:space="preserve">a </w:t>
      </w:r>
      <w:r w:rsidRPr="00401738">
        <w:rPr>
          <w:rFonts w:ascii="Cambria" w:hAnsi="Cambria"/>
          <w:lang w:val="es-ES_tradnl"/>
        </w:rPr>
        <w:t>amarle</w:t>
      </w:r>
      <w:r w:rsidR="0053219F" w:rsidRPr="00401738">
        <w:rPr>
          <w:rFonts w:ascii="Cambria" w:hAnsi="Cambria"/>
          <w:lang w:val="es-ES_tradnl"/>
        </w:rPr>
        <w:t>,</w:t>
      </w:r>
      <w:r w:rsidRPr="00401738">
        <w:rPr>
          <w:rFonts w:ascii="Cambria" w:hAnsi="Cambria"/>
          <w:lang w:val="es-ES_tradnl"/>
        </w:rPr>
        <w:t xml:space="preserve"> y con frecuencia </w:t>
      </w:r>
      <w:r w:rsidR="00BA6B32" w:rsidRPr="00401738">
        <w:rPr>
          <w:rFonts w:ascii="Cambria" w:hAnsi="Cambria"/>
          <w:lang w:val="es-ES_tradnl"/>
        </w:rPr>
        <w:t>vendrían a él para acompañarle.</w:t>
      </w:r>
    </w:p>
    <w:p w14:paraId="7BC8889D" w14:textId="1AE09581"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No venían, como el caso de los amigos de Job, para entrar en un razonamiento filosófico sobre las causas de su sufrimiento. No le visitarían como los fariseos, quienes estarían más preocupados en no contagiarse </w:t>
      </w:r>
      <w:r w:rsidR="0053219F" w:rsidRPr="00401738">
        <w:rPr>
          <w:rFonts w:ascii="Cambria" w:hAnsi="Cambria"/>
          <w:lang w:val="es-ES_tradnl"/>
        </w:rPr>
        <w:t>que ser movidos a misericordia.</w:t>
      </w:r>
    </w:p>
    <w:p w14:paraId="197BFAAF" w14:textId="4ECA219A"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La actuación de aquellos hombres era la de un “buen samaritano”. Eran hombres con una gran sensibilidad, quienes habían hecho del paralítico el objeto de su</w:t>
      </w:r>
      <w:r w:rsidR="00F97B05" w:rsidRPr="00401738">
        <w:rPr>
          <w:rFonts w:ascii="Cambria" w:hAnsi="Cambria"/>
          <w:lang w:val="es-ES_tradnl"/>
        </w:rPr>
        <w:t xml:space="preserve"> </w:t>
      </w:r>
      <w:r w:rsidRPr="00401738">
        <w:rPr>
          <w:rFonts w:ascii="Cambria" w:hAnsi="Cambria"/>
          <w:lang w:val="es-ES_tradnl"/>
        </w:rPr>
        <w:t>preocupación por semejante miseria humana.</w:t>
      </w:r>
    </w:p>
    <w:p w14:paraId="444CCC9D" w14:textId="77777777" w:rsidR="00C90E8A" w:rsidRPr="00401738" w:rsidRDefault="00C90E8A" w:rsidP="0053219F">
      <w:pPr>
        <w:pStyle w:val="NormalWeb"/>
        <w:numPr>
          <w:ilvl w:val="0"/>
          <w:numId w:val="17"/>
        </w:numPr>
        <w:spacing w:before="0" w:beforeAutospacing="0" w:after="240" w:afterAutospacing="0" w:line="276" w:lineRule="auto"/>
        <w:ind w:left="426" w:hanging="426"/>
        <w:jc w:val="both"/>
        <w:rPr>
          <w:rFonts w:ascii="Cambria" w:hAnsi="Cambria"/>
          <w:b/>
          <w:bCs/>
          <w:lang w:val="es-ES_tradnl"/>
        </w:rPr>
      </w:pPr>
      <w:r w:rsidRPr="00401738">
        <w:rPr>
          <w:rFonts w:ascii="Cambria" w:hAnsi="Cambria"/>
          <w:b/>
          <w:bCs/>
          <w:lang w:val="es-ES_tradnl"/>
        </w:rPr>
        <w:t xml:space="preserve">La importancia de la compasión </w:t>
      </w:r>
    </w:p>
    <w:p w14:paraId="51526FFC" w14:textId="08AF506F"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Estos hombres nos muestran que antes de traer a alguien a Cristo, nosotros debemos tener compasión de ellos.</w:t>
      </w:r>
      <w:r w:rsidR="00F97B05" w:rsidRPr="00401738">
        <w:rPr>
          <w:rFonts w:ascii="Cambria" w:hAnsi="Cambria"/>
          <w:lang w:val="es-ES_tradnl"/>
        </w:rPr>
        <w:t xml:space="preserve"> </w:t>
      </w:r>
    </w:p>
    <w:p w14:paraId="099AD38F" w14:textId="2D6CC851"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 el contacto de corazón a corazón que ablanda nuestra sensibilidad</w:t>
      </w:r>
      <w:r w:rsidR="0053219F" w:rsidRPr="00401738">
        <w:rPr>
          <w:rFonts w:ascii="Cambria" w:hAnsi="Cambria"/>
          <w:lang w:val="es-ES_tradnl"/>
        </w:rPr>
        <w:t>,</w:t>
      </w:r>
      <w:r w:rsidRPr="00401738">
        <w:rPr>
          <w:rFonts w:ascii="Cambria" w:hAnsi="Cambria"/>
          <w:lang w:val="es-ES_tradnl"/>
        </w:rPr>
        <w:t xml:space="preserve"> y nos pone en el camino para </w:t>
      </w:r>
      <w:r w:rsidR="0053219F" w:rsidRPr="00401738">
        <w:rPr>
          <w:rFonts w:ascii="Cambria" w:hAnsi="Cambria"/>
          <w:lang w:val="es-ES_tradnl"/>
        </w:rPr>
        <w:t>buscar ayuda con el necesitado, l</w:t>
      </w:r>
      <w:r w:rsidRPr="00401738">
        <w:rPr>
          <w:rFonts w:ascii="Cambria" w:hAnsi="Cambria"/>
          <w:lang w:val="es-ES_tradnl"/>
        </w:rPr>
        <w:t xml:space="preserve">a compasión por aquel hombre les llevó a preparar un encuentro con Jesucristo. </w:t>
      </w:r>
    </w:p>
    <w:p w14:paraId="55F91C79" w14:textId="623B9EBC"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Nos llama la atención que en la sanidad y salvación del paral</w:t>
      </w:r>
      <w:r w:rsidR="0053219F" w:rsidRPr="00401738">
        <w:rPr>
          <w:rFonts w:ascii="Cambria" w:hAnsi="Cambria"/>
          <w:lang w:val="es-ES_tradnl"/>
        </w:rPr>
        <w:t xml:space="preserve">ítico se usaron cuatro hombres. </w:t>
      </w:r>
      <w:r w:rsidRPr="00401738">
        <w:rPr>
          <w:rFonts w:ascii="Cambria" w:hAnsi="Cambria"/>
          <w:lang w:val="es-ES_tradnl"/>
        </w:rPr>
        <w:t xml:space="preserve">Hay </w:t>
      </w:r>
      <w:r w:rsidR="0053219F" w:rsidRPr="00401738">
        <w:rPr>
          <w:rFonts w:ascii="Cambria" w:hAnsi="Cambria"/>
          <w:lang w:val="es-ES_tradnl"/>
        </w:rPr>
        <w:t>paralíticos que no pesan mucho, a</w:t>
      </w:r>
      <w:r w:rsidRPr="00401738">
        <w:rPr>
          <w:rFonts w:ascii="Cambria" w:hAnsi="Cambria"/>
          <w:lang w:val="es-ES_tradnl"/>
        </w:rPr>
        <w:t xml:space="preserve">lgunos casos conocidos revelan a estas personas reducidas a un montón de huesos. </w:t>
      </w:r>
    </w:p>
    <w:p w14:paraId="2B7CEC48" w14:textId="106FEF65"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De manera que un solo hombre podía haberles llevado a C</w:t>
      </w:r>
      <w:r w:rsidR="006A2602" w:rsidRPr="00401738">
        <w:rPr>
          <w:rFonts w:ascii="Cambria" w:hAnsi="Cambria"/>
          <w:lang w:val="es-ES_tradnl"/>
        </w:rPr>
        <w:t>risto. Pero aquí fueron cuatro, d</w:t>
      </w:r>
      <w:r w:rsidRPr="00401738">
        <w:rPr>
          <w:rFonts w:ascii="Cambria" w:hAnsi="Cambria"/>
          <w:lang w:val="es-ES_tradnl"/>
        </w:rPr>
        <w:t xml:space="preserve">os tomarían la delantera y dos irían detrás. </w:t>
      </w:r>
      <w:r w:rsidR="006A2602" w:rsidRPr="00401738">
        <w:rPr>
          <w:rFonts w:ascii="Cambria" w:hAnsi="Cambria"/>
          <w:lang w:val="es-ES_tradnl"/>
        </w:rPr>
        <w:t>Los unos seguían a los otros, t</w:t>
      </w:r>
      <w:r w:rsidRPr="00401738">
        <w:rPr>
          <w:rFonts w:ascii="Cambria" w:hAnsi="Cambria"/>
          <w:lang w:val="es-ES_tradnl"/>
        </w:rPr>
        <w:t>odo un trabajo en equipo para salvar al enfermo.</w:t>
      </w:r>
      <w:r w:rsidR="00F97B05" w:rsidRPr="00401738">
        <w:rPr>
          <w:rFonts w:ascii="Cambria" w:hAnsi="Cambria"/>
          <w:lang w:val="es-ES_tradnl"/>
        </w:rPr>
        <w:t xml:space="preserve"> </w:t>
      </w:r>
    </w:p>
    <w:p w14:paraId="66BFDD27" w14:textId="4BFBA0CE"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Es asombrosa la fe de los cuatro amigos. </w:t>
      </w:r>
      <w:r w:rsidR="00401738" w:rsidRPr="00401738">
        <w:rPr>
          <w:rFonts w:ascii="Cambria" w:hAnsi="Cambria"/>
          <w:lang w:val="es-ES_tradnl"/>
        </w:rPr>
        <w:t>S</w:t>
      </w:r>
      <w:r w:rsidRPr="00401738">
        <w:rPr>
          <w:rFonts w:ascii="Cambria" w:hAnsi="Cambria"/>
          <w:lang w:val="es-ES_tradnl"/>
        </w:rPr>
        <w:t>i te reúnes co</w:t>
      </w:r>
      <w:r w:rsidR="00401738" w:rsidRPr="00401738">
        <w:rPr>
          <w:rFonts w:ascii="Cambria" w:hAnsi="Cambria"/>
          <w:lang w:val="es-ES_tradnl"/>
        </w:rPr>
        <w:t>n alguien que sea para planear có</w:t>
      </w:r>
      <w:r w:rsidRPr="00401738">
        <w:rPr>
          <w:rFonts w:ascii="Cambria" w:hAnsi="Cambria"/>
          <w:lang w:val="es-ES_tradnl"/>
        </w:rPr>
        <w:t>mo llevarlo a la casa,</w:t>
      </w:r>
      <w:r w:rsidR="00401738" w:rsidRPr="00401738">
        <w:rPr>
          <w:rFonts w:ascii="Cambria" w:hAnsi="Cambria"/>
          <w:lang w:val="es-ES_tradnl"/>
        </w:rPr>
        <w:t xml:space="preserve"> </w:t>
      </w:r>
      <w:r w:rsidRPr="00401738">
        <w:rPr>
          <w:rFonts w:ascii="Cambria" w:hAnsi="Cambria"/>
          <w:lang w:val="es-ES_tradnl"/>
        </w:rPr>
        <w:t>al encuentro</w:t>
      </w:r>
      <w:r w:rsidR="00401738" w:rsidRPr="00401738">
        <w:rPr>
          <w:rFonts w:ascii="Cambria" w:hAnsi="Cambria"/>
          <w:lang w:val="es-ES_tradnl"/>
        </w:rPr>
        <w:t>,</w:t>
      </w:r>
      <w:r w:rsidRPr="00401738">
        <w:rPr>
          <w:rFonts w:ascii="Cambria" w:hAnsi="Cambria"/>
          <w:lang w:val="es-ES_tradnl"/>
        </w:rPr>
        <w:t xml:space="preserve"> no para juzgar o criticar</w:t>
      </w:r>
      <w:r w:rsidR="00401738" w:rsidRPr="00401738">
        <w:rPr>
          <w:rFonts w:ascii="Cambria" w:hAnsi="Cambria"/>
          <w:lang w:val="es-ES_tradnl"/>
        </w:rPr>
        <w:t>.</w:t>
      </w:r>
    </w:p>
    <w:p w14:paraId="69941A2D" w14:textId="7777777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Hay en esto una verdad que debe ser tomada: la iglesia necesita trabajar en comunión si quiere ver la conversión de los que nos rodean. </w:t>
      </w:r>
    </w:p>
    <w:p w14:paraId="58D30710" w14:textId="5920526B" w:rsidR="00C90E8A" w:rsidRPr="000F1DB0" w:rsidRDefault="00C90E8A" w:rsidP="00AE6AB0">
      <w:pPr>
        <w:pStyle w:val="NormalWeb"/>
        <w:spacing w:before="0" w:beforeAutospacing="0" w:after="240" w:afterAutospacing="0" w:line="276" w:lineRule="auto"/>
        <w:jc w:val="both"/>
        <w:rPr>
          <w:rFonts w:ascii="Cambria" w:hAnsi="Cambria"/>
          <w:lang w:val="es-ES_tradnl"/>
        </w:rPr>
      </w:pPr>
      <w:r w:rsidRPr="000F1DB0">
        <w:rPr>
          <w:rFonts w:ascii="Cambria" w:hAnsi="Cambria"/>
          <w:lang w:val="es-ES_tradnl"/>
        </w:rPr>
        <w:t xml:space="preserve">De esta manera nos exhorta Pablo: </w:t>
      </w:r>
      <w:r w:rsidR="000F1DB0" w:rsidRPr="000F1DB0">
        <w:rPr>
          <w:rFonts w:ascii="Cambria" w:hAnsi="Cambria"/>
        </w:rPr>
        <w:t xml:space="preserve">completad mi gozo, sintiendo lo mismo, teniendo el mismo amor, unánimes, sintiendo una misma cosa. </w:t>
      </w:r>
      <w:r w:rsidR="000F1DB0" w:rsidRPr="000F1DB0">
        <w:rPr>
          <w:rFonts w:ascii="Cambria" w:hAnsi="Cambria"/>
          <w:b/>
          <w:bCs/>
          <w:vertAlign w:val="superscript"/>
        </w:rPr>
        <w:t>3 </w:t>
      </w:r>
      <w:r w:rsidR="000F1DB0" w:rsidRPr="000F1DB0">
        <w:rPr>
          <w:rFonts w:ascii="Cambria" w:hAnsi="Cambria"/>
        </w:rPr>
        <w:t xml:space="preserve">Nada hagáis por contienda o por vanagloria; antes bien con humildad, estimando cada uno a los demás como superiores a él mismo; </w:t>
      </w:r>
      <w:r w:rsidR="000F1DB0" w:rsidRPr="000F1DB0">
        <w:rPr>
          <w:rFonts w:ascii="Cambria" w:hAnsi="Cambria"/>
          <w:b/>
          <w:bCs/>
          <w:vertAlign w:val="superscript"/>
        </w:rPr>
        <w:t>4 </w:t>
      </w:r>
      <w:r w:rsidR="000F1DB0" w:rsidRPr="000F1DB0">
        <w:rPr>
          <w:rFonts w:ascii="Cambria" w:hAnsi="Cambria"/>
        </w:rPr>
        <w:t xml:space="preserve">no mirando cada uno por lo suyo propio, sino cada cual también por lo de los otros. </w:t>
      </w:r>
      <w:r w:rsidRPr="000F1DB0">
        <w:rPr>
          <w:rFonts w:ascii="Cambria" w:hAnsi="Cambria"/>
          <w:lang w:val="es-ES_tradnl"/>
        </w:rPr>
        <w:t>Fil</w:t>
      </w:r>
      <w:r w:rsidR="000F1DB0" w:rsidRPr="000F1DB0">
        <w:rPr>
          <w:rFonts w:ascii="Cambria" w:hAnsi="Cambria"/>
          <w:lang w:val="es-ES_tradnl"/>
        </w:rPr>
        <w:t xml:space="preserve">ipenses </w:t>
      </w:r>
      <w:r w:rsidRPr="000F1DB0">
        <w:rPr>
          <w:rFonts w:ascii="Cambria" w:hAnsi="Cambria"/>
          <w:lang w:val="es-ES_tradnl"/>
        </w:rPr>
        <w:t>2:2-4</w:t>
      </w:r>
      <w:r w:rsidR="000F1DB0" w:rsidRPr="000F1DB0">
        <w:rPr>
          <w:rFonts w:ascii="Cambria" w:hAnsi="Cambria"/>
          <w:lang w:val="es-ES_tradnl"/>
        </w:rPr>
        <w:t>.</w:t>
      </w:r>
    </w:p>
    <w:p w14:paraId="7982D0B2" w14:textId="68E8B239"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Esta actitud nos pone en el camino correcto para hacer la obra del Señor.</w:t>
      </w:r>
      <w:r w:rsidR="00F97B05" w:rsidRPr="00401738">
        <w:rPr>
          <w:rFonts w:ascii="Cambria" w:hAnsi="Cambria"/>
          <w:lang w:val="es-ES_tradnl"/>
        </w:rPr>
        <w:t xml:space="preserve"> </w:t>
      </w:r>
    </w:p>
    <w:p w14:paraId="03EF8A3B" w14:textId="71C902CF" w:rsidR="00C90E8A" w:rsidRPr="000F1DB0" w:rsidRDefault="00C90E8A" w:rsidP="005A58AF">
      <w:pPr>
        <w:pStyle w:val="NormalWeb"/>
        <w:numPr>
          <w:ilvl w:val="0"/>
          <w:numId w:val="17"/>
        </w:numPr>
        <w:spacing w:before="0" w:beforeAutospacing="0" w:after="240" w:afterAutospacing="0" w:line="276" w:lineRule="auto"/>
        <w:ind w:left="426" w:hanging="426"/>
        <w:jc w:val="both"/>
        <w:rPr>
          <w:rFonts w:ascii="Cambria" w:hAnsi="Cambria"/>
          <w:b/>
          <w:lang w:val="es-ES_tradnl"/>
        </w:rPr>
      </w:pPr>
      <w:r w:rsidRPr="000F1DB0">
        <w:rPr>
          <w:rFonts w:ascii="Cambria" w:hAnsi="Cambria"/>
          <w:b/>
          <w:bCs/>
          <w:lang w:val="es-ES_tradnl"/>
        </w:rPr>
        <w:t>Fe que se enfr</w:t>
      </w:r>
      <w:r w:rsidR="000F1DB0" w:rsidRPr="000F1DB0">
        <w:rPr>
          <w:rFonts w:ascii="Cambria" w:hAnsi="Cambria"/>
          <w:b/>
          <w:bCs/>
          <w:lang w:val="es-ES_tradnl"/>
        </w:rPr>
        <w:t xml:space="preserve">enta a inesperados impedimentos. </w:t>
      </w:r>
      <w:r w:rsidRPr="000F1DB0">
        <w:rPr>
          <w:rFonts w:ascii="Cambria" w:hAnsi="Cambria"/>
          <w:b/>
          <w:bCs/>
          <w:lang w:val="es-ES_tradnl"/>
        </w:rPr>
        <w:t xml:space="preserve">Venciendo el obstáculo de </w:t>
      </w:r>
      <w:r w:rsidR="000F1DB0" w:rsidRPr="000F1DB0">
        <w:rPr>
          <w:rFonts w:ascii="Cambria" w:hAnsi="Cambria"/>
          <w:b/>
          <w:bCs/>
          <w:lang w:val="es-ES_tradnl"/>
        </w:rPr>
        <w:t>sí</w:t>
      </w:r>
      <w:r w:rsidRPr="000F1DB0">
        <w:rPr>
          <w:rFonts w:ascii="Cambria" w:hAnsi="Cambria"/>
          <w:b/>
          <w:bCs/>
          <w:lang w:val="es-ES_tradnl"/>
        </w:rPr>
        <w:t xml:space="preserve"> mismo </w:t>
      </w:r>
    </w:p>
    <w:p w14:paraId="4A559FE8" w14:textId="77777777" w:rsidR="000F1DB0"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Llegó el día cuando los cuatro hombres, llenos de un gran optimismo, entusiasmados con una gran esperanza</w:t>
      </w:r>
      <w:r w:rsidR="000F1DB0">
        <w:rPr>
          <w:rFonts w:ascii="Cambria" w:hAnsi="Cambria"/>
          <w:lang w:val="es-ES_tradnl"/>
        </w:rPr>
        <w:t>,</w:t>
      </w:r>
      <w:r w:rsidRPr="00401738">
        <w:rPr>
          <w:rFonts w:ascii="Cambria" w:hAnsi="Cambria"/>
          <w:lang w:val="es-ES_tradnl"/>
        </w:rPr>
        <w:t xml:space="preserve"> y persuadidos de una gran fe, se dispus</w:t>
      </w:r>
      <w:r w:rsidR="000F1DB0">
        <w:rPr>
          <w:rFonts w:ascii="Cambria" w:hAnsi="Cambria"/>
          <w:lang w:val="es-ES_tradnl"/>
        </w:rPr>
        <w:t>ieron llevar al hombre a Jesús.</w:t>
      </w:r>
    </w:p>
    <w:p w14:paraId="16876175" w14:textId="582E76AB"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La noticia estaba en las calles. Después de algunos días Jesús vino a </w:t>
      </w:r>
      <w:proofErr w:type="spellStart"/>
      <w:r w:rsidRPr="00401738">
        <w:rPr>
          <w:rFonts w:ascii="Cambria" w:hAnsi="Cambria"/>
          <w:lang w:val="es-ES_tradnl"/>
        </w:rPr>
        <w:t>Carpenaúm</w:t>
      </w:r>
      <w:proofErr w:type="spellEnd"/>
      <w:r w:rsidRPr="00401738">
        <w:rPr>
          <w:rFonts w:ascii="Cambria" w:hAnsi="Cambria"/>
          <w:lang w:val="es-ES_tradnl"/>
        </w:rPr>
        <w:t>. Algunos piensan que aquella fue la última ve</w:t>
      </w:r>
      <w:r w:rsidR="000F1DB0">
        <w:rPr>
          <w:rFonts w:ascii="Cambria" w:hAnsi="Cambria"/>
          <w:lang w:val="es-ES_tradnl"/>
        </w:rPr>
        <w:t>z que Jesús vendría a la ciudad, p</w:t>
      </w:r>
      <w:r w:rsidRPr="00401738">
        <w:rPr>
          <w:rFonts w:ascii="Cambria" w:hAnsi="Cambria"/>
          <w:lang w:val="es-ES_tradnl"/>
        </w:rPr>
        <w:t>ara aquellos hombres el tiem</w:t>
      </w:r>
      <w:r w:rsidR="000F1DB0">
        <w:rPr>
          <w:rFonts w:ascii="Cambria" w:hAnsi="Cambria"/>
          <w:lang w:val="es-ES_tradnl"/>
        </w:rPr>
        <w:t>po de la salvación era urgente, s</w:t>
      </w:r>
      <w:r w:rsidRPr="00401738">
        <w:rPr>
          <w:rFonts w:ascii="Cambria" w:hAnsi="Cambria"/>
          <w:lang w:val="es-ES_tradnl"/>
        </w:rPr>
        <w:t xml:space="preserve">i no lo llevaban ahora no habría otro tiempo ni otro </w:t>
      </w:r>
      <w:r w:rsidR="000F1DB0">
        <w:rPr>
          <w:rFonts w:ascii="Cambria" w:hAnsi="Cambria"/>
          <w:lang w:val="es-ES_tradnl"/>
        </w:rPr>
        <w:t>chance, d</w:t>
      </w:r>
      <w:r w:rsidRPr="00401738">
        <w:rPr>
          <w:rFonts w:ascii="Cambria" w:hAnsi="Cambria"/>
          <w:lang w:val="es-ES_tradnl"/>
        </w:rPr>
        <w:t xml:space="preserve">e modo </w:t>
      </w:r>
      <w:r w:rsidR="000F1DB0" w:rsidRPr="00401738">
        <w:rPr>
          <w:rFonts w:ascii="Cambria" w:hAnsi="Cambria"/>
          <w:lang w:val="es-ES_tradnl"/>
        </w:rPr>
        <w:t>que,</w:t>
      </w:r>
      <w:r w:rsidRPr="00401738">
        <w:rPr>
          <w:rFonts w:ascii="Cambria" w:hAnsi="Cambria"/>
          <w:lang w:val="es-ES_tradnl"/>
        </w:rPr>
        <w:t xml:space="preserve"> frente a este reto, un solo asunto dominaba la determinación de estos cuatro amigos: traer el enfermo a Cristo. </w:t>
      </w:r>
    </w:p>
    <w:p w14:paraId="62B28F3B" w14:textId="49A912E3"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Así que lo primero que hicieron fue convencer al paralítico para</w:t>
      </w:r>
      <w:r w:rsidR="00F97B05" w:rsidRPr="00401738">
        <w:rPr>
          <w:rFonts w:ascii="Cambria" w:hAnsi="Cambria"/>
          <w:lang w:val="es-ES_tradnl"/>
        </w:rPr>
        <w:t xml:space="preserve"> </w:t>
      </w:r>
      <w:r w:rsidRPr="00401738">
        <w:rPr>
          <w:rFonts w:ascii="Cambria" w:hAnsi="Cambria"/>
          <w:lang w:val="es-ES_tradnl"/>
        </w:rPr>
        <w:t xml:space="preserve">llevarlo a Cristo. </w:t>
      </w:r>
    </w:p>
    <w:p w14:paraId="1E38BC60" w14:textId="0CB4EDB3"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Tenga en cuenta que ya esto de por sí es una ardua tarea</w:t>
      </w:r>
      <w:r w:rsidR="008B4CAF">
        <w:rPr>
          <w:rFonts w:ascii="Cambria" w:hAnsi="Cambria"/>
          <w:lang w:val="es-ES_tradnl"/>
        </w:rPr>
        <w:t>, n</w:t>
      </w:r>
      <w:r w:rsidRPr="00401738">
        <w:rPr>
          <w:rFonts w:ascii="Cambria" w:hAnsi="Cambria"/>
          <w:lang w:val="es-ES_tradnl"/>
        </w:rPr>
        <w:t>o es fácil convencer a a</w:t>
      </w:r>
      <w:r w:rsidR="008B4CAF">
        <w:rPr>
          <w:rFonts w:ascii="Cambria" w:hAnsi="Cambria"/>
          <w:lang w:val="es-ES_tradnl"/>
        </w:rPr>
        <w:t>lguien para que acuda a Cristo, n</w:t>
      </w:r>
      <w:r w:rsidRPr="00401738">
        <w:rPr>
          <w:rFonts w:ascii="Cambria" w:hAnsi="Cambria"/>
          <w:lang w:val="es-ES_tradnl"/>
        </w:rPr>
        <w:t>o todos los casos responden de la misma manera. Hay un mundo de excusas mientras se habla del amor de Dios para cada vida.</w:t>
      </w:r>
      <w:r w:rsidR="00F97B05" w:rsidRPr="00401738">
        <w:rPr>
          <w:rFonts w:ascii="Cambria" w:hAnsi="Cambria"/>
          <w:lang w:val="es-ES_tradnl"/>
        </w:rPr>
        <w:t xml:space="preserve"> </w:t>
      </w:r>
    </w:p>
    <w:p w14:paraId="019F6281" w14:textId="77777777" w:rsidR="00C90E8A" w:rsidRPr="00401738" w:rsidRDefault="00C90E8A" w:rsidP="0053219F">
      <w:pPr>
        <w:pStyle w:val="NormalWeb"/>
        <w:numPr>
          <w:ilvl w:val="0"/>
          <w:numId w:val="17"/>
        </w:numPr>
        <w:spacing w:before="0" w:beforeAutospacing="0" w:after="240" w:afterAutospacing="0" w:line="276" w:lineRule="auto"/>
        <w:ind w:left="426" w:hanging="426"/>
        <w:jc w:val="both"/>
        <w:rPr>
          <w:rFonts w:ascii="Cambria" w:hAnsi="Cambria"/>
          <w:b/>
          <w:bCs/>
          <w:lang w:val="es-ES_tradnl"/>
        </w:rPr>
      </w:pPr>
      <w:r w:rsidRPr="00401738">
        <w:rPr>
          <w:rFonts w:ascii="Cambria" w:hAnsi="Cambria"/>
          <w:b/>
          <w:bCs/>
          <w:lang w:val="es-ES_tradnl"/>
        </w:rPr>
        <w:t xml:space="preserve">El obstáculo de la multitud </w:t>
      </w:r>
    </w:p>
    <w:p w14:paraId="5A92A81B" w14:textId="00B7D8EC"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 versículo 4 nos dice que</w:t>
      </w:r>
      <w:r w:rsidR="00F97B05" w:rsidRPr="00401738">
        <w:rPr>
          <w:rFonts w:ascii="Cambria" w:hAnsi="Cambria"/>
          <w:lang w:val="es-ES_tradnl"/>
        </w:rPr>
        <w:t xml:space="preserve"> </w:t>
      </w:r>
      <w:r w:rsidRPr="008B4CAF">
        <w:rPr>
          <w:rFonts w:ascii="Cambria" w:hAnsi="Cambria"/>
          <w:i/>
          <w:lang w:val="es-ES_tradnl"/>
        </w:rPr>
        <w:t>“no podían acercarse a él a causa de la multitud…”.</w:t>
      </w:r>
      <w:r w:rsidR="00F97B05" w:rsidRPr="008B4CAF">
        <w:rPr>
          <w:rFonts w:ascii="Cambria" w:hAnsi="Cambria"/>
          <w:i/>
          <w:lang w:val="es-ES_tradnl"/>
        </w:rPr>
        <w:t xml:space="preserve"> </w:t>
      </w:r>
      <w:r w:rsidRPr="00401738">
        <w:rPr>
          <w:rFonts w:ascii="Cambria" w:hAnsi="Cambria"/>
          <w:lang w:val="es-ES_tradnl"/>
        </w:rPr>
        <w:t>¿Le ha tocado alguna vez caminar en medio de una</w:t>
      </w:r>
      <w:r w:rsidR="00F97B05" w:rsidRPr="00401738">
        <w:rPr>
          <w:rFonts w:ascii="Cambria" w:hAnsi="Cambria"/>
          <w:lang w:val="es-ES_tradnl"/>
        </w:rPr>
        <w:t xml:space="preserve"> </w:t>
      </w:r>
      <w:r w:rsidRPr="00401738">
        <w:rPr>
          <w:rFonts w:ascii="Cambria" w:hAnsi="Cambria"/>
          <w:lang w:val="es-ES_tradnl"/>
        </w:rPr>
        <w:t xml:space="preserve">multitud donde apenas puede moverse? ¿Cuánta gente estaría en la puerta oyendo del Maestro sus más inigualables enseñanzas? Podemos imaginarnos el cuadro. </w:t>
      </w:r>
    </w:p>
    <w:p w14:paraId="31E7233B" w14:textId="041CCD40"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Aquellos hombres cargaron por cierta distancia al enfermo, pero ahora no pueden entrar. Es posible que al principio vinieran los momentos de desaliento y hasta de frustración, pero ellos vencieron sus p</w:t>
      </w:r>
      <w:r w:rsidR="008B4CAF">
        <w:rPr>
          <w:rFonts w:ascii="Cambria" w:hAnsi="Cambria"/>
          <w:lang w:val="es-ES_tradnl"/>
        </w:rPr>
        <w:t>ropios sentimientos de fracaso.</w:t>
      </w:r>
    </w:p>
    <w:p w14:paraId="0B3F4B21" w14:textId="289AC34B"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Ellos no vieron la “multitud” para llegar a Cristo. ¿Cuál es la multitud que impide hoy qu</w:t>
      </w:r>
      <w:r w:rsidR="008B4CAF">
        <w:rPr>
          <w:rFonts w:ascii="Cambria" w:hAnsi="Cambria"/>
          <w:lang w:val="es-ES_tradnl"/>
        </w:rPr>
        <w:t>e las personas vengan a Cristo?</w:t>
      </w:r>
    </w:p>
    <w:p w14:paraId="13D4325F" w14:textId="55E79C7C"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Multitud de religiones, multitud de dogmas y preceptos, multitud de falsos maestros, multitud de diversiones y placeres del mundo, multitud de malos testimonios, multitud de creyentes indiferentes e insensibles, multitud de quejas y críticas de los mismos creyentes, multitud de vidas que no son buena referencia de un cristianismo vivo y victorioso… y la lista seguiría siendo muy larga. El creyente y la iglesia debieran estar conscientes de esas “multitudes” que son obstáculos para que otros vengan a Cristo</w:t>
      </w:r>
      <w:r w:rsidR="008B4CAF">
        <w:rPr>
          <w:rFonts w:ascii="Cambria" w:hAnsi="Cambria"/>
          <w:lang w:val="es-ES_tradnl"/>
        </w:rPr>
        <w:t>,</w:t>
      </w:r>
      <w:r w:rsidRPr="00401738">
        <w:rPr>
          <w:rFonts w:ascii="Cambria" w:hAnsi="Cambria"/>
          <w:lang w:val="es-ES_tradnl"/>
        </w:rPr>
        <w:t xml:space="preserve"> y abrir otros espacios hasta traer a los </w:t>
      </w:r>
      <w:r w:rsidR="008B4CAF">
        <w:rPr>
          <w:rFonts w:ascii="Cambria" w:hAnsi="Cambria"/>
          <w:lang w:val="es-ES_tradnl"/>
        </w:rPr>
        <w:t>hombres a los pies del Maestro.</w:t>
      </w:r>
      <w:r w:rsidR="00F97B05" w:rsidRPr="00401738">
        <w:rPr>
          <w:rFonts w:ascii="Cambria" w:hAnsi="Cambria"/>
          <w:lang w:val="es-ES_tradnl"/>
        </w:rPr>
        <w:t xml:space="preserve"> </w:t>
      </w:r>
    </w:p>
    <w:p w14:paraId="7B65574E" w14:textId="5F1E1AAD" w:rsidR="00C90E8A" w:rsidRPr="008B4CAF" w:rsidRDefault="00C90E8A" w:rsidP="000B6152">
      <w:pPr>
        <w:pStyle w:val="NormalWeb"/>
        <w:numPr>
          <w:ilvl w:val="0"/>
          <w:numId w:val="17"/>
        </w:numPr>
        <w:spacing w:before="0" w:beforeAutospacing="0" w:after="240" w:afterAutospacing="0" w:line="276" w:lineRule="auto"/>
        <w:ind w:left="426" w:hanging="426"/>
        <w:jc w:val="both"/>
        <w:rPr>
          <w:rFonts w:ascii="Cambria" w:hAnsi="Cambria"/>
          <w:b/>
          <w:lang w:val="es-ES_tradnl"/>
        </w:rPr>
      </w:pPr>
      <w:r w:rsidRPr="008B4CAF">
        <w:rPr>
          <w:rFonts w:ascii="Cambria" w:hAnsi="Cambria"/>
          <w:b/>
          <w:bCs/>
          <w:lang w:val="es-ES_tradnl"/>
        </w:rPr>
        <w:t>La fe se desarrolla so</w:t>
      </w:r>
      <w:r w:rsidR="008B4CAF" w:rsidRPr="008B4CAF">
        <w:rPr>
          <w:rFonts w:ascii="Cambria" w:hAnsi="Cambria"/>
          <w:b/>
          <w:bCs/>
          <w:lang w:val="es-ES_tradnl"/>
        </w:rPr>
        <w:t xml:space="preserve">bre la osadía de llegar a Jesús. </w:t>
      </w:r>
      <w:r w:rsidRPr="008B4CAF">
        <w:rPr>
          <w:rFonts w:ascii="Cambria" w:hAnsi="Cambria"/>
          <w:b/>
          <w:bCs/>
          <w:lang w:val="es-ES_tradnl"/>
        </w:rPr>
        <w:t xml:space="preserve">La fe del que evangeliza debe ser </w:t>
      </w:r>
      <w:r w:rsidR="008B4CAF">
        <w:rPr>
          <w:rFonts w:ascii="Cambria" w:hAnsi="Cambria"/>
          <w:b/>
          <w:bCs/>
          <w:lang w:val="es-ES_tradnl"/>
        </w:rPr>
        <w:t>como la fe de los cuatro amigos.</w:t>
      </w:r>
    </w:p>
    <w:p w14:paraId="79D33B33" w14:textId="791C39AC"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Es interesante que Jesús no mencione explícitamente la fe del </w:t>
      </w:r>
      <w:r w:rsidR="008B4CAF" w:rsidRPr="00401738">
        <w:rPr>
          <w:rFonts w:ascii="Cambria" w:hAnsi="Cambria"/>
          <w:lang w:val="es-ES_tradnl"/>
        </w:rPr>
        <w:t>enfermo,</w:t>
      </w:r>
      <w:r w:rsidRPr="00401738">
        <w:rPr>
          <w:rFonts w:ascii="Cambria" w:hAnsi="Cambria"/>
          <w:lang w:val="es-ES_tradnl"/>
        </w:rPr>
        <w:t xml:space="preserve"> sino que el texto habla de la fe de los amigos</w:t>
      </w:r>
      <w:r w:rsidR="008B4CAF">
        <w:rPr>
          <w:rFonts w:ascii="Cambria" w:hAnsi="Cambria"/>
          <w:lang w:val="es-ES_tradnl"/>
        </w:rPr>
        <w:t>.</w:t>
      </w:r>
      <w:r w:rsidRPr="00401738">
        <w:rPr>
          <w:rFonts w:ascii="Cambria" w:hAnsi="Cambria"/>
          <w:lang w:val="es-ES_tradnl"/>
        </w:rPr>
        <w:t xml:space="preserve"> Marcos 2</w:t>
      </w:r>
      <w:r w:rsidRPr="00401738">
        <w:rPr>
          <w:rFonts w:ascii="Cambria" w:hAnsi="Cambria"/>
          <w:b/>
          <w:bCs/>
          <w:lang w:val="es-ES_tradnl"/>
        </w:rPr>
        <w:t>:</w:t>
      </w:r>
      <w:r w:rsidRPr="00401738">
        <w:rPr>
          <w:rFonts w:ascii="Cambria" w:hAnsi="Cambria"/>
          <w:lang w:val="es-ES_tradnl"/>
        </w:rPr>
        <w:t xml:space="preserve">5. </w:t>
      </w:r>
    </w:p>
    <w:p w14:paraId="245C82DB" w14:textId="6CEEB8C1"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La verdad de esta historia es que este hombre fue sanado por la enorme fe que tuvieron sus amigos. La Biblia no nos dice que ellos se desal</w:t>
      </w:r>
      <w:r w:rsidR="008B4CAF">
        <w:rPr>
          <w:rFonts w:ascii="Cambria" w:hAnsi="Cambria"/>
          <w:lang w:val="es-ES_tradnl"/>
        </w:rPr>
        <w:t>entaron ante las dificultades, n</w:t>
      </w:r>
      <w:r w:rsidRPr="00401738">
        <w:rPr>
          <w:rFonts w:ascii="Cambria" w:hAnsi="Cambria"/>
          <w:lang w:val="es-ES_tradnl"/>
        </w:rPr>
        <w:t>o se quejaron porque n</w:t>
      </w:r>
      <w:r w:rsidR="008B4CAF">
        <w:rPr>
          <w:rFonts w:ascii="Cambria" w:hAnsi="Cambria"/>
          <w:lang w:val="es-ES_tradnl"/>
        </w:rPr>
        <w:t>o hubo una respuesta inmediata, n</w:t>
      </w:r>
      <w:r w:rsidRPr="00401738">
        <w:rPr>
          <w:rFonts w:ascii="Cambria" w:hAnsi="Cambria"/>
          <w:lang w:val="es-ES_tradnl"/>
        </w:rPr>
        <w:t xml:space="preserve">o nombraron un comité para que fuera a hablar con el Señor. </w:t>
      </w:r>
    </w:p>
    <w:p w14:paraId="0C14D405" w14:textId="5AABEA3A"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Estos hombres ejercitaron su fe.</w:t>
      </w:r>
      <w:r w:rsidR="00F97B05" w:rsidRPr="00401738">
        <w:rPr>
          <w:rFonts w:ascii="Cambria" w:hAnsi="Cambria"/>
          <w:lang w:val="es-ES_tradnl"/>
        </w:rPr>
        <w:t xml:space="preserve"> </w:t>
      </w:r>
      <w:r w:rsidRPr="00401738">
        <w:rPr>
          <w:rFonts w:ascii="Cambria" w:hAnsi="Cambria"/>
          <w:lang w:val="es-ES_tradnl"/>
        </w:rPr>
        <w:t xml:space="preserve">Pusieron un plan en marcha. Como quiera que sea la determinación era poner ese hombre frente a </w:t>
      </w:r>
      <w:r w:rsidR="008B4CAF" w:rsidRPr="00401738">
        <w:rPr>
          <w:rFonts w:ascii="Cambria" w:hAnsi="Cambria"/>
          <w:lang w:val="es-ES_tradnl"/>
        </w:rPr>
        <w:t>Jesús</w:t>
      </w:r>
      <w:r w:rsidRPr="00401738">
        <w:rPr>
          <w:rFonts w:ascii="Cambria" w:hAnsi="Cambria"/>
          <w:lang w:val="es-ES_tradnl"/>
        </w:rPr>
        <w:t xml:space="preserve">. </w:t>
      </w:r>
    </w:p>
    <w:p w14:paraId="161669BC" w14:textId="7777777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Imaginémonos la escena. </w:t>
      </w:r>
    </w:p>
    <w:p w14:paraId="43B6B78D" w14:textId="77C870A6"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De repente la multitud que estaba apostada a la puerta notan que estos hombres se las ingeniaron, y ahora en lugar de buscar la puerta para entrar</w:t>
      </w:r>
      <w:r w:rsidR="008B4CAF">
        <w:rPr>
          <w:rFonts w:ascii="Cambria" w:hAnsi="Cambria"/>
          <w:lang w:val="es-ES_tradnl"/>
        </w:rPr>
        <w:t>,</w:t>
      </w:r>
      <w:r w:rsidRPr="00401738">
        <w:rPr>
          <w:rFonts w:ascii="Cambria" w:hAnsi="Cambria"/>
          <w:lang w:val="es-ES_tradnl"/>
        </w:rPr>
        <w:t xml:space="preserve"> están en el techo de la casa. Tuvieron que usar algún instrumento para llegar arriba; a lo mejor subieron algunos primeros. </w:t>
      </w:r>
    </w:p>
    <w:p w14:paraId="19D29A25" w14:textId="7777777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Desconocemos la estructura de la casa. No sabemos cómo eran los techos, pero tan pronto como fue posible, aquellos hombres abrieron un boquete tan grande para poder bajar al hombre enfermo. </w:t>
      </w:r>
    </w:p>
    <w:p w14:paraId="3F702B5F" w14:textId="53F74FE1"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Jesús está en la sala enseñando. Él tuvo que oír los golpes en el techo, sentir el polvo y otros materiales caer, y luego ver cuatro cuerdas descender trayendo un cuerpo muerto con un hombre vivo</w:t>
      </w:r>
      <w:r w:rsidR="0059675D">
        <w:rPr>
          <w:rFonts w:ascii="Cambria" w:hAnsi="Cambria"/>
          <w:lang w:val="es-ES_tradnl"/>
        </w:rPr>
        <w:t>,</w:t>
      </w:r>
      <w:r w:rsidRPr="00401738">
        <w:rPr>
          <w:rFonts w:ascii="Cambria" w:hAnsi="Cambria"/>
          <w:lang w:val="es-ES_tradnl"/>
        </w:rPr>
        <w:t xml:space="preserve"> reducido e impedido. Jesús detuvo su enseñanza. Contempló la valiente fe aquellos hombres que miran desde el techo descubierto</w:t>
      </w:r>
      <w:r w:rsidR="0059675D">
        <w:rPr>
          <w:rFonts w:ascii="Cambria" w:hAnsi="Cambria"/>
          <w:lang w:val="es-ES_tradnl"/>
        </w:rPr>
        <w:t>,</w:t>
      </w:r>
      <w:r w:rsidRPr="00401738">
        <w:rPr>
          <w:rFonts w:ascii="Cambria" w:hAnsi="Cambria"/>
          <w:lang w:val="es-ES_tradnl"/>
        </w:rPr>
        <w:t xml:space="preserve"> y se dirige al enfermo con estas palabras: “Hijo, tus pecados te son perdonados”</w:t>
      </w:r>
      <w:r w:rsidR="00F97B05" w:rsidRPr="00401738">
        <w:rPr>
          <w:rFonts w:ascii="Cambria" w:hAnsi="Cambria"/>
          <w:lang w:val="es-ES_tradnl"/>
        </w:rPr>
        <w:t xml:space="preserve"> </w:t>
      </w:r>
      <w:r w:rsidRPr="00401738">
        <w:rPr>
          <w:rFonts w:ascii="Cambria" w:hAnsi="Cambria"/>
          <w:lang w:val="es-ES_tradnl"/>
        </w:rPr>
        <w:t>Marcos 2</w:t>
      </w:r>
      <w:r w:rsidRPr="00401738">
        <w:rPr>
          <w:rFonts w:ascii="Cambria" w:hAnsi="Cambria"/>
          <w:b/>
          <w:bCs/>
          <w:lang w:val="es-ES_tradnl"/>
        </w:rPr>
        <w:t>:</w:t>
      </w:r>
      <w:r w:rsidRPr="00401738">
        <w:rPr>
          <w:rFonts w:ascii="Cambria" w:hAnsi="Cambria"/>
          <w:lang w:val="es-ES_tradnl"/>
        </w:rPr>
        <w:t>5.</w:t>
      </w:r>
      <w:r w:rsidR="00F97B05" w:rsidRPr="00401738">
        <w:rPr>
          <w:rFonts w:ascii="Cambria" w:hAnsi="Cambria"/>
          <w:lang w:val="es-ES_tradnl"/>
        </w:rPr>
        <w:t xml:space="preserve"> </w:t>
      </w:r>
    </w:p>
    <w:p w14:paraId="2F02D87A" w14:textId="49373208"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Esa cambi</w:t>
      </w:r>
      <w:r w:rsidR="0059675D">
        <w:rPr>
          <w:rFonts w:ascii="Cambria" w:hAnsi="Cambria"/>
          <w:lang w:val="es-ES_tradnl"/>
        </w:rPr>
        <w:t>ó</w:t>
      </w:r>
      <w:r w:rsidRPr="00401738">
        <w:rPr>
          <w:rFonts w:ascii="Cambria" w:hAnsi="Cambria"/>
          <w:lang w:val="es-ES_tradnl"/>
        </w:rPr>
        <w:t xml:space="preserve"> de una casa de e</w:t>
      </w:r>
      <w:r w:rsidR="0059675D">
        <w:rPr>
          <w:rFonts w:ascii="Cambria" w:hAnsi="Cambria"/>
          <w:lang w:val="es-ES_tradnl"/>
        </w:rPr>
        <w:t>nseñanza a una casa de milagros.</w:t>
      </w:r>
      <w:r w:rsidR="00F97B05" w:rsidRPr="00401738">
        <w:rPr>
          <w:rFonts w:ascii="Cambria" w:hAnsi="Cambria"/>
          <w:lang w:val="es-ES_tradnl"/>
        </w:rPr>
        <w:t xml:space="preserve"> </w:t>
      </w:r>
    </w:p>
    <w:p w14:paraId="1B379930" w14:textId="77777777" w:rsidR="00C90E8A" w:rsidRPr="00401738" w:rsidRDefault="00C90E8A" w:rsidP="0053219F">
      <w:pPr>
        <w:pStyle w:val="NormalWeb"/>
        <w:numPr>
          <w:ilvl w:val="0"/>
          <w:numId w:val="17"/>
        </w:numPr>
        <w:spacing w:before="0" w:beforeAutospacing="0" w:after="240" w:afterAutospacing="0" w:line="276" w:lineRule="auto"/>
        <w:ind w:left="426" w:hanging="426"/>
        <w:jc w:val="both"/>
        <w:rPr>
          <w:rFonts w:ascii="Cambria" w:hAnsi="Cambria"/>
          <w:b/>
          <w:bCs/>
          <w:lang w:val="es-ES_tradnl"/>
        </w:rPr>
      </w:pPr>
      <w:r w:rsidRPr="00401738">
        <w:rPr>
          <w:rFonts w:ascii="Cambria" w:hAnsi="Cambria"/>
          <w:b/>
          <w:bCs/>
          <w:lang w:val="es-ES_tradnl"/>
        </w:rPr>
        <w:t xml:space="preserve">Los incrédulos ante la palabra y la fe de los cuatro amigos </w:t>
      </w:r>
    </w:p>
    <w:p w14:paraId="3EFC8A3F" w14:textId="6DE1A634"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Los fariseos que estaban allí se llenaron de asombro y de una reacción inmediata, tildando a Jesús de blasfemo</w:t>
      </w:r>
      <w:r w:rsidR="0059675D">
        <w:rPr>
          <w:rFonts w:ascii="Cambria" w:hAnsi="Cambria"/>
          <w:lang w:val="es-ES_tradnl"/>
        </w:rPr>
        <w:t>.</w:t>
      </w:r>
      <w:r w:rsidRPr="00401738">
        <w:rPr>
          <w:rFonts w:ascii="Cambria" w:hAnsi="Cambria"/>
          <w:lang w:val="es-ES_tradnl"/>
        </w:rPr>
        <w:t xml:space="preserve"> Marcos 2</w:t>
      </w:r>
      <w:r w:rsidRPr="00401738">
        <w:rPr>
          <w:rFonts w:ascii="Cambria" w:hAnsi="Cambria"/>
          <w:b/>
          <w:bCs/>
          <w:lang w:val="es-ES_tradnl"/>
        </w:rPr>
        <w:t>:</w:t>
      </w:r>
      <w:r w:rsidRPr="00401738">
        <w:rPr>
          <w:rFonts w:ascii="Cambria" w:hAnsi="Cambria"/>
          <w:lang w:val="es-ES_tradnl"/>
        </w:rPr>
        <w:t>57.</w:t>
      </w:r>
      <w:r w:rsidR="00F97B05" w:rsidRPr="00401738">
        <w:rPr>
          <w:rFonts w:ascii="Cambria" w:hAnsi="Cambria"/>
          <w:lang w:val="es-ES_tradnl"/>
        </w:rPr>
        <w:t xml:space="preserve"> </w:t>
      </w:r>
      <w:r w:rsidRPr="00401738">
        <w:rPr>
          <w:rFonts w:ascii="Cambria" w:hAnsi="Cambria"/>
          <w:lang w:val="es-ES_tradnl"/>
        </w:rPr>
        <w:t>Pero lo cierto fue que la intrepidez de estos hombres dejó asombrados</w:t>
      </w:r>
      <w:r w:rsidR="0059675D">
        <w:rPr>
          <w:rFonts w:ascii="Cambria" w:hAnsi="Cambria"/>
          <w:lang w:val="es-ES_tradnl"/>
        </w:rPr>
        <w:t>,</w:t>
      </w:r>
      <w:r w:rsidRPr="00401738">
        <w:rPr>
          <w:rFonts w:ascii="Cambria" w:hAnsi="Cambria"/>
          <w:lang w:val="es-ES_tradnl"/>
        </w:rPr>
        <w:t xml:space="preserve"> tanto a los que estaban adentro</w:t>
      </w:r>
      <w:r w:rsidR="0059675D">
        <w:rPr>
          <w:rFonts w:ascii="Cambria" w:hAnsi="Cambria"/>
          <w:lang w:val="es-ES_tradnl"/>
        </w:rPr>
        <w:t>,</w:t>
      </w:r>
      <w:r w:rsidRPr="00401738">
        <w:rPr>
          <w:rFonts w:ascii="Cambria" w:hAnsi="Cambria"/>
          <w:lang w:val="es-ES_tradnl"/>
        </w:rPr>
        <w:t xml:space="preserve"> como los que estaban afuera. </w:t>
      </w:r>
    </w:p>
    <w:p w14:paraId="1334B974" w14:textId="6155D7ED"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Lo que allí sucedió fue una noti</w:t>
      </w:r>
      <w:r w:rsidR="0059675D">
        <w:rPr>
          <w:rFonts w:ascii="Cambria" w:hAnsi="Cambria"/>
          <w:lang w:val="es-ES_tradnl"/>
        </w:rPr>
        <w:t>cia que se expandió muy pronto, a</w:t>
      </w:r>
      <w:r w:rsidRPr="00401738">
        <w:rPr>
          <w:rFonts w:ascii="Cambria" w:hAnsi="Cambria"/>
          <w:lang w:val="es-ES_tradnl"/>
        </w:rPr>
        <w:t>llí ha pasado algo que tiene que ver con el corazón mismo de toda evangelización.</w:t>
      </w:r>
      <w:r w:rsidR="00F97B05" w:rsidRPr="00401738">
        <w:rPr>
          <w:rFonts w:ascii="Cambria" w:hAnsi="Cambria"/>
          <w:lang w:val="es-ES_tradnl"/>
        </w:rPr>
        <w:t xml:space="preserve"> </w:t>
      </w:r>
      <w:r w:rsidRPr="00401738">
        <w:rPr>
          <w:rFonts w:ascii="Cambria" w:hAnsi="Cambria"/>
          <w:lang w:val="es-ES_tradnl"/>
        </w:rPr>
        <w:t xml:space="preserve">El trabajo de conducir a los hombres a Cristo plantea el rompimiento de ciertos esquemas y hacer ciertos sacrificios. </w:t>
      </w:r>
    </w:p>
    <w:p w14:paraId="73080E21" w14:textId="570A858B"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La única manera de entrar a la casa era a través de la puerta. Pero cuando una puerta se cierra para el evangelio</w:t>
      </w:r>
      <w:r w:rsidR="0059675D">
        <w:rPr>
          <w:rFonts w:ascii="Cambria" w:hAnsi="Cambria"/>
          <w:lang w:val="es-ES_tradnl"/>
        </w:rPr>
        <w:t>,</w:t>
      </w:r>
      <w:r w:rsidRPr="00401738">
        <w:rPr>
          <w:rFonts w:ascii="Cambria" w:hAnsi="Cambria"/>
          <w:lang w:val="es-ES_tradnl"/>
        </w:rPr>
        <w:t xml:space="preserve"> hay que buscar otra salida. A veces pensamos que solo hay una forma de hacer las cosas. </w:t>
      </w:r>
    </w:p>
    <w:p w14:paraId="171301F9" w14:textId="3FDE1CC9"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En esta historia se rompen con los patrones y las costumbres. Hablando del costo, una pregunta que surge en esta escena sería acerca de</w:t>
      </w:r>
      <w:r w:rsidR="00F97B05" w:rsidRPr="00401738">
        <w:rPr>
          <w:rFonts w:ascii="Cambria" w:hAnsi="Cambria"/>
          <w:lang w:val="es-ES_tradnl"/>
        </w:rPr>
        <w:t xml:space="preserve"> </w:t>
      </w:r>
      <w:r w:rsidR="0059675D">
        <w:rPr>
          <w:rFonts w:ascii="Cambria" w:hAnsi="Cambria"/>
          <w:lang w:val="es-ES_tradnl"/>
        </w:rPr>
        <w:t>quién pagaría el techo roto.</w:t>
      </w:r>
    </w:p>
    <w:p w14:paraId="4F3F7C35" w14:textId="3376CF98"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Alguien tenía que pagar el daño. Puede imagínese la cara del dueño de la casa, </w:t>
      </w:r>
      <w:r w:rsidR="0059675D" w:rsidRPr="00401738">
        <w:rPr>
          <w:rFonts w:ascii="Cambria" w:hAnsi="Cambria"/>
          <w:lang w:val="es-ES_tradnl"/>
        </w:rPr>
        <w:t>quien,</w:t>
      </w:r>
      <w:r w:rsidRPr="00401738">
        <w:rPr>
          <w:rFonts w:ascii="Cambria" w:hAnsi="Cambria"/>
          <w:lang w:val="es-ES_tradnl"/>
        </w:rPr>
        <w:t xml:space="preserve"> mientras oye a Jesús,</w:t>
      </w:r>
      <w:r w:rsidR="00F97B05" w:rsidRPr="00401738">
        <w:rPr>
          <w:rFonts w:ascii="Cambria" w:hAnsi="Cambria"/>
          <w:lang w:val="es-ES_tradnl"/>
        </w:rPr>
        <w:t xml:space="preserve"> </w:t>
      </w:r>
      <w:r w:rsidRPr="00401738">
        <w:rPr>
          <w:rFonts w:ascii="Cambria" w:hAnsi="Cambria"/>
          <w:lang w:val="es-ES_tradnl"/>
        </w:rPr>
        <w:t xml:space="preserve">también oye los golpes arriba y luego vio descender al paralítico. </w:t>
      </w:r>
    </w:p>
    <w:p w14:paraId="320C14C4" w14:textId="77777777" w:rsidR="0059675D"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¿Estaría pensando este hombre si la compañía de seguros podría cubrir el daño? ¿Quién pagaría la factura? El asunto es que hay un costo que pagar para q</w:t>
      </w:r>
      <w:r w:rsidR="0059675D">
        <w:rPr>
          <w:rFonts w:ascii="Cambria" w:hAnsi="Cambria"/>
          <w:lang w:val="es-ES_tradnl"/>
        </w:rPr>
        <w:t>ue los hombres vengan al Señor.</w:t>
      </w:r>
    </w:p>
    <w:p w14:paraId="49115836" w14:textId="4FB507AA"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 costo de mi tiempo. El costo de</w:t>
      </w:r>
      <w:r w:rsidR="00F97B05" w:rsidRPr="00401738">
        <w:rPr>
          <w:rFonts w:ascii="Cambria" w:hAnsi="Cambria"/>
          <w:lang w:val="es-ES_tradnl"/>
        </w:rPr>
        <w:t xml:space="preserve"> </w:t>
      </w:r>
      <w:r w:rsidRPr="00401738">
        <w:rPr>
          <w:rFonts w:ascii="Cambria" w:hAnsi="Cambria"/>
          <w:lang w:val="es-ES_tradnl"/>
        </w:rPr>
        <w:t>las críticas del “</w:t>
      </w:r>
      <w:r w:rsidR="0059675D" w:rsidRPr="00401738">
        <w:rPr>
          <w:rFonts w:ascii="Cambria" w:hAnsi="Cambria"/>
          <w:lang w:val="es-ES_tradnl"/>
        </w:rPr>
        <w:t>qué</w:t>
      </w:r>
      <w:r w:rsidRPr="00401738">
        <w:rPr>
          <w:rFonts w:ascii="Cambria" w:hAnsi="Cambria"/>
          <w:lang w:val="es-ES_tradnl"/>
        </w:rPr>
        <w:t xml:space="preserve"> dirán” por lo que hacemos. Lo que cuesta de m</w:t>
      </w:r>
      <w:r w:rsidR="00063DBE">
        <w:rPr>
          <w:rFonts w:ascii="Cambria" w:hAnsi="Cambria"/>
          <w:lang w:val="es-ES_tradnl"/>
        </w:rPr>
        <w:t>i propia inversión para la obra.</w:t>
      </w:r>
      <w:r w:rsidRPr="00401738">
        <w:rPr>
          <w:rFonts w:ascii="Cambria" w:hAnsi="Cambria"/>
          <w:lang w:val="es-ES_tradnl"/>
        </w:rPr>
        <w:t xml:space="preserve"> Estos </w:t>
      </w:r>
      <w:r w:rsidR="00063DBE">
        <w:rPr>
          <w:rFonts w:ascii="Cambria" w:hAnsi="Cambria"/>
          <w:lang w:val="es-ES_tradnl"/>
        </w:rPr>
        <w:t>hombres nos dicen que cualquier</w:t>
      </w:r>
      <w:r w:rsidRPr="00401738">
        <w:rPr>
          <w:rFonts w:ascii="Cambria" w:hAnsi="Cambria"/>
          <w:lang w:val="es-ES_tradnl"/>
        </w:rPr>
        <w:t xml:space="preserve"> cosa que se haga para traer los hombres a Cristo es el más grande asunto. Un alma vale mucho para Dios. Nadie está fuera de su alcance.</w:t>
      </w:r>
      <w:r w:rsidR="00F97B05" w:rsidRPr="00401738">
        <w:rPr>
          <w:rFonts w:ascii="Cambria" w:hAnsi="Cambria"/>
          <w:lang w:val="es-ES_tradnl"/>
        </w:rPr>
        <w:t xml:space="preserve"> </w:t>
      </w:r>
    </w:p>
    <w:p w14:paraId="61D6C205" w14:textId="4F22C8D3" w:rsidR="00C90E8A" w:rsidRPr="00063DBE" w:rsidRDefault="00C90E8A" w:rsidP="00CB1E02">
      <w:pPr>
        <w:pStyle w:val="NormalWeb"/>
        <w:numPr>
          <w:ilvl w:val="0"/>
          <w:numId w:val="17"/>
        </w:numPr>
        <w:spacing w:before="0" w:beforeAutospacing="0" w:after="240" w:afterAutospacing="0" w:line="276" w:lineRule="auto"/>
        <w:ind w:left="426" w:hanging="426"/>
        <w:jc w:val="both"/>
        <w:rPr>
          <w:rFonts w:ascii="Cambria" w:hAnsi="Cambria"/>
          <w:b/>
          <w:lang w:val="es-ES_tradnl"/>
        </w:rPr>
      </w:pPr>
      <w:r w:rsidRPr="00063DBE">
        <w:rPr>
          <w:rFonts w:ascii="Cambria" w:hAnsi="Cambria"/>
          <w:b/>
          <w:bCs/>
          <w:lang w:val="es-ES_tradnl"/>
        </w:rPr>
        <w:t>La fe condu</w:t>
      </w:r>
      <w:r w:rsidR="00063DBE" w:rsidRPr="00063DBE">
        <w:rPr>
          <w:rFonts w:ascii="Cambria" w:hAnsi="Cambria"/>
          <w:b/>
          <w:bCs/>
          <w:lang w:val="es-ES_tradnl"/>
        </w:rPr>
        <w:t>ce al gozo de la tarea cumplida. Vale la pena el esfuerzo.</w:t>
      </w:r>
    </w:p>
    <w:p w14:paraId="06DE2125" w14:textId="5B866522"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 objetivo se había cumplido. Aquellos hombres vencieron todas las dificultades y ahora está una camilla con un minusválido delante del único que podía hacer algo por él. No se sabe si el paralítico había nacido en esa condición. No se sabe si lo que le vino fue producto del pecado mismo, al juzgar por las palabras del Señor</w:t>
      </w:r>
      <w:r w:rsidR="00063DBE">
        <w:rPr>
          <w:rFonts w:ascii="Cambria" w:hAnsi="Cambria"/>
          <w:lang w:val="es-ES_tradnl"/>
        </w:rPr>
        <w:t>,</w:t>
      </w:r>
      <w:r w:rsidRPr="00401738">
        <w:rPr>
          <w:rFonts w:ascii="Cambria" w:hAnsi="Cambria"/>
          <w:lang w:val="es-ES_tradnl"/>
        </w:rPr>
        <w:t xml:space="preserve"> que sus pecados fueran perdonados. Hay cuatro mirones desde arriba y una multitud adentro y afuera expectantes de</w:t>
      </w:r>
      <w:r w:rsidR="00F97B05" w:rsidRPr="00401738">
        <w:rPr>
          <w:rFonts w:ascii="Cambria" w:hAnsi="Cambria"/>
          <w:lang w:val="es-ES_tradnl"/>
        </w:rPr>
        <w:t xml:space="preserve"> </w:t>
      </w:r>
      <w:r w:rsidRPr="00401738">
        <w:rPr>
          <w:rFonts w:ascii="Cambria" w:hAnsi="Cambria"/>
          <w:lang w:val="es-ES_tradnl"/>
        </w:rPr>
        <w:t xml:space="preserve">lo que Jesús podría hacer. El resto del trabajo depende de él. </w:t>
      </w:r>
    </w:p>
    <w:p w14:paraId="12AA4E6D" w14:textId="613FF039"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Así que en esta escena Jesús va a pasar de la condición de Maestro</w:t>
      </w:r>
      <w:r w:rsidR="00063DBE">
        <w:rPr>
          <w:rFonts w:ascii="Cambria" w:hAnsi="Cambria"/>
          <w:lang w:val="es-ES_tradnl"/>
        </w:rPr>
        <w:t>,</w:t>
      </w:r>
      <w:r w:rsidRPr="00401738">
        <w:rPr>
          <w:rFonts w:ascii="Cambria" w:hAnsi="Cambria"/>
          <w:lang w:val="es-ES_tradnl"/>
        </w:rPr>
        <w:t xml:space="preserve"> a la condición de Salvador y Dios.</w:t>
      </w:r>
      <w:r w:rsidR="00F97B05" w:rsidRPr="00401738">
        <w:rPr>
          <w:rFonts w:ascii="Cambria" w:hAnsi="Cambria"/>
          <w:lang w:val="es-ES_tradnl"/>
        </w:rPr>
        <w:t xml:space="preserve"> </w:t>
      </w:r>
      <w:r w:rsidRPr="00401738">
        <w:rPr>
          <w:rFonts w:ascii="Cambria" w:hAnsi="Cambria"/>
          <w:lang w:val="es-ES_tradnl"/>
        </w:rPr>
        <w:t xml:space="preserve">Aquella </w:t>
      </w:r>
      <w:r w:rsidR="00063DBE">
        <w:rPr>
          <w:rFonts w:ascii="Cambria" w:hAnsi="Cambria"/>
          <w:lang w:val="es-ES_tradnl"/>
        </w:rPr>
        <w:t>casa fue testigo de este hecho.</w:t>
      </w:r>
    </w:p>
    <w:p w14:paraId="2A8F781A" w14:textId="688FF798"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Las primeras palabras de Jesús pudieron confundir a la audiencia. Los mirones que están en el techo esperarían que Jesús diera de una vez la orden de sanidad. Pero no lo hizo. ¡Qué desilusión! Se concretó más bien en decir </w:t>
      </w:r>
      <w:r w:rsidRPr="00063DBE">
        <w:rPr>
          <w:rFonts w:ascii="Cambria" w:hAnsi="Cambria"/>
          <w:i/>
          <w:lang w:val="es-ES_tradnl"/>
        </w:rPr>
        <w:t>“tus pecados te son perdonados”.</w:t>
      </w:r>
      <w:r w:rsidRPr="00401738">
        <w:rPr>
          <w:rFonts w:ascii="Cambria" w:hAnsi="Cambria"/>
          <w:lang w:val="es-ES_tradnl"/>
        </w:rPr>
        <w:t xml:space="preserve"> Sin embargo, con esas palabras vendrían dos grandes revelaciones.</w:t>
      </w:r>
      <w:r w:rsidR="00F97B05" w:rsidRPr="00401738">
        <w:rPr>
          <w:rFonts w:ascii="Cambria" w:hAnsi="Cambria"/>
          <w:lang w:val="es-ES_tradnl"/>
        </w:rPr>
        <w:t xml:space="preserve"> </w:t>
      </w:r>
    </w:p>
    <w:p w14:paraId="5CFF4261" w14:textId="39A8FE28" w:rsidR="00C90E8A" w:rsidRPr="00401738" w:rsidRDefault="00C90E8A" w:rsidP="0053219F">
      <w:pPr>
        <w:pStyle w:val="NormalWeb"/>
        <w:numPr>
          <w:ilvl w:val="0"/>
          <w:numId w:val="17"/>
        </w:numPr>
        <w:spacing w:before="0" w:beforeAutospacing="0" w:after="240" w:afterAutospacing="0" w:line="276" w:lineRule="auto"/>
        <w:ind w:left="426" w:hanging="426"/>
        <w:jc w:val="both"/>
        <w:rPr>
          <w:rFonts w:ascii="Cambria" w:hAnsi="Cambria"/>
          <w:b/>
          <w:bCs/>
          <w:lang w:val="es-ES_tradnl"/>
        </w:rPr>
      </w:pPr>
      <w:r w:rsidRPr="00401738">
        <w:rPr>
          <w:rFonts w:ascii="Cambria" w:hAnsi="Cambria"/>
          <w:b/>
          <w:bCs/>
          <w:lang w:val="es-ES_tradnl"/>
        </w:rPr>
        <w:t xml:space="preserve"> Antes de curar </w:t>
      </w:r>
      <w:r w:rsidR="00063DBE">
        <w:rPr>
          <w:rFonts w:ascii="Cambria" w:hAnsi="Cambria"/>
          <w:b/>
          <w:bCs/>
          <w:lang w:val="es-ES_tradnl"/>
        </w:rPr>
        <w:t>el cuerpo hay que curar el alma.</w:t>
      </w:r>
    </w:p>
    <w:p w14:paraId="47A26146" w14:textId="51E91702"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Sanar al enfermo parecía ser lo más fácil, puesto que hasta un médico lo haría.</w:t>
      </w:r>
      <w:r w:rsidR="00F97B05" w:rsidRPr="00401738">
        <w:rPr>
          <w:rFonts w:ascii="Cambria" w:hAnsi="Cambria"/>
          <w:lang w:val="es-ES_tradnl"/>
        </w:rPr>
        <w:t xml:space="preserve"> </w:t>
      </w:r>
      <w:r w:rsidR="00063DBE">
        <w:rPr>
          <w:rFonts w:ascii="Cambria" w:hAnsi="Cambria"/>
          <w:lang w:val="es-ES_tradnl"/>
        </w:rPr>
        <w:t>A m</w:t>
      </w:r>
      <w:r w:rsidR="00063DBE" w:rsidRPr="00401738">
        <w:rPr>
          <w:rFonts w:ascii="Cambria" w:hAnsi="Cambria"/>
          <w:lang w:val="es-ES_tradnl"/>
        </w:rPr>
        <w:t>ucho</w:t>
      </w:r>
      <w:r w:rsidR="00063DBE">
        <w:rPr>
          <w:rFonts w:ascii="Cambria" w:hAnsi="Cambria"/>
          <w:lang w:val="es-ES_tradnl"/>
        </w:rPr>
        <w:t>s</w:t>
      </w:r>
      <w:r w:rsidR="00063DBE" w:rsidRPr="00401738">
        <w:rPr>
          <w:rFonts w:ascii="Cambria" w:hAnsi="Cambria"/>
          <w:lang w:val="es-ES_tradnl"/>
        </w:rPr>
        <w:t xml:space="preserve"> les gusta</w:t>
      </w:r>
      <w:r w:rsidRPr="00401738">
        <w:rPr>
          <w:rFonts w:ascii="Cambria" w:hAnsi="Cambria"/>
          <w:lang w:val="es-ES_tradnl"/>
        </w:rPr>
        <w:t xml:space="preserve"> el ministerio de lo sensacional, y el sanar a los enfermos es uno de ellos. Pero perdonar pecados, siendo esto la raíz de todos los males y una tarea divina, no es muy popular. Así que Jesús hizo el trabajo completo. Hizo las dos cosas que solo Dios podía hacer: perdonar y sanar. Y de esta manera, frente a la mirada atónita de los presentes, los cuatro hombres pudieron ver que el hombre que vivió paralizado y acostado, ahora se ha levantado, y la cama que un día le llevaba, ahora él lleva la cama. Aquello tuvo que ser un momento de mucho gozo. </w:t>
      </w:r>
    </w:p>
    <w:p w14:paraId="685A8F74" w14:textId="314446F6"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Ya ellos no tenían que llevar otra vez al enfermo de regreso a casa. Ahora los tobillos y los pies de aquel hombre se llenaron vida y con ellos comienza a saltar. El poder del Señor cambió aquel hombre. Todos, y en especial los cuatro amigos, dijeron: </w:t>
      </w:r>
      <w:r w:rsidRPr="00F21E91">
        <w:rPr>
          <w:rFonts w:ascii="Cambria" w:hAnsi="Cambria"/>
          <w:i/>
          <w:lang w:val="es-ES_tradnl"/>
        </w:rPr>
        <w:t>“Nunca hemos visto tal cosa”</w:t>
      </w:r>
      <w:r w:rsidR="00F21E91">
        <w:rPr>
          <w:rFonts w:ascii="Cambria" w:hAnsi="Cambria"/>
          <w:lang w:val="es-ES_tradnl"/>
        </w:rPr>
        <w:t xml:space="preserve">. </w:t>
      </w:r>
      <w:r w:rsidRPr="00401738">
        <w:rPr>
          <w:rFonts w:ascii="Cambria" w:hAnsi="Cambria"/>
          <w:lang w:val="es-ES_tradnl"/>
        </w:rPr>
        <w:t>Marcos 2</w:t>
      </w:r>
      <w:r w:rsidRPr="00401738">
        <w:rPr>
          <w:rFonts w:ascii="Cambria" w:hAnsi="Cambria"/>
          <w:b/>
          <w:bCs/>
          <w:lang w:val="es-ES_tradnl"/>
        </w:rPr>
        <w:t>:</w:t>
      </w:r>
      <w:r w:rsidRPr="00401738">
        <w:rPr>
          <w:rFonts w:ascii="Cambria" w:hAnsi="Cambria"/>
          <w:lang w:val="es-ES_tradnl"/>
        </w:rPr>
        <w:t xml:space="preserve">12. </w:t>
      </w:r>
    </w:p>
    <w:p w14:paraId="17491A1B" w14:textId="77777777" w:rsidR="00F21E91"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Cuánto gozo prod</w:t>
      </w:r>
      <w:r w:rsidR="00F21E91">
        <w:rPr>
          <w:rFonts w:ascii="Cambria" w:hAnsi="Cambria"/>
          <w:lang w:val="es-ES_tradnl"/>
        </w:rPr>
        <w:t>uce la salvación de un perdido.</w:t>
      </w:r>
    </w:p>
    <w:p w14:paraId="18FD735C" w14:textId="61F1BBB0"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Estos cuatro hombres representan a la iglesia. La tarea de ella es traer a los “paralíticos” a los pies de Cristo. Hay grande gozo “cuando un pecador se arrepiente”.</w:t>
      </w:r>
    </w:p>
    <w:p w14:paraId="4E3F47CB" w14:textId="2928C520" w:rsidR="00C90E8A" w:rsidRPr="00401738" w:rsidRDefault="00F97B05"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 </w:t>
      </w:r>
    </w:p>
    <w:p w14:paraId="6CB21980" w14:textId="334BD809" w:rsidR="00C90E8A" w:rsidRPr="00401738" w:rsidRDefault="00F21E91" w:rsidP="0053219F">
      <w:pPr>
        <w:pStyle w:val="NormalWeb"/>
        <w:numPr>
          <w:ilvl w:val="0"/>
          <w:numId w:val="17"/>
        </w:numPr>
        <w:spacing w:before="0" w:beforeAutospacing="0" w:after="240" w:afterAutospacing="0" w:line="276" w:lineRule="auto"/>
        <w:ind w:left="426" w:hanging="426"/>
        <w:jc w:val="both"/>
        <w:rPr>
          <w:rFonts w:ascii="Cambria" w:hAnsi="Cambria"/>
          <w:b/>
          <w:bCs/>
          <w:lang w:val="es-ES_tradnl"/>
        </w:rPr>
      </w:pPr>
      <w:r>
        <w:rPr>
          <w:rFonts w:ascii="Cambria" w:hAnsi="Cambria"/>
          <w:b/>
          <w:bCs/>
          <w:lang w:val="es-ES_tradnl"/>
        </w:rPr>
        <w:t>Conclusión.</w:t>
      </w:r>
    </w:p>
    <w:p w14:paraId="07892CC7" w14:textId="22A1CCD3"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La fe de los cuatro amigos del </w:t>
      </w:r>
      <w:r w:rsidR="00F21E91">
        <w:rPr>
          <w:rFonts w:ascii="Cambria" w:hAnsi="Cambria"/>
          <w:lang w:val="es-ES_tradnl"/>
        </w:rPr>
        <w:t>paralítico</w:t>
      </w:r>
      <w:r w:rsidRPr="00401738">
        <w:rPr>
          <w:rFonts w:ascii="Cambria" w:hAnsi="Cambria"/>
          <w:lang w:val="es-ES_tradnl"/>
        </w:rPr>
        <w:t xml:space="preserve"> nos enseña cómo </w:t>
      </w:r>
      <w:r w:rsidR="00F21E91">
        <w:rPr>
          <w:rFonts w:ascii="Cambria" w:hAnsi="Cambria"/>
          <w:lang w:val="es-ES_tradnl"/>
        </w:rPr>
        <w:t>debería</w:t>
      </w:r>
      <w:r w:rsidRPr="00401738">
        <w:rPr>
          <w:rFonts w:ascii="Cambria" w:hAnsi="Cambria"/>
          <w:lang w:val="es-ES_tradnl"/>
        </w:rPr>
        <w:t xml:space="preserve"> darse</w:t>
      </w:r>
      <w:r w:rsidR="00F21E91">
        <w:rPr>
          <w:rFonts w:ascii="Cambria" w:hAnsi="Cambria"/>
          <w:lang w:val="es-ES_tradnl"/>
        </w:rPr>
        <w:t xml:space="preserve"> la tarea en la evangelización.</w:t>
      </w:r>
    </w:p>
    <w:p w14:paraId="348789B6" w14:textId="6B220697"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Ellos nos revelan que si no hay</w:t>
      </w:r>
      <w:r w:rsidR="00F97B05" w:rsidRPr="00401738">
        <w:rPr>
          <w:rFonts w:ascii="Cambria" w:hAnsi="Cambria"/>
          <w:lang w:val="es-ES_tradnl"/>
        </w:rPr>
        <w:t xml:space="preserve"> </w:t>
      </w:r>
      <w:r w:rsidRPr="00401738">
        <w:rPr>
          <w:rFonts w:ascii="Cambria" w:hAnsi="Cambria"/>
          <w:lang w:val="es-ES_tradnl"/>
        </w:rPr>
        <w:t>compasión</w:t>
      </w:r>
      <w:r w:rsidR="00F21E91">
        <w:rPr>
          <w:rFonts w:ascii="Cambria" w:hAnsi="Cambria"/>
          <w:lang w:val="es-ES_tradnl"/>
        </w:rPr>
        <w:t xml:space="preserve"> no hay interés por el perdido.</w:t>
      </w:r>
    </w:p>
    <w:p w14:paraId="4EBAE687" w14:textId="26379EDD"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 xml:space="preserve">Nos dicen </w:t>
      </w:r>
      <w:r w:rsidR="00F21E91" w:rsidRPr="00401738">
        <w:rPr>
          <w:rFonts w:ascii="Cambria" w:hAnsi="Cambria"/>
          <w:lang w:val="es-ES_tradnl"/>
        </w:rPr>
        <w:t>que,</w:t>
      </w:r>
      <w:r w:rsidRPr="00401738">
        <w:rPr>
          <w:rFonts w:ascii="Cambria" w:hAnsi="Cambria"/>
          <w:lang w:val="es-ES_tradnl"/>
        </w:rPr>
        <w:t xml:space="preserve"> si no hay unidad</w:t>
      </w:r>
      <w:r w:rsidR="00F21E91">
        <w:rPr>
          <w:rFonts w:ascii="Cambria" w:hAnsi="Cambria"/>
          <w:lang w:val="es-ES_tradnl"/>
        </w:rPr>
        <w:t>,</w:t>
      </w:r>
      <w:r w:rsidRPr="00401738">
        <w:rPr>
          <w:rFonts w:ascii="Cambria" w:hAnsi="Cambria"/>
          <w:lang w:val="es-ES_tradnl"/>
        </w:rPr>
        <w:t xml:space="preserve"> el perdido quedará tendido en su condición; los cuatro tomaron un lado de la cama y</w:t>
      </w:r>
      <w:r w:rsidR="00F97B05" w:rsidRPr="00401738">
        <w:rPr>
          <w:rFonts w:ascii="Cambria" w:hAnsi="Cambria"/>
          <w:lang w:val="es-ES_tradnl"/>
        </w:rPr>
        <w:t xml:space="preserve"> </w:t>
      </w:r>
      <w:r w:rsidR="00F21E91">
        <w:rPr>
          <w:rFonts w:ascii="Cambria" w:hAnsi="Cambria"/>
          <w:lang w:val="es-ES_tradnl"/>
        </w:rPr>
        <w:t>lo levantaron.</w:t>
      </w:r>
    </w:p>
    <w:p w14:paraId="190FDBDC" w14:textId="77777777" w:rsidR="00F21E91"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Nos dicen que aun cuando el camino al Señor esté impedido por una “multitud” de obstáculos, hay que ser perseverantes y osados hasta</w:t>
      </w:r>
      <w:r w:rsidR="00F21E91">
        <w:rPr>
          <w:rFonts w:ascii="Cambria" w:hAnsi="Cambria"/>
          <w:lang w:val="es-ES_tradnl"/>
        </w:rPr>
        <w:t xml:space="preserve"> llevar a los hombres al Señor.</w:t>
      </w:r>
    </w:p>
    <w:p w14:paraId="45E60C42" w14:textId="77777777" w:rsidR="00F21E91" w:rsidRDefault="00F21E91"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Y,</w:t>
      </w:r>
      <w:r w:rsidR="00C90E8A" w:rsidRPr="00401738">
        <w:rPr>
          <w:rFonts w:ascii="Cambria" w:hAnsi="Cambria"/>
          <w:lang w:val="es-ES_tradnl"/>
        </w:rPr>
        <w:t xml:space="preserve"> sobre todo, ellos nos muestran que hay gozo en el cielo y en el</w:t>
      </w:r>
      <w:r w:rsidR="00F97B05" w:rsidRPr="00401738">
        <w:rPr>
          <w:rFonts w:ascii="Cambria" w:hAnsi="Cambria"/>
          <w:lang w:val="es-ES_tradnl"/>
        </w:rPr>
        <w:t xml:space="preserve"> </w:t>
      </w:r>
      <w:r w:rsidR="00C90E8A" w:rsidRPr="00401738">
        <w:rPr>
          <w:rFonts w:ascii="Cambria" w:hAnsi="Cambria"/>
          <w:lang w:val="es-ES_tradnl"/>
        </w:rPr>
        <w:t>corazón evangelizador cuando vemos a los hombres</w:t>
      </w:r>
      <w:r w:rsidR="00F97B05" w:rsidRPr="00401738">
        <w:rPr>
          <w:rFonts w:ascii="Cambria" w:hAnsi="Cambria"/>
          <w:lang w:val="es-ES_tradnl"/>
        </w:rPr>
        <w:t xml:space="preserve"> </w:t>
      </w:r>
      <w:r w:rsidR="00C90E8A" w:rsidRPr="00401738">
        <w:rPr>
          <w:rFonts w:ascii="Cambria" w:hAnsi="Cambria"/>
          <w:lang w:val="es-ES_tradnl"/>
        </w:rPr>
        <w:t>levantarse de su estado y glorificar al Se</w:t>
      </w:r>
      <w:r>
        <w:rPr>
          <w:rFonts w:ascii="Cambria" w:hAnsi="Cambria"/>
          <w:lang w:val="es-ES_tradnl"/>
        </w:rPr>
        <w:t>ñor por el cambio de sus vidas.</w:t>
      </w:r>
    </w:p>
    <w:p w14:paraId="46022593" w14:textId="77777777" w:rsidR="00F21E91"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¿Tengo la fe de los cuatr</w:t>
      </w:r>
      <w:r w:rsidR="00F21E91">
        <w:rPr>
          <w:rFonts w:ascii="Cambria" w:hAnsi="Cambria"/>
          <w:lang w:val="es-ES_tradnl"/>
        </w:rPr>
        <w:t>o amigos?</w:t>
      </w:r>
    </w:p>
    <w:p w14:paraId="732AB9F5" w14:textId="013A4885" w:rsidR="00C90E8A" w:rsidRPr="00401738" w:rsidRDefault="00C90E8A" w:rsidP="00AE6AB0">
      <w:pPr>
        <w:pStyle w:val="NormalWeb"/>
        <w:spacing w:before="0" w:beforeAutospacing="0" w:after="240" w:afterAutospacing="0" w:line="276" w:lineRule="auto"/>
        <w:jc w:val="both"/>
        <w:rPr>
          <w:rFonts w:ascii="Cambria" w:hAnsi="Cambria"/>
          <w:lang w:val="es-ES_tradnl"/>
        </w:rPr>
      </w:pPr>
      <w:r w:rsidRPr="00401738">
        <w:rPr>
          <w:rFonts w:ascii="Cambria" w:hAnsi="Cambria"/>
          <w:lang w:val="es-ES_tradnl"/>
        </w:rPr>
        <w:t>¿Tengo un amor sincero por el que está “muerto en sus delitos y pecados”?</w:t>
      </w:r>
    </w:p>
    <w:p w14:paraId="355F3835" w14:textId="375B7F32" w:rsidR="00C90E8A" w:rsidRPr="00401738" w:rsidRDefault="00C90E8A" w:rsidP="00F21E91">
      <w:pPr>
        <w:pStyle w:val="NormalWeb"/>
        <w:spacing w:before="0" w:beforeAutospacing="0" w:after="240" w:afterAutospacing="0" w:line="276" w:lineRule="auto"/>
        <w:jc w:val="center"/>
        <w:rPr>
          <w:rFonts w:ascii="Cambria" w:hAnsi="Cambria"/>
          <w:lang w:val="es-ES_tradnl"/>
        </w:rPr>
      </w:pPr>
      <w:bookmarkStart w:id="0" w:name="_GoBack"/>
      <w:bookmarkEnd w:id="0"/>
      <w:r w:rsidRPr="00401738">
        <w:rPr>
          <w:rFonts w:ascii="Cambria" w:hAnsi="Cambria"/>
          <w:lang w:val="es-ES_tradnl"/>
        </w:rPr>
        <w:drawing>
          <wp:inline distT="0" distB="0" distL="0" distR="0" wp14:anchorId="20FC28A4" wp14:editId="04AFD7D3">
            <wp:extent cx="5612130" cy="3648667"/>
            <wp:effectExtent l="0" t="0" r="7620" b="9525"/>
            <wp:docPr id="3" name="Imagen 3" descr="C:\Users\Usuario\Downloads\cuatro-ami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cuatro-ami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648667"/>
                    </a:xfrm>
                    <a:prstGeom prst="rect">
                      <a:avLst/>
                    </a:prstGeom>
                    <a:noFill/>
                    <a:ln>
                      <a:noFill/>
                    </a:ln>
                  </pic:spPr>
                </pic:pic>
              </a:graphicData>
            </a:graphic>
          </wp:inline>
        </w:drawing>
      </w:r>
    </w:p>
    <w:p w14:paraId="5C31D927" w14:textId="131E622C" w:rsidR="00624BD2" w:rsidRPr="00401738" w:rsidRDefault="00624BD2" w:rsidP="00AE6AB0">
      <w:pPr>
        <w:spacing w:after="240"/>
        <w:rPr>
          <w:lang w:val="es-ES_tradnl"/>
        </w:rPr>
      </w:pPr>
    </w:p>
    <w:sectPr w:rsidR="00624BD2" w:rsidRPr="00401738" w:rsidSect="00FF167E">
      <w:headerReference w:type="default" r:id="rId9"/>
      <w:footerReference w:type="default" r:id="rId10"/>
      <w:headerReference w:type="first" r:id="rId11"/>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23102" w14:textId="77777777" w:rsidR="00CC4E16" w:rsidRDefault="00CC4E16" w:rsidP="00BB135D">
      <w:r>
        <w:separator/>
      </w:r>
    </w:p>
  </w:endnote>
  <w:endnote w:type="continuationSeparator" w:id="0">
    <w:p w14:paraId="58C97524" w14:textId="77777777" w:rsidR="00CC4E16" w:rsidRDefault="00CC4E16"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14:paraId="4C83E70F" w14:textId="588FAC5A"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F21E91" w:rsidRPr="00F21E91">
          <w:rPr>
            <w:noProof/>
            <w:sz w:val="20"/>
            <w:szCs w:val="20"/>
            <w:lang w:val="es-ES"/>
          </w:rPr>
          <w:t>5</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1A0BB" w14:textId="77777777" w:rsidR="00CC4E16" w:rsidRDefault="00CC4E16" w:rsidP="00BB135D">
      <w:r>
        <w:separator/>
      </w:r>
    </w:p>
  </w:footnote>
  <w:footnote w:type="continuationSeparator" w:id="0">
    <w:p w14:paraId="42995DD0" w14:textId="77777777" w:rsidR="00CC4E16" w:rsidRDefault="00CC4E16"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B370" w14:textId="6EED9AB0" w:rsidR="00054E6A" w:rsidRPr="00FF167E" w:rsidRDefault="0077175D" w:rsidP="00C81D07">
    <w:pPr>
      <w:pStyle w:val="Encabezado"/>
      <w:tabs>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C5A6F2"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013DB4">
      <w:rPr>
        <w:sz w:val="20"/>
        <w:szCs w:val="20"/>
      </w:rPr>
      <w:t>financiera</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013DB4">
      <w:rPr>
        <w:sz w:val="20"/>
        <w:szCs w:val="20"/>
      </w:rPr>
      <w:t>0</w:t>
    </w:r>
    <w:r w:rsidR="00C90E8A">
      <w:rPr>
        <w:sz w:val="20"/>
        <w:szCs w:val="20"/>
      </w:rPr>
      <w:t>7</w:t>
    </w:r>
    <w:r w:rsidR="00BB135D" w:rsidRPr="00B36772">
      <w:rPr>
        <w:sz w:val="20"/>
        <w:szCs w:val="20"/>
      </w:rPr>
      <w:t xml:space="preserve">: </w:t>
    </w:r>
    <w:r w:rsidR="00C90E8A">
      <w:rPr>
        <w:b/>
        <w:sz w:val="20"/>
        <w:szCs w:val="20"/>
      </w:rPr>
      <w:t>Casa de milagros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887F" w14:textId="4944C245"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w:t>
    </w:r>
    <w:r w:rsidRPr="00C24A42">
      <w:rPr>
        <w:lang w:val="es-ES"/>
      </w:rPr>
      <w:t xml:space="preserve"> </w:t>
    </w:r>
    <w:r w:rsidR="00C800EB">
      <w:rPr>
        <w:b/>
        <w:lang w:val="es-ES"/>
      </w:rPr>
      <w:t>Cosecha</w:t>
    </w:r>
    <w:r w:rsidR="00932A7F">
      <w:rPr>
        <w:b/>
      </w:rPr>
      <w:t xml:space="preserve"> </w:t>
    </w:r>
    <w:r w:rsidR="00013DB4">
      <w:rPr>
        <w:b/>
      </w:rPr>
      <w:t>financiera</w:t>
    </w:r>
  </w:p>
  <w:p w14:paraId="0BDE4BC7" w14:textId="66553591" w:rsidR="00AC1469" w:rsidRDefault="00AC1469" w:rsidP="00013DB4">
    <w:pPr>
      <w:pStyle w:val="Encabezado"/>
      <w:jc w:val="right"/>
    </w:pPr>
    <w:r>
      <w:t xml:space="preserve">Tema: </w:t>
    </w:r>
    <w:r w:rsidR="00C90E8A">
      <w:rPr>
        <w:b/>
      </w:rPr>
      <w:t>Casa de milagros</w:t>
    </w:r>
  </w:p>
  <w:p w14:paraId="6A0DCA63" w14:textId="61F45063" w:rsidR="00AC1469" w:rsidRPr="00AC1469" w:rsidRDefault="00717C07" w:rsidP="00BB135D">
    <w:pPr>
      <w:pStyle w:val="Encabezado"/>
      <w:jc w:val="right"/>
    </w:pPr>
    <w:proofErr w:type="spellStart"/>
    <w:r>
      <w:t>Pr</w:t>
    </w:r>
    <w:r w:rsidR="00C90E8A">
      <w:t>a</w:t>
    </w:r>
    <w:proofErr w:type="spellEnd"/>
    <w:r>
      <w:t xml:space="preserve">. </w:t>
    </w:r>
    <w:r w:rsidR="00C90E8A">
      <w:t>Alejandra González</w:t>
    </w:r>
  </w:p>
  <w:p w14:paraId="2E1A218A" w14:textId="0E6DFD9C" w:rsidR="00AC1469" w:rsidRDefault="00E96C5D" w:rsidP="00BB135D">
    <w:pPr>
      <w:pStyle w:val="Encabezado"/>
      <w:jc w:val="right"/>
    </w:pPr>
    <w:r>
      <w:t xml:space="preserve">Tema </w:t>
    </w:r>
    <w:r w:rsidR="00013DB4">
      <w:t>0</w:t>
    </w:r>
    <w:r w:rsidR="00717C07">
      <w:t>7</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65AF8"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516"/>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275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C53C45"/>
    <w:multiLevelType w:val="multilevel"/>
    <w:tmpl w:val="163EB834"/>
    <w:lvl w:ilvl="0">
      <w:start w:val="1"/>
      <w:numFmt w:val="decimal"/>
      <w:lvlText w:val="%1."/>
      <w:lvlJc w:val="left"/>
      <w:pPr>
        <w:ind w:left="1440" w:hanging="360"/>
      </w:pPr>
    </w:lvl>
    <w:lvl w:ilvl="1">
      <w:start w:val="1"/>
      <w:numFmt w:val="decimal"/>
      <w:isLgl/>
      <w:lvlText w:val="%1.%2."/>
      <w:lvlJc w:val="left"/>
      <w:pPr>
        <w:ind w:left="2160" w:hanging="720"/>
      </w:pPr>
    </w:lvl>
    <w:lvl w:ilvl="2">
      <w:start w:val="1"/>
      <w:numFmt w:val="decimal"/>
      <w:isLgl/>
      <w:lvlText w:val="%1.%2.%3."/>
      <w:lvlJc w:val="left"/>
      <w:pPr>
        <w:ind w:left="2520" w:hanging="720"/>
      </w:pPr>
      <w:rPr>
        <w:i w:val="0"/>
      </w:rPr>
    </w:lvl>
    <w:lvl w:ilvl="3">
      <w:start w:val="1"/>
      <w:numFmt w:val="decimal"/>
      <w:isLgl/>
      <w:lvlText w:val="%1.%2.%3.%4."/>
      <w:lvlJc w:val="left"/>
      <w:pPr>
        <w:ind w:left="3240" w:hanging="1080"/>
      </w:pPr>
    </w:lvl>
    <w:lvl w:ilvl="4">
      <w:start w:val="1"/>
      <w:numFmt w:val="decimal"/>
      <w:isLgl/>
      <w:lvlText w:val="%1.%2.%3.%4.%5."/>
      <w:lvlJc w:val="left"/>
      <w:pPr>
        <w:ind w:left="3960" w:hanging="1440"/>
      </w:pPr>
    </w:lvl>
    <w:lvl w:ilvl="5">
      <w:start w:val="1"/>
      <w:numFmt w:val="decimal"/>
      <w:isLgl/>
      <w:lvlText w:val="%1.%2.%3.%4.%5.%6."/>
      <w:lvlJc w:val="left"/>
      <w:pPr>
        <w:ind w:left="4320" w:hanging="1440"/>
      </w:pPr>
    </w:lvl>
    <w:lvl w:ilvl="6">
      <w:start w:val="1"/>
      <w:numFmt w:val="decimal"/>
      <w:isLgl/>
      <w:lvlText w:val="%1.%2.%3.%4.%5.%6.%7."/>
      <w:lvlJc w:val="left"/>
      <w:pPr>
        <w:ind w:left="5040" w:hanging="1800"/>
      </w:pPr>
    </w:lvl>
    <w:lvl w:ilvl="7">
      <w:start w:val="1"/>
      <w:numFmt w:val="decimal"/>
      <w:isLgl/>
      <w:lvlText w:val="%1.%2.%3.%4.%5.%6.%7.%8."/>
      <w:lvlJc w:val="left"/>
      <w:pPr>
        <w:ind w:left="5760" w:hanging="2160"/>
      </w:pPr>
    </w:lvl>
    <w:lvl w:ilvl="8">
      <w:start w:val="1"/>
      <w:numFmt w:val="decimal"/>
      <w:isLgl/>
      <w:lvlText w:val="%1.%2.%3.%4.%5.%6.%7.%8.%9."/>
      <w:lvlJc w:val="left"/>
      <w:pPr>
        <w:ind w:left="6120" w:hanging="2160"/>
      </w:pPr>
    </w:lvl>
  </w:abstractNum>
  <w:abstractNum w:abstractNumId="3" w15:restartNumberingAfterBreak="0">
    <w:nsid w:val="25672AF2"/>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096D9F"/>
    <w:multiLevelType w:val="hybridMultilevel"/>
    <w:tmpl w:val="274845AC"/>
    <w:lvl w:ilvl="0" w:tplc="486A6F02">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 w15:restartNumberingAfterBreak="0">
    <w:nsid w:val="3FFB3EBD"/>
    <w:multiLevelType w:val="multilevel"/>
    <w:tmpl w:val="A4561F82"/>
    <w:lvl w:ilvl="0">
      <w:start w:val="1"/>
      <w:numFmt w:val="decimal"/>
      <w:lvlText w:val="%1."/>
      <w:lvlJc w:val="left"/>
      <w:pPr>
        <w:ind w:left="360" w:hanging="360"/>
      </w:pPr>
      <w:rPr>
        <w:rFonts w:ascii="Cambria" w:hAnsi="Cambria"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82682A"/>
    <w:multiLevelType w:val="hybridMultilevel"/>
    <w:tmpl w:val="415244D2"/>
    <w:lvl w:ilvl="0" w:tplc="2BA854A8">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 w15:restartNumberingAfterBreak="0">
    <w:nsid w:val="44BD44D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3A4D56"/>
    <w:multiLevelType w:val="multilevel"/>
    <w:tmpl w:val="9FF64F70"/>
    <w:lvl w:ilvl="0">
      <w:start w:val="1"/>
      <w:numFmt w:val="upperRoman"/>
      <w:lvlText w:val="%1."/>
      <w:lvlJc w:val="left"/>
      <w:pPr>
        <w:ind w:left="1080" w:hanging="72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6120" w:hanging="1440"/>
      </w:pPr>
    </w:lvl>
    <w:lvl w:ilvl="5">
      <w:start w:val="1"/>
      <w:numFmt w:val="decimal"/>
      <w:isLgl/>
      <w:lvlText w:val="%1.%2.%3.%4.%5.%6."/>
      <w:lvlJc w:val="left"/>
      <w:pPr>
        <w:ind w:left="7200" w:hanging="1440"/>
      </w:pPr>
    </w:lvl>
    <w:lvl w:ilvl="6">
      <w:start w:val="1"/>
      <w:numFmt w:val="decimal"/>
      <w:isLgl/>
      <w:lvlText w:val="%1.%2.%3.%4.%5.%6.%7."/>
      <w:lvlJc w:val="left"/>
      <w:pPr>
        <w:ind w:left="8640" w:hanging="1800"/>
      </w:pPr>
    </w:lvl>
    <w:lvl w:ilvl="7">
      <w:start w:val="1"/>
      <w:numFmt w:val="decimal"/>
      <w:isLgl/>
      <w:lvlText w:val="%1.%2.%3.%4.%5.%6.%7.%8."/>
      <w:lvlJc w:val="left"/>
      <w:pPr>
        <w:ind w:left="10080" w:hanging="2160"/>
      </w:pPr>
    </w:lvl>
    <w:lvl w:ilvl="8">
      <w:start w:val="1"/>
      <w:numFmt w:val="decimal"/>
      <w:isLgl/>
      <w:lvlText w:val="%1.%2.%3.%4.%5.%6.%7.%8.%9."/>
      <w:lvlJc w:val="left"/>
      <w:pPr>
        <w:ind w:left="11160" w:hanging="2160"/>
      </w:pPr>
    </w:lvl>
  </w:abstractNum>
  <w:abstractNum w:abstractNumId="9" w15:restartNumberingAfterBreak="0">
    <w:nsid w:val="64B13215"/>
    <w:multiLevelType w:val="multilevel"/>
    <w:tmpl w:val="B882E11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2953AC"/>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DD7989"/>
    <w:multiLevelType w:val="hybridMultilevel"/>
    <w:tmpl w:val="0F464A4E"/>
    <w:lvl w:ilvl="0" w:tplc="E40C5D7E">
      <w:start w:val="1"/>
      <w:numFmt w:val="decimal"/>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2" w15:restartNumberingAfterBreak="0">
    <w:nsid w:val="72EF063D"/>
    <w:multiLevelType w:val="multilevel"/>
    <w:tmpl w:val="FDE850D8"/>
    <w:lvl w:ilvl="0">
      <w:start w:val="1"/>
      <w:numFmt w:val="decimal"/>
      <w:lvlText w:val="%1."/>
      <w:lvlJc w:val="left"/>
      <w:pPr>
        <w:ind w:left="760" w:hanging="400"/>
      </w:pPr>
      <w:rPr>
        <w:i w:val="0"/>
      </w:rPr>
    </w:lvl>
    <w:lvl w:ilvl="1">
      <w:start w:val="1"/>
      <w:numFmt w:val="decimal"/>
      <w:isLgl/>
      <w:lvlText w:val="%1.%2."/>
      <w:lvlJc w:val="left"/>
      <w:pPr>
        <w:ind w:left="1480" w:hanging="720"/>
      </w:pPr>
      <w:rPr>
        <w:i w:val="0"/>
      </w:rPr>
    </w:lvl>
    <w:lvl w:ilvl="2">
      <w:start w:val="1"/>
      <w:numFmt w:val="decimal"/>
      <w:isLgl/>
      <w:lvlText w:val="%1.%2.%3."/>
      <w:lvlJc w:val="left"/>
      <w:pPr>
        <w:ind w:left="1880" w:hanging="720"/>
      </w:pPr>
    </w:lvl>
    <w:lvl w:ilvl="3">
      <w:start w:val="1"/>
      <w:numFmt w:val="decimal"/>
      <w:isLgl/>
      <w:lvlText w:val="%1.%2.%3.%4."/>
      <w:lvlJc w:val="left"/>
      <w:pPr>
        <w:ind w:left="2640" w:hanging="1080"/>
      </w:pPr>
    </w:lvl>
    <w:lvl w:ilvl="4">
      <w:start w:val="1"/>
      <w:numFmt w:val="decimal"/>
      <w:isLgl/>
      <w:lvlText w:val="%1.%2.%3.%4.%5."/>
      <w:lvlJc w:val="left"/>
      <w:pPr>
        <w:ind w:left="3400" w:hanging="1440"/>
      </w:pPr>
    </w:lvl>
    <w:lvl w:ilvl="5">
      <w:start w:val="1"/>
      <w:numFmt w:val="decimal"/>
      <w:isLgl/>
      <w:lvlText w:val="%1.%2.%3.%4.%5.%6."/>
      <w:lvlJc w:val="left"/>
      <w:pPr>
        <w:ind w:left="3800" w:hanging="1440"/>
      </w:pPr>
    </w:lvl>
    <w:lvl w:ilvl="6">
      <w:start w:val="1"/>
      <w:numFmt w:val="decimal"/>
      <w:isLgl/>
      <w:lvlText w:val="%1.%2.%3.%4.%5.%6.%7."/>
      <w:lvlJc w:val="left"/>
      <w:pPr>
        <w:ind w:left="4560" w:hanging="1800"/>
      </w:pPr>
    </w:lvl>
    <w:lvl w:ilvl="7">
      <w:start w:val="1"/>
      <w:numFmt w:val="decimal"/>
      <w:isLgl/>
      <w:lvlText w:val="%1.%2.%3.%4.%5.%6.%7.%8."/>
      <w:lvlJc w:val="left"/>
      <w:pPr>
        <w:ind w:left="5320" w:hanging="2160"/>
      </w:pPr>
    </w:lvl>
    <w:lvl w:ilvl="8">
      <w:start w:val="1"/>
      <w:numFmt w:val="decimal"/>
      <w:isLgl/>
      <w:lvlText w:val="%1.%2.%3.%4.%5.%6.%7.%8.%9."/>
      <w:lvlJc w:val="left"/>
      <w:pPr>
        <w:ind w:left="5720" w:hanging="21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0"/>
  </w:num>
  <w:num w:numId="13">
    <w:abstractNumId w:val="11"/>
  </w:num>
  <w:num w:numId="14">
    <w:abstractNumId w:val="0"/>
  </w:num>
  <w:num w:numId="15">
    <w:abstractNumId w:val="4"/>
  </w:num>
  <w:num w:numId="16">
    <w:abstractNumId w:val="1"/>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117AD"/>
    <w:rsid w:val="00013DB4"/>
    <w:rsid w:val="000153D2"/>
    <w:rsid w:val="00016D3C"/>
    <w:rsid w:val="000313C6"/>
    <w:rsid w:val="00034C83"/>
    <w:rsid w:val="00042111"/>
    <w:rsid w:val="00046E55"/>
    <w:rsid w:val="000533B6"/>
    <w:rsid w:val="00054E6A"/>
    <w:rsid w:val="0005696C"/>
    <w:rsid w:val="00057378"/>
    <w:rsid w:val="00063DBE"/>
    <w:rsid w:val="000675FB"/>
    <w:rsid w:val="00067C42"/>
    <w:rsid w:val="00075B1E"/>
    <w:rsid w:val="000772C7"/>
    <w:rsid w:val="0008487B"/>
    <w:rsid w:val="000876D7"/>
    <w:rsid w:val="000939DA"/>
    <w:rsid w:val="00097E53"/>
    <w:rsid w:val="000A265D"/>
    <w:rsid w:val="000B4E02"/>
    <w:rsid w:val="000B661F"/>
    <w:rsid w:val="000B699E"/>
    <w:rsid w:val="000C0BF5"/>
    <w:rsid w:val="000C60E9"/>
    <w:rsid w:val="000C6A4C"/>
    <w:rsid w:val="000C7DEB"/>
    <w:rsid w:val="000D0AEA"/>
    <w:rsid w:val="000D6680"/>
    <w:rsid w:val="000D6B3E"/>
    <w:rsid w:val="000F1761"/>
    <w:rsid w:val="000F1932"/>
    <w:rsid w:val="000F1DB0"/>
    <w:rsid w:val="000F2C5F"/>
    <w:rsid w:val="000F2DA9"/>
    <w:rsid w:val="000F6688"/>
    <w:rsid w:val="0010207F"/>
    <w:rsid w:val="00110001"/>
    <w:rsid w:val="00114200"/>
    <w:rsid w:val="0012172C"/>
    <w:rsid w:val="00123ADF"/>
    <w:rsid w:val="001240B5"/>
    <w:rsid w:val="00127106"/>
    <w:rsid w:val="001271E0"/>
    <w:rsid w:val="0013126C"/>
    <w:rsid w:val="001356AC"/>
    <w:rsid w:val="001370CA"/>
    <w:rsid w:val="00137942"/>
    <w:rsid w:val="00141131"/>
    <w:rsid w:val="00142B89"/>
    <w:rsid w:val="001439B1"/>
    <w:rsid w:val="001459C2"/>
    <w:rsid w:val="00151C58"/>
    <w:rsid w:val="001539B3"/>
    <w:rsid w:val="00160B36"/>
    <w:rsid w:val="00162BE9"/>
    <w:rsid w:val="00163D15"/>
    <w:rsid w:val="001715CE"/>
    <w:rsid w:val="00171ED2"/>
    <w:rsid w:val="00177256"/>
    <w:rsid w:val="0018305D"/>
    <w:rsid w:val="001902C4"/>
    <w:rsid w:val="001909AA"/>
    <w:rsid w:val="00194434"/>
    <w:rsid w:val="001954EE"/>
    <w:rsid w:val="00196A0E"/>
    <w:rsid w:val="001A0654"/>
    <w:rsid w:val="001A2598"/>
    <w:rsid w:val="001A590E"/>
    <w:rsid w:val="001B0C3B"/>
    <w:rsid w:val="001B3172"/>
    <w:rsid w:val="001B4A1C"/>
    <w:rsid w:val="001B5C48"/>
    <w:rsid w:val="001C27F6"/>
    <w:rsid w:val="001C3368"/>
    <w:rsid w:val="001D3867"/>
    <w:rsid w:val="001D620A"/>
    <w:rsid w:val="001E0A87"/>
    <w:rsid w:val="001E0AE7"/>
    <w:rsid w:val="001E1610"/>
    <w:rsid w:val="001E1A1F"/>
    <w:rsid w:val="001E5872"/>
    <w:rsid w:val="001E7806"/>
    <w:rsid w:val="001F0C8F"/>
    <w:rsid w:val="001F3773"/>
    <w:rsid w:val="001F5D95"/>
    <w:rsid w:val="00200DBD"/>
    <w:rsid w:val="00212E66"/>
    <w:rsid w:val="00217E43"/>
    <w:rsid w:val="00220A9A"/>
    <w:rsid w:val="00220F25"/>
    <w:rsid w:val="0022447C"/>
    <w:rsid w:val="00232801"/>
    <w:rsid w:val="00236CCB"/>
    <w:rsid w:val="0024059E"/>
    <w:rsid w:val="00241E7B"/>
    <w:rsid w:val="002446B8"/>
    <w:rsid w:val="002502E8"/>
    <w:rsid w:val="00251CA5"/>
    <w:rsid w:val="00253CE8"/>
    <w:rsid w:val="0026174F"/>
    <w:rsid w:val="0026482D"/>
    <w:rsid w:val="00270BC3"/>
    <w:rsid w:val="00271B84"/>
    <w:rsid w:val="00280A6E"/>
    <w:rsid w:val="002819DF"/>
    <w:rsid w:val="0028263F"/>
    <w:rsid w:val="00282686"/>
    <w:rsid w:val="00285612"/>
    <w:rsid w:val="0029689E"/>
    <w:rsid w:val="002971C0"/>
    <w:rsid w:val="002A0E8A"/>
    <w:rsid w:val="002A6A11"/>
    <w:rsid w:val="002B06FA"/>
    <w:rsid w:val="002B23ED"/>
    <w:rsid w:val="002B4D81"/>
    <w:rsid w:val="002C2F8F"/>
    <w:rsid w:val="002C7100"/>
    <w:rsid w:val="002D2990"/>
    <w:rsid w:val="002E5EFD"/>
    <w:rsid w:val="002F09CD"/>
    <w:rsid w:val="002F4344"/>
    <w:rsid w:val="00301DAE"/>
    <w:rsid w:val="00301F78"/>
    <w:rsid w:val="00307617"/>
    <w:rsid w:val="00314AF4"/>
    <w:rsid w:val="003223D5"/>
    <w:rsid w:val="003271CD"/>
    <w:rsid w:val="00333431"/>
    <w:rsid w:val="00334588"/>
    <w:rsid w:val="00340C5B"/>
    <w:rsid w:val="00342DEB"/>
    <w:rsid w:val="00350AB0"/>
    <w:rsid w:val="00350BE5"/>
    <w:rsid w:val="00350FF6"/>
    <w:rsid w:val="00352FF9"/>
    <w:rsid w:val="0036015D"/>
    <w:rsid w:val="0036122F"/>
    <w:rsid w:val="003746CD"/>
    <w:rsid w:val="00374850"/>
    <w:rsid w:val="00375C95"/>
    <w:rsid w:val="003761AF"/>
    <w:rsid w:val="003816A6"/>
    <w:rsid w:val="003854BE"/>
    <w:rsid w:val="00394C37"/>
    <w:rsid w:val="00397710"/>
    <w:rsid w:val="003A4C3D"/>
    <w:rsid w:val="003A5A73"/>
    <w:rsid w:val="003B34FA"/>
    <w:rsid w:val="003B6D37"/>
    <w:rsid w:val="003C06F8"/>
    <w:rsid w:val="003C4678"/>
    <w:rsid w:val="003D4393"/>
    <w:rsid w:val="003D697C"/>
    <w:rsid w:val="003E034D"/>
    <w:rsid w:val="003E5B23"/>
    <w:rsid w:val="003E65B6"/>
    <w:rsid w:val="003F33F1"/>
    <w:rsid w:val="00401738"/>
    <w:rsid w:val="00404B20"/>
    <w:rsid w:val="00404DD3"/>
    <w:rsid w:val="0040662C"/>
    <w:rsid w:val="00416177"/>
    <w:rsid w:val="004162E5"/>
    <w:rsid w:val="004175F3"/>
    <w:rsid w:val="0042051D"/>
    <w:rsid w:val="00421FC1"/>
    <w:rsid w:val="00424911"/>
    <w:rsid w:val="004303F9"/>
    <w:rsid w:val="0044138B"/>
    <w:rsid w:val="0044677D"/>
    <w:rsid w:val="00447AF1"/>
    <w:rsid w:val="00452020"/>
    <w:rsid w:val="0045699F"/>
    <w:rsid w:val="00457A8E"/>
    <w:rsid w:val="00462763"/>
    <w:rsid w:val="004666D5"/>
    <w:rsid w:val="00471BE3"/>
    <w:rsid w:val="004761B4"/>
    <w:rsid w:val="00480C11"/>
    <w:rsid w:val="004834CC"/>
    <w:rsid w:val="004845AC"/>
    <w:rsid w:val="00491AAD"/>
    <w:rsid w:val="00495421"/>
    <w:rsid w:val="0049578D"/>
    <w:rsid w:val="004A4A0A"/>
    <w:rsid w:val="004B027B"/>
    <w:rsid w:val="004B3D90"/>
    <w:rsid w:val="004C4639"/>
    <w:rsid w:val="004C6BE0"/>
    <w:rsid w:val="004D0CE2"/>
    <w:rsid w:val="004D1BEE"/>
    <w:rsid w:val="004D640B"/>
    <w:rsid w:val="004D7239"/>
    <w:rsid w:val="004E1DFA"/>
    <w:rsid w:val="004E651A"/>
    <w:rsid w:val="004F70C3"/>
    <w:rsid w:val="004F7812"/>
    <w:rsid w:val="005027DB"/>
    <w:rsid w:val="00503BBE"/>
    <w:rsid w:val="005126EE"/>
    <w:rsid w:val="00524206"/>
    <w:rsid w:val="0053219F"/>
    <w:rsid w:val="00533DF8"/>
    <w:rsid w:val="005366F7"/>
    <w:rsid w:val="00536EC8"/>
    <w:rsid w:val="00543ADB"/>
    <w:rsid w:val="00544C83"/>
    <w:rsid w:val="00560FD7"/>
    <w:rsid w:val="00567F6E"/>
    <w:rsid w:val="00571D36"/>
    <w:rsid w:val="00577B7A"/>
    <w:rsid w:val="00583F77"/>
    <w:rsid w:val="00584C2C"/>
    <w:rsid w:val="0059220E"/>
    <w:rsid w:val="005932FC"/>
    <w:rsid w:val="00595EDC"/>
    <w:rsid w:val="0059675D"/>
    <w:rsid w:val="005968D3"/>
    <w:rsid w:val="005B3F17"/>
    <w:rsid w:val="005B6B24"/>
    <w:rsid w:val="005C0B73"/>
    <w:rsid w:val="005C1CEB"/>
    <w:rsid w:val="005C2F31"/>
    <w:rsid w:val="005C40BB"/>
    <w:rsid w:val="005D15FA"/>
    <w:rsid w:val="005D5A29"/>
    <w:rsid w:val="005D5BD7"/>
    <w:rsid w:val="005E4F1D"/>
    <w:rsid w:val="005E6080"/>
    <w:rsid w:val="005F3271"/>
    <w:rsid w:val="005F4309"/>
    <w:rsid w:val="005F5A0D"/>
    <w:rsid w:val="00600F40"/>
    <w:rsid w:val="00602EE5"/>
    <w:rsid w:val="00605536"/>
    <w:rsid w:val="006134C0"/>
    <w:rsid w:val="0061442A"/>
    <w:rsid w:val="00621705"/>
    <w:rsid w:val="00621F6A"/>
    <w:rsid w:val="00624ABE"/>
    <w:rsid w:val="00624BD2"/>
    <w:rsid w:val="006270BA"/>
    <w:rsid w:val="006306DC"/>
    <w:rsid w:val="00642E14"/>
    <w:rsid w:val="00646737"/>
    <w:rsid w:val="00646797"/>
    <w:rsid w:val="006470E1"/>
    <w:rsid w:val="00652E2D"/>
    <w:rsid w:val="00654F2D"/>
    <w:rsid w:val="0065545F"/>
    <w:rsid w:val="0066063F"/>
    <w:rsid w:val="0067783B"/>
    <w:rsid w:val="006807B8"/>
    <w:rsid w:val="006876B5"/>
    <w:rsid w:val="00693599"/>
    <w:rsid w:val="00697919"/>
    <w:rsid w:val="006A2602"/>
    <w:rsid w:val="006A6558"/>
    <w:rsid w:val="006A7603"/>
    <w:rsid w:val="006B5A75"/>
    <w:rsid w:val="006B78EA"/>
    <w:rsid w:val="006C232F"/>
    <w:rsid w:val="006D28C3"/>
    <w:rsid w:val="006D54DA"/>
    <w:rsid w:val="006E5472"/>
    <w:rsid w:val="006F34C0"/>
    <w:rsid w:val="00707291"/>
    <w:rsid w:val="00716C31"/>
    <w:rsid w:val="00717C07"/>
    <w:rsid w:val="00720DA1"/>
    <w:rsid w:val="0072407A"/>
    <w:rsid w:val="007255DB"/>
    <w:rsid w:val="00733488"/>
    <w:rsid w:val="00734000"/>
    <w:rsid w:val="00737B00"/>
    <w:rsid w:val="00744882"/>
    <w:rsid w:val="00753954"/>
    <w:rsid w:val="00756AC0"/>
    <w:rsid w:val="00760505"/>
    <w:rsid w:val="007637C9"/>
    <w:rsid w:val="007667DE"/>
    <w:rsid w:val="007705CD"/>
    <w:rsid w:val="00770C5A"/>
    <w:rsid w:val="0077175D"/>
    <w:rsid w:val="007756A3"/>
    <w:rsid w:val="007773A7"/>
    <w:rsid w:val="007801B4"/>
    <w:rsid w:val="007836DA"/>
    <w:rsid w:val="007836E6"/>
    <w:rsid w:val="00784E73"/>
    <w:rsid w:val="0079312B"/>
    <w:rsid w:val="00794BE7"/>
    <w:rsid w:val="00797FEF"/>
    <w:rsid w:val="007A03E8"/>
    <w:rsid w:val="007A787A"/>
    <w:rsid w:val="007B2F6B"/>
    <w:rsid w:val="007B6CF0"/>
    <w:rsid w:val="007C7C73"/>
    <w:rsid w:val="007D188E"/>
    <w:rsid w:val="007D554B"/>
    <w:rsid w:val="007D6B0C"/>
    <w:rsid w:val="007E78F9"/>
    <w:rsid w:val="007F221A"/>
    <w:rsid w:val="007F3E7D"/>
    <w:rsid w:val="007F6CE0"/>
    <w:rsid w:val="00800377"/>
    <w:rsid w:val="0080275C"/>
    <w:rsid w:val="00803728"/>
    <w:rsid w:val="00803B7F"/>
    <w:rsid w:val="008078B0"/>
    <w:rsid w:val="00807A83"/>
    <w:rsid w:val="00812493"/>
    <w:rsid w:val="008126C2"/>
    <w:rsid w:val="00813534"/>
    <w:rsid w:val="00814AC6"/>
    <w:rsid w:val="00816DD5"/>
    <w:rsid w:val="008213BC"/>
    <w:rsid w:val="00830710"/>
    <w:rsid w:val="008331ED"/>
    <w:rsid w:val="0084564A"/>
    <w:rsid w:val="0084635D"/>
    <w:rsid w:val="008512D5"/>
    <w:rsid w:val="008605FE"/>
    <w:rsid w:val="00863021"/>
    <w:rsid w:val="008710DD"/>
    <w:rsid w:val="00871CBB"/>
    <w:rsid w:val="00873121"/>
    <w:rsid w:val="00873F82"/>
    <w:rsid w:val="008757FE"/>
    <w:rsid w:val="00885CC0"/>
    <w:rsid w:val="00886074"/>
    <w:rsid w:val="00890656"/>
    <w:rsid w:val="008912FE"/>
    <w:rsid w:val="00892A40"/>
    <w:rsid w:val="00892DC3"/>
    <w:rsid w:val="00896336"/>
    <w:rsid w:val="008A7204"/>
    <w:rsid w:val="008A7BA9"/>
    <w:rsid w:val="008B242A"/>
    <w:rsid w:val="008B3925"/>
    <w:rsid w:val="008B4CAF"/>
    <w:rsid w:val="008B5671"/>
    <w:rsid w:val="008B6CF1"/>
    <w:rsid w:val="008C0A5D"/>
    <w:rsid w:val="008C62ED"/>
    <w:rsid w:val="008D28DA"/>
    <w:rsid w:val="008D66F8"/>
    <w:rsid w:val="008D765E"/>
    <w:rsid w:val="008E2A29"/>
    <w:rsid w:val="008E4BB5"/>
    <w:rsid w:val="008F09C7"/>
    <w:rsid w:val="008F4F0C"/>
    <w:rsid w:val="008F6CCA"/>
    <w:rsid w:val="008F7C74"/>
    <w:rsid w:val="0090682D"/>
    <w:rsid w:val="00911258"/>
    <w:rsid w:val="009118E6"/>
    <w:rsid w:val="00920201"/>
    <w:rsid w:val="00920B35"/>
    <w:rsid w:val="00921043"/>
    <w:rsid w:val="00927511"/>
    <w:rsid w:val="0093169B"/>
    <w:rsid w:val="00932A7F"/>
    <w:rsid w:val="009426C3"/>
    <w:rsid w:val="00943573"/>
    <w:rsid w:val="00952109"/>
    <w:rsid w:val="00957CC6"/>
    <w:rsid w:val="009601DE"/>
    <w:rsid w:val="00960DDE"/>
    <w:rsid w:val="009619CC"/>
    <w:rsid w:val="00965F6B"/>
    <w:rsid w:val="0097022C"/>
    <w:rsid w:val="00977418"/>
    <w:rsid w:val="0097746E"/>
    <w:rsid w:val="009824FB"/>
    <w:rsid w:val="009838CC"/>
    <w:rsid w:val="00992ED8"/>
    <w:rsid w:val="00993247"/>
    <w:rsid w:val="009967AF"/>
    <w:rsid w:val="00997381"/>
    <w:rsid w:val="009A374F"/>
    <w:rsid w:val="009A3A05"/>
    <w:rsid w:val="009A5887"/>
    <w:rsid w:val="009A646C"/>
    <w:rsid w:val="009A6802"/>
    <w:rsid w:val="009A793E"/>
    <w:rsid w:val="009B4B20"/>
    <w:rsid w:val="009B6DC9"/>
    <w:rsid w:val="009C190F"/>
    <w:rsid w:val="009C19A4"/>
    <w:rsid w:val="009C270A"/>
    <w:rsid w:val="009D1936"/>
    <w:rsid w:val="009D61EC"/>
    <w:rsid w:val="009E22FC"/>
    <w:rsid w:val="009E383D"/>
    <w:rsid w:val="009E76B6"/>
    <w:rsid w:val="009F43C5"/>
    <w:rsid w:val="009F7E2C"/>
    <w:rsid w:val="00A02BC1"/>
    <w:rsid w:val="00A122AE"/>
    <w:rsid w:val="00A128C9"/>
    <w:rsid w:val="00A21DCB"/>
    <w:rsid w:val="00A2242C"/>
    <w:rsid w:val="00A22B9B"/>
    <w:rsid w:val="00A32358"/>
    <w:rsid w:val="00A32C8F"/>
    <w:rsid w:val="00A35182"/>
    <w:rsid w:val="00A404A5"/>
    <w:rsid w:val="00A420C7"/>
    <w:rsid w:val="00A42C15"/>
    <w:rsid w:val="00A46C25"/>
    <w:rsid w:val="00A4710E"/>
    <w:rsid w:val="00A519B1"/>
    <w:rsid w:val="00A536EB"/>
    <w:rsid w:val="00A54CF3"/>
    <w:rsid w:val="00A551F4"/>
    <w:rsid w:val="00A55B50"/>
    <w:rsid w:val="00A55DE9"/>
    <w:rsid w:val="00A5660A"/>
    <w:rsid w:val="00A62384"/>
    <w:rsid w:val="00A65A16"/>
    <w:rsid w:val="00A70BC3"/>
    <w:rsid w:val="00A7559B"/>
    <w:rsid w:val="00A765E4"/>
    <w:rsid w:val="00A84B83"/>
    <w:rsid w:val="00A855F6"/>
    <w:rsid w:val="00A86751"/>
    <w:rsid w:val="00A87322"/>
    <w:rsid w:val="00A97428"/>
    <w:rsid w:val="00AA2216"/>
    <w:rsid w:val="00AA3373"/>
    <w:rsid w:val="00AA3A1A"/>
    <w:rsid w:val="00AA68D6"/>
    <w:rsid w:val="00AA6E12"/>
    <w:rsid w:val="00AB281F"/>
    <w:rsid w:val="00AB6DFB"/>
    <w:rsid w:val="00AB6FEF"/>
    <w:rsid w:val="00AC1469"/>
    <w:rsid w:val="00AD22DA"/>
    <w:rsid w:val="00AD3F11"/>
    <w:rsid w:val="00AD543C"/>
    <w:rsid w:val="00AD5551"/>
    <w:rsid w:val="00AD6BF2"/>
    <w:rsid w:val="00AE52A6"/>
    <w:rsid w:val="00AE6AB0"/>
    <w:rsid w:val="00B04E7C"/>
    <w:rsid w:val="00B05360"/>
    <w:rsid w:val="00B10682"/>
    <w:rsid w:val="00B161D5"/>
    <w:rsid w:val="00B20699"/>
    <w:rsid w:val="00B256DC"/>
    <w:rsid w:val="00B303AB"/>
    <w:rsid w:val="00B31DAC"/>
    <w:rsid w:val="00B36772"/>
    <w:rsid w:val="00B374C5"/>
    <w:rsid w:val="00B376EC"/>
    <w:rsid w:val="00B41395"/>
    <w:rsid w:val="00B4327E"/>
    <w:rsid w:val="00B4468F"/>
    <w:rsid w:val="00B45009"/>
    <w:rsid w:val="00B47654"/>
    <w:rsid w:val="00B535D9"/>
    <w:rsid w:val="00B542C1"/>
    <w:rsid w:val="00B545E1"/>
    <w:rsid w:val="00B55E8C"/>
    <w:rsid w:val="00B56046"/>
    <w:rsid w:val="00B565BE"/>
    <w:rsid w:val="00B71332"/>
    <w:rsid w:val="00B723E6"/>
    <w:rsid w:val="00B730F5"/>
    <w:rsid w:val="00B739B7"/>
    <w:rsid w:val="00B75D39"/>
    <w:rsid w:val="00B8057A"/>
    <w:rsid w:val="00B808C9"/>
    <w:rsid w:val="00B82C8C"/>
    <w:rsid w:val="00B86823"/>
    <w:rsid w:val="00BA16FF"/>
    <w:rsid w:val="00BA33B1"/>
    <w:rsid w:val="00BA4D1B"/>
    <w:rsid w:val="00BA5BE8"/>
    <w:rsid w:val="00BA6B32"/>
    <w:rsid w:val="00BB135D"/>
    <w:rsid w:val="00BB3C1E"/>
    <w:rsid w:val="00BB4FD2"/>
    <w:rsid w:val="00BC6311"/>
    <w:rsid w:val="00BD096D"/>
    <w:rsid w:val="00BD1244"/>
    <w:rsid w:val="00BD6F87"/>
    <w:rsid w:val="00BD7B59"/>
    <w:rsid w:val="00BE03ED"/>
    <w:rsid w:val="00BE2B10"/>
    <w:rsid w:val="00BE4226"/>
    <w:rsid w:val="00BE51F4"/>
    <w:rsid w:val="00BE7B84"/>
    <w:rsid w:val="00BF232C"/>
    <w:rsid w:val="00BF399F"/>
    <w:rsid w:val="00BF3A9A"/>
    <w:rsid w:val="00C0030F"/>
    <w:rsid w:val="00C03166"/>
    <w:rsid w:val="00C035BE"/>
    <w:rsid w:val="00C06C6A"/>
    <w:rsid w:val="00C13EA1"/>
    <w:rsid w:val="00C14D42"/>
    <w:rsid w:val="00C170B5"/>
    <w:rsid w:val="00C24A42"/>
    <w:rsid w:val="00C26688"/>
    <w:rsid w:val="00C2798B"/>
    <w:rsid w:val="00C37D75"/>
    <w:rsid w:val="00C40D86"/>
    <w:rsid w:val="00C415B9"/>
    <w:rsid w:val="00C44BC7"/>
    <w:rsid w:val="00C50562"/>
    <w:rsid w:val="00C56787"/>
    <w:rsid w:val="00C57128"/>
    <w:rsid w:val="00C57EEA"/>
    <w:rsid w:val="00C647C8"/>
    <w:rsid w:val="00C723E7"/>
    <w:rsid w:val="00C747F3"/>
    <w:rsid w:val="00C800EB"/>
    <w:rsid w:val="00C8155F"/>
    <w:rsid w:val="00C81D07"/>
    <w:rsid w:val="00C84141"/>
    <w:rsid w:val="00C874C5"/>
    <w:rsid w:val="00C87B34"/>
    <w:rsid w:val="00C90E8A"/>
    <w:rsid w:val="00C9106F"/>
    <w:rsid w:val="00C92D73"/>
    <w:rsid w:val="00CA21B7"/>
    <w:rsid w:val="00CA69D6"/>
    <w:rsid w:val="00CC09E8"/>
    <w:rsid w:val="00CC3104"/>
    <w:rsid w:val="00CC4E16"/>
    <w:rsid w:val="00CD1877"/>
    <w:rsid w:val="00CD27DA"/>
    <w:rsid w:val="00CD3564"/>
    <w:rsid w:val="00CD35AF"/>
    <w:rsid w:val="00CD74AE"/>
    <w:rsid w:val="00CD7F2E"/>
    <w:rsid w:val="00CE21B2"/>
    <w:rsid w:val="00CE57A0"/>
    <w:rsid w:val="00CE7C38"/>
    <w:rsid w:val="00CF3DCF"/>
    <w:rsid w:val="00CF589C"/>
    <w:rsid w:val="00D05813"/>
    <w:rsid w:val="00D06B10"/>
    <w:rsid w:val="00D133C0"/>
    <w:rsid w:val="00D137B7"/>
    <w:rsid w:val="00D1391B"/>
    <w:rsid w:val="00D22B92"/>
    <w:rsid w:val="00D22D08"/>
    <w:rsid w:val="00D25294"/>
    <w:rsid w:val="00D2595E"/>
    <w:rsid w:val="00D374F2"/>
    <w:rsid w:val="00D409AA"/>
    <w:rsid w:val="00D566D8"/>
    <w:rsid w:val="00D66487"/>
    <w:rsid w:val="00D708B2"/>
    <w:rsid w:val="00D71E91"/>
    <w:rsid w:val="00D73D2C"/>
    <w:rsid w:val="00D8671C"/>
    <w:rsid w:val="00D8784E"/>
    <w:rsid w:val="00D93A00"/>
    <w:rsid w:val="00D95416"/>
    <w:rsid w:val="00DA183A"/>
    <w:rsid w:val="00DA3510"/>
    <w:rsid w:val="00DC5105"/>
    <w:rsid w:val="00DD4810"/>
    <w:rsid w:val="00DD4869"/>
    <w:rsid w:val="00DD66AF"/>
    <w:rsid w:val="00DE08D2"/>
    <w:rsid w:val="00DE0BCC"/>
    <w:rsid w:val="00DF048D"/>
    <w:rsid w:val="00DF1D41"/>
    <w:rsid w:val="00E00B65"/>
    <w:rsid w:val="00E01480"/>
    <w:rsid w:val="00E02429"/>
    <w:rsid w:val="00E059A9"/>
    <w:rsid w:val="00E103E6"/>
    <w:rsid w:val="00E1452F"/>
    <w:rsid w:val="00E158C0"/>
    <w:rsid w:val="00E26AD4"/>
    <w:rsid w:val="00E26AF6"/>
    <w:rsid w:val="00E33AA5"/>
    <w:rsid w:val="00E379F5"/>
    <w:rsid w:val="00E41880"/>
    <w:rsid w:val="00E445C4"/>
    <w:rsid w:val="00E467F4"/>
    <w:rsid w:val="00E520B1"/>
    <w:rsid w:val="00E533BD"/>
    <w:rsid w:val="00E57139"/>
    <w:rsid w:val="00E6136D"/>
    <w:rsid w:val="00E61C06"/>
    <w:rsid w:val="00E6441D"/>
    <w:rsid w:val="00E663A8"/>
    <w:rsid w:val="00E73EF9"/>
    <w:rsid w:val="00E74D74"/>
    <w:rsid w:val="00E82371"/>
    <w:rsid w:val="00E847EC"/>
    <w:rsid w:val="00E84893"/>
    <w:rsid w:val="00E879D4"/>
    <w:rsid w:val="00E9063F"/>
    <w:rsid w:val="00E925FB"/>
    <w:rsid w:val="00E95273"/>
    <w:rsid w:val="00E96C5D"/>
    <w:rsid w:val="00EA07ED"/>
    <w:rsid w:val="00EA1FFA"/>
    <w:rsid w:val="00EB51F0"/>
    <w:rsid w:val="00EC3A91"/>
    <w:rsid w:val="00EC43C3"/>
    <w:rsid w:val="00EC4F40"/>
    <w:rsid w:val="00ED25AD"/>
    <w:rsid w:val="00ED5F4A"/>
    <w:rsid w:val="00ED6D0A"/>
    <w:rsid w:val="00EF0084"/>
    <w:rsid w:val="00EF0F36"/>
    <w:rsid w:val="00F028E1"/>
    <w:rsid w:val="00F03613"/>
    <w:rsid w:val="00F04634"/>
    <w:rsid w:val="00F063EF"/>
    <w:rsid w:val="00F13731"/>
    <w:rsid w:val="00F1748A"/>
    <w:rsid w:val="00F21E91"/>
    <w:rsid w:val="00F2501F"/>
    <w:rsid w:val="00F31C1B"/>
    <w:rsid w:val="00F374B0"/>
    <w:rsid w:val="00F43BE8"/>
    <w:rsid w:val="00F4560F"/>
    <w:rsid w:val="00F578F8"/>
    <w:rsid w:val="00F66CA7"/>
    <w:rsid w:val="00F72656"/>
    <w:rsid w:val="00F73D53"/>
    <w:rsid w:val="00F75048"/>
    <w:rsid w:val="00F7519D"/>
    <w:rsid w:val="00F75ACA"/>
    <w:rsid w:val="00F922B7"/>
    <w:rsid w:val="00F97B05"/>
    <w:rsid w:val="00FA44F6"/>
    <w:rsid w:val="00FA4A5D"/>
    <w:rsid w:val="00FA705A"/>
    <w:rsid w:val="00FB0EDB"/>
    <w:rsid w:val="00FB35FD"/>
    <w:rsid w:val="00FB7622"/>
    <w:rsid w:val="00FC3958"/>
    <w:rsid w:val="00FC4238"/>
    <w:rsid w:val="00FC4B93"/>
    <w:rsid w:val="00FC77EF"/>
    <w:rsid w:val="00FD1D97"/>
    <w:rsid w:val="00FD309A"/>
    <w:rsid w:val="00FE25FB"/>
    <w:rsid w:val="00FE7AB1"/>
    <w:rsid w:val="00FF167E"/>
    <w:rsid w:val="00FF3145"/>
    <w:rsid w:val="00FF5C49"/>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64C922"/>
  <w15:docId w15:val="{209E11A1-335C-4883-8672-EE7D8A4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 w:type="character" w:styleId="Textodelmarcadordeposicin">
    <w:name w:val="Placeholder Text"/>
    <w:basedOn w:val="Fuentedeprrafopredeter"/>
    <w:uiPriority w:val="99"/>
    <w:semiHidden/>
    <w:rsid w:val="00057378"/>
    <w:rPr>
      <w:color w:val="808080"/>
    </w:rPr>
  </w:style>
  <w:style w:type="character" w:customStyle="1" w:styleId="Mencinsinresolver1">
    <w:name w:val="Mención sin resolver1"/>
    <w:basedOn w:val="Fuentedeprrafopredeter"/>
    <w:uiPriority w:val="99"/>
    <w:semiHidden/>
    <w:unhideWhenUsed/>
    <w:rsid w:val="0028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090">
      <w:bodyDiv w:val="1"/>
      <w:marLeft w:val="0"/>
      <w:marRight w:val="0"/>
      <w:marTop w:val="0"/>
      <w:marBottom w:val="0"/>
      <w:divBdr>
        <w:top w:val="none" w:sz="0" w:space="0" w:color="auto"/>
        <w:left w:val="none" w:sz="0" w:space="0" w:color="auto"/>
        <w:bottom w:val="none" w:sz="0" w:space="0" w:color="auto"/>
        <w:right w:val="none" w:sz="0" w:space="0" w:color="auto"/>
      </w:divBdr>
    </w:div>
    <w:div w:id="212623519">
      <w:bodyDiv w:val="1"/>
      <w:marLeft w:val="0"/>
      <w:marRight w:val="0"/>
      <w:marTop w:val="0"/>
      <w:marBottom w:val="0"/>
      <w:divBdr>
        <w:top w:val="none" w:sz="0" w:space="0" w:color="auto"/>
        <w:left w:val="none" w:sz="0" w:space="0" w:color="auto"/>
        <w:bottom w:val="none" w:sz="0" w:space="0" w:color="auto"/>
        <w:right w:val="none" w:sz="0" w:space="0" w:color="auto"/>
      </w:divBdr>
    </w:div>
    <w:div w:id="256137000">
      <w:bodyDiv w:val="1"/>
      <w:marLeft w:val="0"/>
      <w:marRight w:val="0"/>
      <w:marTop w:val="0"/>
      <w:marBottom w:val="0"/>
      <w:divBdr>
        <w:top w:val="none" w:sz="0" w:space="0" w:color="auto"/>
        <w:left w:val="none" w:sz="0" w:space="0" w:color="auto"/>
        <w:bottom w:val="none" w:sz="0" w:space="0" w:color="auto"/>
        <w:right w:val="none" w:sz="0" w:space="0" w:color="auto"/>
      </w:divBdr>
    </w:div>
    <w:div w:id="275019081">
      <w:bodyDiv w:val="1"/>
      <w:marLeft w:val="0"/>
      <w:marRight w:val="0"/>
      <w:marTop w:val="0"/>
      <w:marBottom w:val="0"/>
      <w:divBdr>
        <w:top w:val="none" w:sz="0" w:space="0" w:color="auto"/>
        <w:left w:val="none" w:sz="0" w:space="0" w:color="auto"/>
        <w:bottom w:val="none" w:sz="0" w:space="0" w:color="auto"/>
        <w:right w:val="none" w:sz="0" w:space="0" w:color="auto"/>
      </w:divBdr>
    </w:div>
    <w:div w:id="349726223">
      <w:bodyDiv w:val="1"/>
      <w:marLeft w:val="0"/>
      <w:marRight w:val="0"/>
      <w:marTop w:val="0"/>
      <w:marBottom w:val="0"/>
      <w:divBdr>
        <w:top w:val="none" w:sz="0" w:space="0" w:color="auto"/>
        <w:left w:val="none" w:sz="0" w:space="0" w:color="auto"/>
        <w:bottom w:val="none" w:sz="0" w:space="0" w:color="auto"/>
        <w:right w:val="none" w:sz="0" w:space="0" w:color="auto"/>
      </w:divBdr>
    </w:div>
    <w:div w:id="414134789">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478500899">
      <w:bodyDiv w:val="1"/>
      <w:marLeft w:val="0"/>
      <w:marRight w:val="0"/>
      <w:marTop w:val="0"/>
      <w:marBottom w:val="0"/>
      <w:divBdr>
        <w:top w:val="none" w:sz="0" w:space="0" w:color="auto"/>
        <w:left w:val="none" w:sz="0" w:space="0" w:color="auto"/>
        <w:bottom w:val="none" w:sz="0" w:space="0" w:color="auto"/>
        <w:right w:val="none" w:sz="0" w:space="0" w:color="auto"/>
      </w:divBdr>
      <w:divsChild>
        <w:div w:id="945623627">
          <w:marLeft w:val="240"/>
          <w:marRight w:val="0"/>
          <w:marTop w:val="240"/>
          <w:marBottom w:val="240"/>
          <w:divBdr>
            <w:top w:val="none" w:sz="0" w:space="0" w:color="auto"/>
            <w:left w:val="none" w:sz="0" w:space="0" w:color="auto"/>
            <w:bottom w:val="none" w:sz="0" w:space="0" w:color="auto"/>
            <w:right w:val="none" w:sz="0" w:space="0" w:color="auto"/>
          </w:divBdr>
        </w:div>
        <w:div w:id="1315450467">
          <w:marLeft w:val="240"/>
          <w:marRight w:val="0"/>
          <w:marTop w:val="240"/>
          <w:marBottom w:val="240"/>
          <w:divBdr>
            <w:top w:val="none" w:sz="0" w:space="0" w:color="auto"/>
            <w:left w:val="none" w:sz="0" w:space="0" w:color="auto"/>
            <w:bottom w:val="none" w:sz="0" w:space="0" w:color="auto"/>
            <w:right w:val="none" w:sz="0" w:space="0" w:color="auto"/>
          </w:divBdr>
        </w:div>
      </w:divsChild>
    </w:div>
    <w:div w:id="819078399">
      <w:bodyDiv w:val="1"/>
      <w:marLeft w:val="0"/>
      <w:marRight w:val="0"/>
      <w:marTop w:val="0"/>
      <w:marBottom w:val="0"/>
      <w:divBdr>
        <w:top w:val="none" w:sz="0" w:space="0" w:color="auto"/>
        <w:left w:val="none" w:sz="0" w:space="0" w:color="auto"/>
        <w:bottom w:val="none" w:sz="0" w:space="0" w:color="auto"/>
        <w:right w:val="none" w:sz="0" w:space="0" w:color="auto"/>
      </w:divBdr>
    </w:div>
    <w:div w:id="875240676">
      <w:bodyDiv w:val="1"/>
      <w:marLeft w:val="0"/>
      <w:marRight w:val="0"/>
      <w:marTop w:val="0"/>
      <w:marBottom w:val="0"/>
      <w:divBdr>
        <w:top w:val="none" w:sz="0" w:space="0" w:color="auto"/>
        <w:left w:val="none" w:sz="0" w:space="0" w:color="auto"/>
        <w:bottom w:val="none" w:sz="0" w:space="0" w:color="auto"/>
        <w:right w:val="none" w:sz="0" w:space="0" w:color="auto"/>
      </w:divBdr>
    </w:div>
    <w:div w:id="892471328">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110708066">
      <w:bodyDiv w:val="1"/>
      <w:marLeft w:val="0"/>
      <w:marRight w:val="0"/>
      <w:marTop w:val="0"/>
      <w:marBottom w:val="0"/>
      <w:divBdr>
        <w:top w:val="none" w:sz="0" w:space="0" w:color="auto"/>
        <w:left w:val="none" w:sz="0" w:space="0" w:color="auto"/>
        <w:bottom w:val="none" w:sz="0" w:space="0" w:color="auto"/>
        <w:right w:val="none" w:sz="0" w:space="0" w:color="auto"/>
      </w:divBdr>
    </w:div>
    <w:div w:id="1151293210">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269238777">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600989978">
          <w:marLeft w:val="240"/>
          <w:marRight w:val="0"/>
          <w:marTop w:val="240"/>
          <w:marBottom w:val="240"/>
          <w:divBdr>
            <w:top w:val="none" w:sz="0" w:space="0" w:color="auto"/>
            <w:left w:val="none" w:sz="0" w:space="0" w:color="auto"/>
            <w:bottom w:val="none" w:sz="0" w:space="0" w:color="auto"/>
            <w:right w:val="none" w:sz="0" w:space="0" w:color="auto"/>
          </w:divBdr>
        </w:div>
        <w:div w:id="116065486">
          <w:marLeft w:val="240"/>
          <w:marRight w:val="0"/>
          <w:marTop w:val="240"/>
          <w:marBottom w:val="240"/>
          <w:divBdr>
            <w:top w:val="none" w:sz="0" w:space="0" w:color="auto"/>
            <w:left w:val="none" w:sz="0" w:space="0" w:color="auto"/>
            <w:bottom w:val="none" w:sz="0" w:space="0" w:color="auto"/>
            <w:right w:val="none" w:sz="0" w:space="0" w:color="auto"/>
          </w:divBdr>
        </w:div>
      </w:divsChild>
    </w:div>
    <w:div w:id="1313482854">
      <w:bodyDiv w:val="1"/>
      <w:marLeft w:val="0"/>
      <w:marRight w:val="0"/>
      <w:marTop w:val="0"/>
      <w:marBottom w:val="0"/>
      <w:divBdr>
        <w:top w:val="none" w:sz="0" w:space="0" w:color="auto"/>
        <w:left w:val="none" w:sz="0" w:space="0" w:color="auto"/>
        <w:bottom w:val="none" w:sz="0" w:space="0" w:color="auto"/>
        <w:right w:val="none" w:sz="0" w:space="0" w:color="auto"/>
      </w:divBdr>
      <w:divsChild>
        <w:div w:id="1747533489">
          <w:marLeft w:val="240"/>
          <w:marRight w:val="0"/>
          <w:marTop w:val="240"/>
          <w:marBottom w:val="240"/>
          <w:divBdr>
            <w:top w:val="none" w:sz="0" w:space="0" w:color="auto"/>
            <w:left w:val="none" w:sz="0" w:space="0" w:color="auto"/>
            <w:bottom w:val="none" w:sz="0" w:space="0" w:color="auto"/>
            <w:right w:val="none" w:sz="0" w:space="0" w:color="auto"/>
          </w:divBdr>
        </w:div>
        <w:div w:id="369300370">
          <w:marLeft w:val="240"/>
          <w:marRight w:val="0"/>
          <w:marTop w:val="240"/>
          <w:marBottom w:val="240"/>
          <w:divBdr>
            <w:top w:val="none" w:sz="0" w:space="0" w:color="auto"/>
            <w:left w:val="none" w:sz="0" w:space="0" w:color="auto"/>
            <w:bottom w:val="none" w:sz="0" w:space="0" w:color="auto"/>
            <w:right w:val="none" w:sz="0" w:space="0" w:color="auto"/>
          </w:divBdr>
        </w:div>
        <w:div w:id="1483355109">
          <w:marLeft w:val="240"/>
          <w:marRight w:val="0"/>
          <w:marTop w:val="240"/>
          <w:marBottom w:val="240"/>
          <w:divBdr>
            <w:top w:val="none" w:sz="0" w:space="0" w:color="auto"/>
            <w:left w:val="none" w:sz="0" w:space="0" w:color="auto"/>
            <w:bottom w:val="none" w:sz="0" w:space="0" w:color="auto"/>
            <w:right w:val="none" w:sz="0" w:space="0" w:color="auto"/>
          </w:divBdr>
        </w:div>
        <w:div w:id="1581716661">
          <w:marLeft w:val="240"/>
          <w:marRight w:val="0"/>
          <w:marTop w:val="240"/>
          <w:marBottom w:val="240"/>
          <w:divBdr>
            <w:top w:val="none" w:sz="0" w:space="0" w:color="auto"/>
            <w:left w:val="none" w:sz="0" w:space="0" w:color="auto"/>
            <w:bottom w:val="none" w:sz="0" w:space="0" w:color="auto"/>
            <w:right w:val="none" w:sz="0" w:space="0" w:color="auto"/>
          </w:divBdr>
        </w:div>
        <w:div w:id="61221699">
          <w:marLeft w:val="240"/>
          <w:marRight w:val="0"/>
          <w:marTop w:val="240"/>
          <w:marBottom w:val="240"/>
          <w:divBdr>
            <w:top w:val="none" w:sz="0" w:space="0" w:color="auto"/>
            <w:left w:val="none" w:sz="0" w:space="0" w:color="auto"/>
            <w:bottom w:val="none" w:sz="0" w:space="0" w:color="auto"/>
            <w:right w:val="none" w:sz="0" w:space="0" w:color="auto"/>
          </w:divBdr>
        </w:div>
      </w:divsChild>
    </w:div>
    <w:div w:id="1584101241">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9205515">
      <w:bodyDiv w:val="1"/>
      <w:marLeft w:val="0"/>
      <w:marRight w:val="0"/>
      <w:marTop w:val="0"/>
      <w:marBottom w:val="0"/>
      <w:divBdr>
        <w:top w:val="none" w:sz="0" w:space="0" w:color="auto"/>
        <w:left w:val="none" w:sz="0" w:space="0" w:color="auto"/>
        <w:bottom w:val="none" w:sz="0" w:space="0" w:color="auto"/>
        <w:right w:val="none" w:sz="0" w:space="0" w:color="auto"/>
      </w:divBdr>
    </w:div>
    <w:div w:id="1861118704">
      <w:bodyDiv w:val="1"/>
      <w:marLeft w:val="0"/>
      <w:marRight w:val="0"/>
      <w:marTop w:val="0"/>
      <w:marBottom w:val="0"/>
      <w:divBdr>
        <w:top w:val="none" w:sz="0" w:space="0" w:color="auto"/>
        <w:left w:val="none" w:sz="0" w:space="0" w:color="auto"/>
        <w:bottom w:val="none" w:sz="0" w:space="0" w:color="auto"/>
        <w:right w:val="none" w:sz="0" w:space="0" w:color="auto"/>
      </w:divBdr>
      <w:divsChild>
        <w:div w:id="1783457550">
          <w:marLeft w:val="240"/>
          <w:marRight w:val="0"/>
          <w:marTop w:val="240"/>
          <w:marBottom w:val="240"/>
          <w:divBdr>
            <w:top w:val="none" w:sz="0" w:space="0" w:color="auto"/>
            <w:left w:val="none" w:sz="0" w:space="0" w:color="auto"/>
            <w:bottom w:val="none" w:sz="0" w:space="0" w:color="auto"/>
            <w:right w:val="none" w:sz="0" w:space="0" w:color="auto"/>
          </w:divBdr>
        </w:div>
        <w:div w:id="755518531">
          <w:marLeft w:val="240"/>
          <w:marRight w:val="0"/>
          <w:marTop w:val="240"/>
          <w:marBottom w:val="240"/>
          <w:divBdr>
            <w:top w:val="none" w:sz="0" w:space="0" w:color="auto"/>
            <w:left w:val="none" w:sz="0" w:space="0" w:color="auto"/>
            <w:bottom w:val="none" w:sz="0" w:space="0" w:color="auto"/>
            <w:right w:val="none" w:sz="0" w:space="0" w:color="auto"/>
          </w:divBdr>
        </w:div>
        <w:div w:id="900215972">
          <w:marLeft w:val="240"/>
          <w:marRight w:val="0"/>
          <w:marTop w:val="240"/>
          <w:marBottom w:val="240"/>
          <w:divBdr>
            <w:top w:val="none" w:sz="0" w:space="0" w:color="auto"/>
            <w:left w:val="none" w:sz="0" w:space="0" w:color="auto"/>
            <w:bottom w:val="none" w:sz="0" w:space="0" w:color="auto"/>
            <w:right w:val="none" w:sz="0" w:space="0" w:color="auto"/>
          </w:divBdr>
        </w:div>
        <w:div w:id="2085519209">
          <w:marLeft w:val="240"/>
          <w:marRight w:val="0"/>
          <w:marTop w:val="240"/>
          <w:marBottom w:val="240"/>
          <w:divBdr>
            <w:top w:val="none" w:sz="0" w:space="0" w:color="auto"/>
            <w:left w:val="none" w:sz="0" w:space="0" w:color="auto"/>
            <w:bottom w:val="none" w:sz="0" w:space="0" w:color="auto"/>
            <w:right w:val="none" w:sz="0" w:space="0" w:color="auto"/>
          </w:divBdr>
        </w:div>
        <w:div w:id="224611973">
          <w:marLeft w:val="240"/>
          <w:marRight w:val="0"/>
          <w:marTop w:val="240"/>
          <w:marBottom w:val="24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093159707">
      <w:bodyDiv w:val="1"/>
      <w:marLeft w:val="0"/>
      <w:marRight w:val="0"/>
      <w:marTop w:val="0"/>
      <w:marBottom w:val="0"/>
      <w:divBdr>
        <w:top w:val="none" w:sz="0" w:space="0" w:color="auto"/>
        <w:left w:val="none" w:sz="0" w:space="0" w:color="auto"/>
        <w:bottom w:val="none" w:sz="0" w:space="0" w:color="auto"/>
        <w:right w:val="none" w:sz="0" w:space="0" w:color="auto"/>
      </w:divBdr>
    </w:div>
    <w:div w:id="21290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9422-3CDB-4230-8649-E1E99E6E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1895</Words>
  <Characters>10427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3</cp:revision>
  <cp:lastPrinted>2021-07-30T18:51:00Z</cp:lastPrinted>
  <dcterms:created xsi:type="dcterms:W3CDTF">2021-08-12T17:45:00Z</dcterms:created>
  <dcterms:modified xsi:type="dcterms:W3CDTF">2021-08-12T18:19:00Z</dcterms:modified>
</cp:coreProperties>
</file>