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D492" w14:textId="0391499B" w:rsidR="000876D7" w:rsidRPr="004E1DFA" w:rsidRDefault="004666D5" w:rsidP="004E1DFA">
      <w:pPr>
        <w:spacing w:after="0"/>
        <w:jc w:val="center"/>
        <w:rPr>
          <w:b/>
        </w:rPr>
      </w:pPr>
      <w:r w:rsidRPr="004E1DFA">
        <w:rPr>
          <w:b/>
        </w:rPr>
        <w:t>Libre de toda estructura de muerte</w:t>
      </w:r>
    </w:p>
    <w:p w14:paraId="0AD3AACD" w14:textId="7A6675F9" w:rsidR="000876D7" w:rsidRPr="004E1DFA" w:rsidRDefault="004666D5" w:rsidP="004E1DFA">
      <w:pPr>
        <w:spacing w:after="0"/>
        <w:jc w:val="center"/>
        <w:rPr>
          <w:b/>
        </w:rPr>
      </w:pPr>
      <w:r w:rsidRPr="004E1DFA">
        <w:rPr>
          <w:b/>
        </w:rPr>
        <w:t>Lucas 7:11-17</w:t>
      </w:r>
    </w:p>
    <w:p w14:paraId="47C8D10F" w14:textId="557C9933" w:rsidR="004666D5" w:rsidRPr="004E1DFA" w:rsidRDefault="004666D5" w:rsidP="004E1DFA">
      <w:pPr>
        <w:spacing w:after="240"/>
        <w:jc w:val="center"/>
        <w:rPr>
          <w:i/>
        </w:rPr>
      </w:pPr>
      <w:r w:rsidRPr="004E1DFA">
        <w:rPr>
          <w:i/>
          <w:vertAlign w:val="superscript"/>
        </w:rPr>
        <w:t>11</w:t>
      </w:r>
      <w:r w:rsidRPr="004E1DFA">
        <w:rPr>
          <w:i/>
        </w:rPr>
        <w:t xml:space="preserve">Aconteció después, que él iba a la ciudad que se llama Naín, e iban con él muchos de sus discípulos, y una gran multitud. </w:t>
      </w:r>
      <w:r w:rsidRPr="004E1DFA">
        <w:rPr>
          <w:i/>
          <w:vertAlign w:val="superscript"/>
        </w:rPr>
        <w:t>12</w:t>
      </w:r>
      <w:r w:rsidRPr="004E1DFA">
        <w:rPr>
          <w:i/>
        </w:rPr>
        <w:t xml:space="preserve">Cuando llegó cerca de la puerta de la ciudad, he aquí que llevaban a enterrar a un difunto, hijo único de su madre, la cual era viuda; y había con ella mucha gente de la ciudad. </w:t>
      </w:r>
      <w:r w:rsidRPr="004E1DFA">
        <w:rPr>
          <w:i/>
          <w:vertAlign w:val="superscript"/>
        </w:rPr>
        <w:t>13</w:t>
      </w:r>
      <w:r w:rsidRPr="004E1DFA">
        <w:rPr>
          <w:i/>
        </w:rPr>
        <w:t xml:space="preserve">Y cuando el Señor la vio, se compadeció de ella, y le dijo: No llores. </w:t>
      </w:r>
      <w:r w:rsidRPr="004E1DFA">
        <w:rPr>
          <w:i/>
          <w:vertAlign w:val="superscript"/>
        </w:rPr>
        <w:t>14</w:t>
      </w:r>
      <w:r w:rsidRPr="004E1DFA">
        <w:rPr>
          <w:i/>
        </w:rPr>
        <w:t xml:space="preserve">Y acercándose, tocó el féretro; y los que lo llevaban se detuvieron. Y dijo: Joven, a ti te digo, levántate. </w:t>
      </w:r>
      <w:r w:rsidRPr="004E1DFA">
        <w:rPr>
          <w:i/>
          <w:vertAlign w:val="superscript"/>
        </w:rPr>
        <w:t>15</w:t>
      </w:r>
      <w:r w:rsidRPr="004E1DFA">
        <w:rPr>
          <w:i/>
        </w:rPr>
        <w:t xml:space="preserve">Entonces se incorporó el que había muerto, y comenzó a hablar. Y lo dio a su madre. </w:t>
      </w:r>
      <w:r w:rsidRPr="004E1DFA">
        <w:rPr>
          <w:i/>
          <w:vertAlign w:val="superscript"/>
        </w:rPr>
        <w:t>16</w:t>
      </w:r>
      <w:r w:rsidRPr="004E1DFA">
        <w:rPr>
          <w:i/>
        </w:rPr>
        <w:t xml:space="preserve">Y todos tuvieron miedo, y glorificaban a Dios, diciendo: Un gran profeta se ha levantado entre nosotros; y: Dios ha visitado a su pueblo. </w:t>
      </w:r>
      <w:r w:rsidRPr="004E1DFA">
        <w:rPr>
          <w:i/>
          <w:vertAlign w:val="superscript"/>
        </w:rPr>
        <w:t>17</w:t>
      </w:r>
      <w:r w:rsidRPr="004E1DFA">
        <w:rPr>
          <w:i/>
        </w:rPr>
        <w:t>Y se extendió la fama de él por toda Judea, y por toda la región de alrededor.</w:t>
      </w:r>
    </w:p>
    <w:p w14:paraId="7CEC800D" w14:textId="77777777" w:rsidR="001F0C8F" w:rsidRPr="004E1DFA" w:rsidRDefault="00FA705A" w:rsidP="00285612">
      <w:pPr>
        <w:pStyle w:val="Prrafodelista"/>
        <w:numPr>
          <w:ilvl w:val="0"/>
          <w:numId w:val="12"/>
        </w:numPr>
        <w:spacing w:after="240" w:line="276" w:lineRule="auto"/>
        <w:ind w:left="426" w:hanging="426"/>
        <w:contextualSpacing w:val="0"/>
        <w:jc w:val="both"/>
        <w:rPr>
          <w:rFonts w:ascii="Cambria" w:hAnsi="Cambria"/>
        </w:rPr>
      </w:pPr>
      <w:r w:rsidRPr="004E1DFA">
        <w:rPr>
          <w:rFonts w:ascii="Cambria" w:hAnsi="Cambria"/>
        </w:rPr>
        <w:t>Nos encontramos viviendo tiempos sumamente desafiantes a nivel global.</w:t>
      </w:r>
    </w:p>
    <w:p w14:paraId="0C18C2C7" w14:textId="2BDA9E02"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En el 2020 el FMI anunció que 170 países entraron en recesión económica.</w:t>
      </w:r>
    </w:p>
    <w:p w14:paraId="2CF508E9" w14:textId="2CA634E3"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El desempleo a nivel global aumentó, Brasil, en su población laboral pasó del 11,9% al 13,4%, Italia de 9,9% a un 11%, Canadá de 5.7% a 9.7% y en EEUU de un 3.7% a 8.9%.</w:t>
      </w:r>
    </w:p>
    <w:p w14:paraId="4F63AA76" w14:textId="6814009C"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El FMI informó que la economía en el 2020 se contrajo un 4.4 %, la organización describe la caída como la peor desde la gran depresión de la década de 1930.</w:t>
      </w:r>
    </w:p>
    <w:p w14:paraId="3D8F4636" w14:textId="7C6F26D4"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FMI informo que en América latina la contracción económica fue de -7,7 %, se trata de la mayor caída en 120 años.</w:t>
      </w:r>
    </w:p>
    <w:p w14:paraId="2DAEF5FC" w14:textId="77777777" w:rsidR="004E1DFA" w:rsidRPr="004E1DFA" w:rsidRDefault="00FA705A" w:rsidP="00285612">
      <w:pPr>
        <w:pStyle w:val="Prrafodelista"/>
        <w:numPr>
          <w:ilvl w:val="0"/>
          <w:numId w:val="12"/>
        </w:numPr>
        <w:spacing w:after="240" w:line="276" w:lineRule="auto"/>
        <w:ind w:left="426" w:hanging="426"/>
        <w:contextualSpacing w:val="0"/>
        <w:jc w:val="both"/>
        <w:rPr>
          <w:rFonts w:ascii="Cambria" w:hAnsi="Cambria"/>
        </w:rPr>
      </w:pPr>
      <w:r w:rsidRPr="004E1DFA">
        <w:rPr>
          <w:rFonts w:ascii="Cambria" w:hAnsi="Cambria"/>
        </w:rPr>
        <w:t>Ante escenarios como estos hay personas que se dejan arropar por la desesperación y la angustia, optando por el suicidio como una herramienta de escape.</w:t>
      </w:r>
    </w:p>
    <w:p w14:paraId="6308048C" w14:textId="1B30796C"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La organización mundial de la salud anuncia que desde el 2019, la cifra a nivel mundial de suicidios está por encima de un millón de personas, siendo los jóvenes de 15 a 29 años la población que más toma esta opción de escape.</w:t>
      </w:r>
    </w:p>
    <w:p w14:paraId="4F2FDC52" w14:textId="77777777" w:rsidR="004E1DFA" w:rsidRPr="004E1DFA" w:rsidRDefault="00FA705A" w:rsidP="00285612">
      <w:pPr>
        <w:pStyle w:val="Prrafodelista"/>
        <w:numPr>
          <w:ilvl w:val="0"/>
          <w:numId w:val="12"/>
        </w:numPr>
        <w:spacing w:after="240" w:line="276" w:lineRule="auto"/>
        <w:ind w:left="426" w:hanging="426"/>
        <w:contextualSpacing w:val="0"/>
        <w:jc w:val="both"/>
        <w:rPr>
          <w:rFonts w:ascii="Cambria" w:hAnsi="Cambria"/>
        </w:rPr>
      </w:pPr>
      <w:r w:rsidRPr="004E1DFA">
        <w:rPr>
          <w:rFonts w:ascii="Cambria" w:hAnsi="Cambria"/>
        </w:rPr>
        <w:t>Para muchas personas la situación actual se vuelve intolerable, y no consiguen cómo enfrentarla.</w:t>
      </w:r>
    </w:p>
    <w:p w14:paraId="24CCA554" w14:textId="6E4B05F1"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Se sienten abandonados.</w:t>
      </w:r>
    </w:p>
    <w:p w14:paraId="59EF5C2F" w14:textId="5E91B623" w:rsidR="00FA705A" w:rsidRPr="004E1DFA" w:rsidRDefault="00FA705A" w:rsidP="00285612">
      <w:pPr>
        <w:pStyle w:val="Prrafodelista"/>
        <w:numPr>
          <w:ilvl w:val="1"/>
          <w:numId w:val="12"/>
        </w:numPr>
        <w:spacing w:after="240" w:line="276" w:lineRule="auto"/>
        <w:ind w:left="993" w:hanging="567"/>
        <w:contextualSpacing w:val="0"/>
        <w:jc w:val="both"/>
        <w:rPr>
          <w:rFonts w:ascii="Cambria" w:hAnsi="Cambria"/>
        </w:rPr>
      </w:pPr>
      <w:r w:rsidRPr="004E1DFA">
        <w:rPr>
          <w:rFonts w:ascii="Cambria" w:hAnsi="Cambria"/>
        </w:rPr>
        <w:t>Sin opciones.</w:t>
      </w:r>
    </w:p>
    <w:p w14:paraId="4EB05AA7" w14:textId="32C67407" w:rsidR="00FA705A" w:rsidRPr="004E1DFA" w:rsidRDefault="002D7214" w:rsidP="00285612">
      <w:pPr>
        <w:pStyle w:val="Prrafodelista"/>
        <w:numPr>
          <w:ilvl w:val="1"/>
          <w:numId w:val="12"/>
        </w:numPr>
        <w:spacing w:after="240" w:line="276" w:lineRule="auto"/>
        <w:ind w:left="993" w:hanging="567"/>
        <w:contextualSpacing w:val="0"/>
        <w:jc w:val="both"/>
        <w:rPr>
          <w:rFonts w:ascii="Cambria" w:hAnsi="Cambria"/>
        </w:rPr>
      </w:pPr>
      <w:r>
        <w:rPr>
          <w:rFonts w:ascii="Cambria" w:hAnsi="Cambria"/>
        </w:rPr>
        <w:t>U</w:t>
      </w:r>
      <w:r w:rsidR="00FA705A" w:rsidRPr="004E1DFA">
        <w:rPr>
          <w:rFonts w:ascii="Cambria" w:hAnsi="Cambria"/>
        </w:rPr>
        <w:t>ltrajados, usados y robados.</w:t>
      </w:r>
    </w:p>
    <w:p w14:paraId="5E92A1DE" w14:textId="4A0CB581" w:rsidR="00FA705A" w:rsidRPr="00892DC3" w:rsidRDefault="00FA705A" w:rsidP="00285612">
      <w:pPr>
        <w:pStyle w:val="Prrafodelista"/>
        <w:numPr>
          <w:ilvl w:val="0"/>
          <w:numId w:val="17"/>
        </w:numPr>
        <w:spacing w:after="240" w:line="276" w:lineRule="auto"/>
        <w:ind w:left="426" w:hanging="284"/>
        <w:contextualSpacing w:val="0"/>
        <w:jc w:val="both"/>
        <w:rPr>
          <w:rFonts w:ascii="Cambria" w:hAnsi="Cambria"/>
          <w:b/>
        </w:rPr>
      </w:pPr>
      <w:r w:rsidRPr="00892DC3">
        <w:rPr>
          <w:rFonts w:ascii="Cambria" w:hAnsi="Cambria"/>
          <w:b/>
        </w:rPr>
        <w:lastRenderedPageBreak/>
        <w:t>EL RELATO DE LA BIBLIA QUE LEÍMOS ES LA HISTORIA DE UNA MUJER VIUDA QUE ESTABA EN UNA SITUACIÓN DESESPERANTE, COMO SE ENCUENTRAN MUCHAS PERSONAS HOY.</w:t>
      </w:r>
    </w:p>
    <w:p w14:paraId="3A589C63" w14:textId="4EBF47E4" w:rsidR="00FA705A" w:rsidRPr="00892DC3" w:rsidRDefault="00FA705A" w:rsidP="00285612">
      <w:pPr>
        <w:pStyle w:val="Prrafodelista"/>
        <w:numPr>
          <w:ilvl w:val="0"/>
          <w:numId w:val="16"/>
        </w:numPr>
        <w:spacing w:after="240" w:line="276" w:lineRule="auto"/>
        <w:ind w:left="425" w:hanging="425"/>
        <w:contextualSpacing w:val="0"/>
        <w:jc w:val="both"/>
        <w:rPr>
          <w:rFonts w:ascii="Cambria" w:hAnsi="Cambria"/>
        </w:rPr>
      </w:pPr>
      <w:r w:rsidRPr="00892DC3">
        <w:rPr>
          <w:rFonts w:ascii="Cambria" w:hAnsi="Cambria"/>
        </w:rPr>
        <w:t>Ella estaba pasando una situación sumamente difícil en un pueblo insignificante, lo más impactante que tenía Naín era el significado de su nombre: “bello y hermoso”.</w:t>
      </w:r>
    </w:p>
    <w:p w14:paraId="7A1EDA4D" w14:textId="77777777" w:rsidR="00892DC3" w:rsidRDefault="00FA705A" w:rsidP="00285612">
      <w:pPr>
        <w:pStyle w:val="Prrafodelista"/>
        <w:numPr>
          <w:ilvl w:val="0"/>
          <w:numId w:val="16"/>
        </w:numPr>
        <w:spacing w:after="240" w:line="276" w:lineRule="auto"/>
        <w:ind w:left="425" w:hanging="425"/>
        <w:contextualSpacing w:val="0"/>
        <w:jc w:val="both"/>
        <w:rPr>
          <w:rFonts w:ascii="Cambria" w:hAnsi="Cambria"/>
        </w:rPr>
      </w:pPr>
      <w:r w:rsidRPr="00892DC3">
        <w:rPr>
          <w:rFonts w:ascii="Cambria" w:hAnsi="Cambria"/>
        </w:rPr>
        <w:t>Naín era una pequeña aldea agrícola en tiempos de Jesús, situada junto al monte Moré.</w:t>
      </w:r>
    </w:p>
    <w:p w14:paraId="2EC1E1B5" w14:textId="02971C21"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El pueblo en sí estaba apartado de las rutas transitadas. Un simple camino era todo lo que había para acceder a él. Durante la época de Jesús, este asentamiento era pequeño y relativamente pobre, y así ha permanecido desde entonces.</w:t>
      </w:r>
    </w:p>
    <w:p w14:paraId="5EFCAF8C" w14:textId="2DAD1B70"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En algunos momentos de su historia, ese pueblo tenía nada más que 34 casas y solamente 189 personas. Hoy en día es el hogar de aproximadamente 1.500 habitantes.</w:t>
      </w:r>
    </w:p>
    <w:p w14:paraId="1EE7830D" w14:textId="083A55FD" w:rsidR="00FA705A" w:rsidRPr="004E1DFA" w:rsidRDefault="00FA705A" w:rsidP="00285612">
      <w:pPr>
        <w:pStyle w:val="Prrafodelista"/>
        <w:numPr>
          <w:ilvl w:val="0"/>
          <w:numId w:val="16"/>
        </w:numPr>
        <w:spacing w:after="240" w:line="276" w:lineRule="auto"/>
        <w:ind w:left="425" w:hanging="425"/>
        <w:contextualSpacing w:val="0"/>
        <w:jc w:val="both"/>
        <w:rPr>
          <w:rFonts w:ascii="Cambria" w:hAnsi="Cambria"/>
        </w:rPr>
      </w:pPr>
      <w:r w:rsidRPr="004E1DFA">
        <w:rPr>
          <w:rFonts w:ascii="Cambria" w:hAnsi="Cambria"/>
        </w:rPr>
        <w:t>Política, económicamente y desde el punto religioso, esta mujer tenía todas las de perder.</w:t>
      </w:r>
    </w:p>
    <w:p w14:paraId="329B407F" w14:textId="19776C1E"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 xml:space="preserve">En el Antiguo Testamento, se creía que, si un esposo moría antes de llegar a la vejez, era una señal del juicio de Dios por un pecado. De ese modo, algunos creían que Dios estaba castigando a esa viuda que sobrevivía. En el libro de Rut, cuando Noemí enviudó a una edad temprana, se lamentó: </w:t>
      </w:r>
      <w:r w:rsidRPr="002D7214">
        <w:rPr>
          <w:rFonts w:ascii="Cambria" w:hAnsi="Cambria"/>
          <w:i/>
        </w:rPr>
        <w:t xml:space="preserve">¿Por qué me llamáis Noemí, si ya Jehová ha dado testimonio contra mí, y el Todopoderoso me ha afligido? </w:t>
      </w:r>
      <w:r w:rsidRPr="004E1DFA">
        <w:rPr>
          <w:rFonts w:ascii="Cambria" w:hAnsi="Cambria"/>
        </w:rPr>
        <w:t>Rut 1:21.</w:t>
      </w:r>
    </w:p>
    <w:p w14:paraId="09061983" w14:textId="25CCF280" w:rsidR="00FA705A" w:rsidRPr="004E1DFA" w:rsidRDefault="00FA705A" w:rsidP="00285612">
      <w:pPr>
        <w:pStyle w:val="Prrafodelista"/>
        <w:numPr>
          <w:ilvl w:val="0"/>
          <w:numId w:val="16"/>
        </w:numPr>
        <w:spacing w:after="240" w:line="276" w:lineRule="auto"/>
        <w:ind w:left="425" w:hanging="425"/>
        <w:contextualSpacing w:val="0"/>
        <w:jc w:val="both"/>
        <w:rPr>
          <w:rFonts w:ascii="Cambria" w:hAnsi="Cambria"/>
        </w:rPr>
      </w:pPr>
      <w:r w:rsidRPr="004E1DFA">
        <w:rPr>
          <w:rFonts w:ascii="Cambria" w:hAnsi="Cambria"/>
        </w:rPr>
        <w:t>La viuda de Naín también se enfrentaba a la ruina económica, posiblemente incluso a pasar hambre. Al contraer matrimonio, una mujer era asignada a la familia de su esposo para que estuviera protegida económicamente.</w:t>
      </w:r>
    </w:p>
    <w:p w14:paraId="4A0D741B" w14:textId="720E1410"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Si él fallecía, entonces era el hijo primogénito al que se encomendaba su cuidado. Ahora que este hijo primogénito y único estaba muerto, a ella no le quedaba protección económica.</w:t>
      </w:r>
    </w:p>
    <w:p w14:paraId="012C0E86" w14:textId="30DEDDED" w:rsidR="00FA705A" w:rsidRPr="004E1DFA" w:rsidRDefault="00FA705A" w:rsidP="00285612">
      <w:pPr>
        <w:pStyle w:val="Prrafodelista"/>
        <w:numPr>
          <w:ilvl w:val="1"/>
          <w:numId w:val="16"/>
        </w:numPr>
        <w:spacing w:after="240" w:line="276" w:lineRule="auto"/>
        <w:ind w:left="993" w:hanging="567"/>
        <w:contextualSpacing w:val="0"/>
        <w:jc w:val="both"/>
        <w:rPr>
          <w:rFonts w:ascii="Cambria" w:hAnsi="Cambria"/>
        </w:rPr>
      </w:pPr>
      <w:r w:rsidRPr="004E1DFA">
        <w:rPr>
          <w:rFonts w:ascii="Cambria" w:hAnsi="Cambria"/>
        </w:rPr>
        <w:t>Ella vivía en un pequeño pueblo agrícola, y ahora se encontraba religiosa, social y económicamente en la indigencia.</w:t>
      </w:r>
    </w:p>
    <w:p w14:paraId="1235CE93" w14:textId="2293EF95" w:rsidR="00FA705A" w:rsidRPr="00892DC3" w:rsidRDefault="00FA705A" w:rsidP="00285612">
      <w:pPr>
        <w:pStyle w:val="Prrafodelista"/>
        <w:numPr>
          <w:ilvl w:val="0"/>
          <w:numId w:val="17"/>
        </w:numPr>
        <w:spacing w:after="240" w:line="276" w:lineRule="auto"/>
        <w:ind w:left="426" w:hanging="284"/>
        <w:contextualSpacing w:val="0"/>
        <w:jc w:val="both"/>
        <w:rPr>
          <w:rFonts w:ascii="Cambria" w:hAnsi="Cambria"/>
          <w:b/>
        </w:rPr>
      </w:pPr>
      <w:r w:rsidRPr="00892DC3">
        <w:rPr>
          <w:rFonts w:ascii="Cambria" w:hAnsi="Cambria"/>
          <w:b/>
        </w:rPr>
        <w:t>CUANDO LA AFLICCIÓN ES MUY GRANDE NO NOS PERMITE DISCERNIR LO QUE YA ESTA OCURRIENDO A NUESTRO FAVOR. v.11.</w:t>
      </w:r>
    </w:p>
    <w:p w14:paraId="429AC04E" w14:textId="77777777" w:rsidR="00A87322" w:rsidRDefault="00FA705A" w:rsidP="00285612">
      <w:pPr>
        <w:pStyle w:val="Prrafodelista"/>
        <w:numPr>
          <w:ilvl w:val="0"/>
          <w:numId w:val="18"/>
        </w:numPr>
        <w:spacing w:after="240" w:line="276" w:lineRule="auto"/>
        <w:ind w:left="357" w:hanging="357"/>
        <w:contextualSpacing w:val="0"/>
        <w:jc w:val="both"/>
        <w:rPr>
          <w:rFonts w:ascii="Cambria" w:hAnsi="Cambria"/>
        </w:rPr>
      </w:pPr>
      <w:r w:rsidRPr="00A87322">
        <w:rPr>
          <w:rFonts w:ascii="Cambria" w:hAnsi="Cambria"/>
        </w:rPr>
        <w:t>Es que ese “después”, muchos estudiosos lo concluyen como “un día después”.</w:t>
      </w:r>
    </w:p>
    <w:p w14:paraId="55C58486" w14:textId="74502B51"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No había los avances científicos para dejar que un cuerpo durara días descomponiéndose, así que su entierro debía ser inmediatamente, era efectuado usualmente el mismo día.</w:t>
      </w:r>
    </w:p>
    <w:p w14:paraId="1579E45B" w14:textId="5BC9AAD7"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lastRenderedPageBreak/>
        <w:t>Aparte, en esas regiones se tiene la idea primitiva que el espíritu de la persona que muere queda cerca del cuerpo por tres días después que acontece la muerte, así que hacen todos los lamentos y lloro para que aquel que ha partido escuche la tristeza de los que lo amaban.</w:t>
      </w:r>
    </w:p>
    <w:p w14:paraId="003A46C9" w14:textId="496EE548" w:rsidR="00FA705A" w:rsidRPr="004E1DFA" w:rsidRDefault="00FA705A" w:rsidP="00285612">
      <w:pPr>
        <w:pStyle w:val="Prrafodelista"/>
        <w:numPr>
          <w:ilvl w:val="0"/>
          <w:numId w:val="18"/>
        </w:numPr>
        <w:spacing w:after="240" w:line="276" w:lineRule="auto"/>
        <w:ind w:left="357" w:hanging="357"/>
        <w:contextualSpacing w:val="0"/>
        <w:jc w:val="both"/>
        <w:rPr>
          <w:rFonts w:ascii="Cambria" w:hAnsi="Cambria"/>
        </w:rPr>
      </w:pPr>
      <w:r w:rsidRPr="004E1DFA">
        <w:rPr>
          <w:rFonts w:ascii="Cambria" w:hAnsi="Cambria"/>
        </w:rPr>
        <w:t>La pregunta es ¿a qué distancia se encontraba Jesús de este acontecimiento?</w:t>
      </w:r>
    </w:p>
    <w:p w14:paraId="56BA4AAF" w14:textId="4911D0E7"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¡En Capernaum! Para ir a pie desde Capernaum hasta Naín, se tardaba al menos uno o dos días. Esto significa que Jesús probablemente tuvo que levantarse muy temprano o posiblemente viajar a pie durante la noche para interceptar el cortejo fúnebre el día “después”.</w:t>
      </w:r>
    </w:p>
    <w:p w14:paraId="43D00839" w14:textId="10700E4F"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Antes que la muerte tocara la vida de este joven, Jesús ya estaba en camino con su milagro asignado. “el poder de la anticipación eterna”. Efesios 1:4.</w:t>
      </w:r>
    </w:p>
    <w:p w14:paraId="1ED8431C" w14:textId="22024EB3"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Nuestro salvador caminó día y noche para llegar a la resurrección de este joven.</w:t>
      </w:r>
    </w:p>
    <w:p w14:paraId="699338D3" w14:textId="651F79A4"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¿Quién paseaba por Naín? ¿Quién salía de una ciudad cosmopolita como Capernaum para ir a Naín? ¿Quién se movilizaba de una ciudad determinante como Capernaum para ir a una ciudad insignificante como Naín?</w:t>
      </w:r>
    </w:p>
    <w:p w14:paraId="4FF7E492" w14:textId="75379592"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Jesús no estaba por estrategia geográfica en Naín, Jesús no estaba por ser un foco de propagación estratégica para su ministerio en Naín, Jesús estaba en Naín porque allí había una asignación divina de parte de Dios.</w:t>
      </w:r>
    </w:p>
    <w:p w14:paraId="7408A0C8" w14:textId="6B0E516F"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Jesús estaba en Naín por una viuda y un joven.</w:t>
      </w:r>
    </w:p>
    <w:p w14:paraId="0A0D2081" w14:textId="55868FD2" w:rsidR="00FA705A" w:rsidRPr="004E1DFA" w:rsidRDefault="00FA705A" w:rsidP="00285612">
      <w:pPr>
        <w:pStyle w:val="Prrafodelista"/>
        <w:numPr>
          <w:ilvl w:val="1"/>
          <w:numId w:val="18"/>
        </w:numPr>
        <w:spacing w:after="240" w:line="276" w:lineRule="auto"/>
        <w:ind w:left="993" w:hanging="567"/>
        <w:contextualSpacing w:val="0"/>
        <w:jc w:val="both"/>
        <w:rPr>
          <w:rFonts w:ascii="Cambria" w:hAnsi="Cambria"/>
        </w:rPr>
      </w:pPr>
      <w:r w:rsidRPr="004E1DFA">
        <w:rPr>
          <w:rFonts w:ascii="Cambria" w:hAnsi="Cambria"/>
        </w:rPr>
        <w:t>Jesús estaba en Naín para revelarnos lo indescriptible, incompresible y loco que es el amor de Dios por nuestras vidas.</w:t>
      </w:r>
    </w:p>
    <w:p w14:paraId="34A4B47A" w14:textId="24134675" w:rsidR="00FA705A" w:rsidRPr="00892DC3" w:rsidRDefault="00FA705A"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t>LA CLAVE ESTA EN LAS PALABRAS DE JESÚS. (v.13)</w:t>
      </w:r>
    </w:p>
    <w:p w14:paraId="79AEAC02" w14:textId="77777777" w:rsidR="00FC3958" w:rsidRDefault="00FA705A" w:rsidP="00285612">
      <w:pPr>
        <w:pStyle w:val="Prrafodelista"/>
        <w:numPr>
          <w:ilvl w:val="0"/>
          <w:numId w:val="19"/>
        </w:numPr>
        <w:spacing w:after="240" w:line="276" w:lineRule="auto"/>
        <w:ind w:left="357" w:hanging="357"/>
        <w:contextualSpacing w:val="0"/>
        <w:jc w:val="both"/>
        <w:rPr>
          <w:rFonts w:ascii="Cambria" w:hAnsi="Cambria"/>
        </w:rPr>
      </w:pPr>
      <w:r w:rsidRPr="00FC3958">
        <w:rPr>
          <w:rFonts w:ascii="Cambria" w:hAnsi="Cambria"/>
        </w:rPr>
        <w:t>La palabra NO en el griego significa NEGACIÓN ABSOLUTA.</w:t>
      </w:r>
    </w:p>
    <w:p w14:paraId="4FDCF678" w14:textId="44688B24"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este es tu final.</w:t>
      </w:r>
    </w:p>
    <w:p w14:paraId="6AE83E25" w14:textId="1ADF8E5C"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terminarás mendigando.</w:t>
      </w:r>
    </w:p>
    <w:p w14:paraId="6AA50880" w14:textId="10731DE5"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morirás de hambre.</w:t>
      </w:r>
    </w:p>
    <w:p w14:paraId="58440877" w14:textId="0DFBDA61"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No aceptes por nada ni nadie que perdiste tu familia.</w:t>
      </w:r>
    </w:p>
    <w:p w14:paraId="4505A1A2" w14:textId="6F6AD9DD"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Porque Jesús le habló con esa firmeza, porque le habló desde lo que era un rey. Juan 12:15 dice: “No temas, hija de Sion; he aquí tu Rey viene, montado sobre un pollino de asna”.</w:t>
      </w:r>
    </w:p>
    <w:p w14:paraId="0416ACFB" w14:textId="6895480D"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lastRenderedPageBreak/>
        <w:t>Una característica distingue a un buen rey de mal rey “es que su reputación se conoce por la calidad de vida que tienen sus súbditos”.</w:t>
      </w:r>
    </w:p>
    <w:p w14:paraId="74F6C696" w14:textId="1E3B7A68" w:rsidR="00FA705A" w:rsidRPr="004E1DFA" w:rsidRDefault="00FA705A" w:rsidP="00285612">
      <w:pPr>
        <w:pStyle w:val="Prrafodelista"/>
        <w:numPr>
          <w:ilvl w:val="1"/>
          <w:numId w:val="19"/>
        </w:numPr>
        <w:spacing w:after="240" w:line="276" w:lineRule="auto"/>
        <w:ind w:left="993" w:hanging="567"/>
        <w:contextualSpacing w:val="0"/>
        <w:jc w:val="both"/>
        <w:rPr>
          <w:rFonts w:ascii="Cambria" w:hAnsi="Cambria"/>
        </w:rPr>
      </w:pPr>
      <w:r w:rsidRPr="004E1DFA">
        <w:rPr>
          <w:rFonts w:ascii="Cambria" w:hAnsi="Cambria"/>
        </w:rPr>
        <w:t>Jesús le quiso decir, yo soy tu rey y mi reputación no es muerte, no es miseria, no es abandono, mi reputación es vida y vida en abundancia. Juan 10:10.</w:t>
      </w:r>
    </w:p>
    <w:p w14:paraId="3A2D6B8B" w14:textId="53A2A46C" w:rsidR="00FA705A" w:rsidRPr="00892DC3" w:rsidRDefault="007667DE"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t>LA CLAVE ESTÁ EN LAS ACCIONES DE JESÚS. V.14.</w:t>
      </w:r>
    </w:p>
    <w:p w14:paraId="3A330E36" w14:textId="77777777" w:rsidR="00FC3958" w:rsidRDefault="00FA705A" w:rsidP="00285612">
      <w:pPr>
        <w:pStyle w:val="Prrafodelista"/>
        <w:numPr>
          <w:ilvl w:val="0"/>
          <w:numId w:val="20"/>
        </w:numPr>
        <w:spacing w:after="240" w:line="276" w:lineRule="auto"/>
        <w:ind w:left="426" w:hanging="426"/>
        <w:contextualSpacing w:val="0"/>
        <w:jc w:val="both"/>
        <w:rPr>
          <w:rFonts w:ascii="Cambria" w:hAnsi="Cambria"/>
        </w:rPr>
      </w:pPr>
      <w:r w:rsidRPr="00FC3958">
        <w:rPr>
          <w:rFonts w:ascii="Cambria" w:hAnsi="Cambria"/>
        </w:rPr>
        <w:t>Féretro significa recipiente funeral, urna, ataúd.</w:t>
      </w:r>
    </w:p>
    <w:p w14:paraId="7F0BC258" w14:textId="450DB70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¿Qué tocó Jesús? La estructura que sostenía al muerto.</w:t>
      </w:r>
    </w:p>
    <w:p w14:paraId="012BA8AD" w14:textId="71BB20E1"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¿Qué tocó Jesús? La caja que contenía al joven.</w:t>
      </w:r>
    </w:p>
    <w:p w14:paraId="1DE7D174" w14:textId="77777777" w:rsidR="00FC3958"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Nuestro señor no tocó al joven, tocó la estructura que mandaba un mensaje de muerte.</w:t>
      </w:r>
    </w:p>
    <w:p w14:paraId="33163F7B" w14:textId="46AD8D3C"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era un símbolo. “Eso era igual a muerte”.</w:t>
      </w:r>
    </w:p>
    <w:p w14:paraId="778E1FCA" w14:textId="4A3FB919"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reflejaba un estado. “Se acabó, dejó de existir”.</w:t>
      </w:r>
    </w:p>
    <w:p w14:paraId="5FA98BF2" w14:textId="77777777" w:rsidR="00D22B92"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daba un anuncio. “Allí va uno más de las estadísticas de muerte”.</w:t>
      </w:r>
    </w:p>
    <w:p w14:paraId="54127303" w14:textId="5C12FE10"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Esa estructura generaba un comportamiento. “La gente lloraba, se lamentaba y se resignaba”.</w:t>
      </w:r>
    </w:p>
    <w:p w14:paraId="62D310DB" w14:textId="5C4D0FD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¿Qué tocó Jesús? La estructura maldita que te dice que no vas a vivir.</w:t>
      </w:r>
    </w:p>
    <w:p w14:paraId="563A886F" w14:textId="451DB4AC" w:rsidR="00FA705A" w:rsidRPr="004E1DFA" w:rsidRDefault="00FA705A" w:rsidP="00285612">
      <w:pPr>
        <w:pStyle w:val="Prrafodelista"/>
        <w:numPr>
          <w:ilvl w:val="2"/>
          <w:numId w:val="20"/>
        </w:numPr>
        <w:spacing w:after="240" w:line="276" w:lineRule="auto"/>
        <w:ind w:left="1701" w:hanging="708"/>
        <w:contextualSpacing w:val="0"/>
        <w:jc w:val="both"/>
        <w:rPr>
          <w:rFonts w:ascii="Cambria" w:hAnsi="Cambria"/>
        </w:rPr>
      </w:pPr>
      <w:r w:rsidRPr="004E1DFA">
        <w:rPr>
          <w:rFonts w:ascii="Cambria" w:hAnsi="Cambria"/>
        </w:rPr>
        <w:t>El señor lo vino a sacar de la caja.</w:t>
      </w:r>
    </w:p>
    <w:p w14:paraId="1E90F33A" w14:textId="4D38BFDA"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la auto lástima.</w:t>
      </w:r>
    </w:p>
    <w:p w14:paraId="39CFB6F0" w14:textId="2C066D7A"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los complejos.</w:t>
      </w:r>
    </w:p>
    <w:p w14:paraId="70A9D7DF" w14:textId="3DAF22C3"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la condenación.</w:t>
      </w:r>
    </w:p>
    <w:p w14:paraId="3ECB792D" w14:textId="121C629D"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la caja de la pérdida.</w:t>
      </w:r>
    </w:p>
    <w:p w14:paraId="1EF4943B" w14:textId="74A2A559"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Hoy es tu día de salir de esa estructura estrecha que te está impidiendo vivir.</w:t>
      </w:r>
    </w:p>
    <w:p w14:paraId="27E76FF4" w14:textId="71D38360" w:rsidR="00FA705A" w:rsidRPr="004E1DFA" w:rsidRDefault="00FA705A" w:rsidP="00285612">
      <w:pPr>
        <w:pStyle w:val="Prrafodelista"/>
        <w:numPr>
          <w:ilvl w:val="3"/>
          <w:numId w:val="20"/>
        </w:numPr>
        <w:spacing w:after="240" w:line="276" w:lineRule="auto"/>
        <w:ind w:left="2552" w:hanging="851"/>
        <w:contextualSpacing w:val="0"/>
        <w:jc w:val="both"/>
        <w:rPr>
          <w:rFonts w:ascii="Cambria" w:hAnsi="Cambria"/>
        </w:rPr>
      </w:pPr>
      <w:r w:rsidRPr="004E1DFA">
        <w:rPr>
          <w:rFonts w:ascii="Cambria" w:hAnsi="Cambria"/>
        </w:rPr>
        <w:t>Esa estructura no puede retener la vida.</w:t>
      </w:r>
    </w:p>
    <w:p w14:paraId="74BEB948" w14:textId="335A325C" w:rsidR="00FA705A" w:rsidRPr="004E1DFA" w:rsidRDefault="00FA705A" w:rsidP="00285612">
      <w:pPr>
        <w:pStyle w:val="Prrafodelista"/>
        <w:numPr>
          <w:ilvl w:val="0"/>
          <w:numId w:val="20"/>
        </w:numPr>
        <w:spacing w:after="240" w:line="276" w:lineRule="auto"/>
        <w:ind w:left="426" w:hanging="426"/>
        <w:contextualSpacing w:val="0"/>
        <w:jc w:val="both"/>
        <w:rPr>
          <w:rFonts w:ascii="Cambria" w:hAnsi="Cambria"/>
        </w:rPr>
      </w:pPr>
      <w:r w:rsidRPr="004E1DFA">
        <w:rPr>
          <w:rFonts w:ascii="Cambria" w:hAnsi="Cambria"/>
        </w:rPr>
        <w:t>ATENCIÓN la clave en el texto está en las palabras y acciones de Jesús. (.15)</w:t>
      </w:r>
    </w:p>
    <w:p w14:paraId="53D6F099" w14:textId="34153E36"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Ese digo significa ordenar, pero la raíz de la palabra es romper el silencio.</w:t>
      </w:r>
    </w:p>
    <w:p w14:paraId="77D8F7B8" w14:textId="009951A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lastRenderedPageBreak/>
        <w:t>Hay un silencio que las tinieblas buscan establecer sobre tu salud.</w:t>
      </w:r>
    </w:p>
    <w:p w14:paraId="59A43B63" w14:textId="42C5FA3B"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Hay un silencio que las tinieblas buscan establecer sobre tu día a día.</w:t>
      </w:r>
    </w:p>
    <w:p w14:paraId="0C873463" w14:textId="52B6ED5D"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Hay un silencio que Satanás busca establecer sobre tu matrimonio.</w:t>
      </w:r>
    </w:p>
    <w:p w14:paraId="39F17143" w14:textId="16422D5D"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Hay un silencio que Satanás busca establecer sobre batallas en tu mundo interior para que creas que debes vivir con eso.</w:t>
      </w:r>
    </w:p>
    <w:p w14:paraId="7E92F320" w14:textId="7730787C" w:rsidR="00FA705A" w:rsidRPr="004E1DFA" w:rsidRDefault="00FA705A" w:rsidP="00285612">
      <w:pPr>
        <w:pStyle w:val="Prrafodelista"/>
        <w:numPr>
          <w:ilvl w:val="0"/>
          <w:numId w:val="20"/>
        </w:numPr>
        <w:spacing w:after="240" w:line="276" w:lineRule="auto"/>
        <w:ind w:left="426" w:hanging="426"/>
        <w:contextualSpacing w:val="0"/>
        <w:jc w:val="both"/>
        <w:rPr>
          <w:rFonts w:ascii="Cambria" w:hAnsi="Cambria"/>
        </w:rPr>
      </w:pPr>
      <w:r w:rsidRPr="004E1DFA">
        <w:rPr>
          <w:rFonts w:ascii="Cambria" w:hAnsi="Cambria"/>
        </w:rPr>
        <w:t>El señor le dio una orden: LEVÁNTATE, es decir, reincorpórate a la sociedad de los vivos.</w:t>
      </w:r>
    </w:p>
    <w:p w14:paraId="66860005" w14:textId="0792C3C2"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siguen soñando.</w:t>
      </w:r>
    </w:p>
    <w:p w14:paraId="3DBBA126" w14:textId="462F9D95"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siguen creando.</w:t>
      </w:r>
    </w:p>
    <w:p w14:paraId="622206C5" w14:textId="1D601EC9"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siguen peleando.</w:t>
      </w:r>
    </w:p>
    <w:p w14:paraId="4E6A96D9" w14:textId="6F2C4F41" w:rsidR="00FA705A" w:rsidRPr="004E1DFA" w:rsidRDefault="00FA705A" w:rsidP="00285612">
      <w:pPr>
        <w:pStyle w:val="Prrafodelista"/>
        <w:numPr>
          <w:ilvl w:val="1"/>
          <w:numId w:val="20"/>
        </w:numPr>
        <w:spacing w:after="240" w:line="276" w:lineRule="auto"/>
        <w:ind w:left="993" w:hanging="567"/>
        <w:contextualSpacing w:val="0"/>
        <w:jc w:val="both"/>
        <w:rPr>
          <w:rFonts w:ascii="Cambria" w:hAnsi="Cambria"/>
        </w:rPr>
      </w:pPr>
      <w:r w:rsidRPr="004E1DFA">
        <w:rPr>
          <w:rFonts w:ascii="Cambria" w:hAnsi="Cambria"/>
        </w:rPr>
        <w:t>Reincorpórate a la sociedad de los que rompen el silencio.</w:t>
      </w:r>
    </w:p>
    <w:p w14:paraId="6A29D028" w14:textId="3FCBABD7" w:rsidR="00FA705A" w:rsidRPr="00892DC3" w:rsidRDefault="00FA705A"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t>EL JOVEN SE REINCORPORÓ Y EMPEZÓ A HABLAR.</w:t>
      </w:r>
    </w:p>
    <w:p w14:paraId="1EBCA32F" w14:textId="77777777" w:rsidR="00285612" w:rsidRDefault="00FA705A" w:rsidP="00285612">
      <w:pPr>
        <w:pStyle w:val="Prrafodelista"/>
        <w:numPr>
          <w:ilvl w:val="0"/>
          <w:numId w:val="21"/>
        </w:numPr>
        <w:spacing w:after="240" w:line="276" w:lineRule="auto"/>
        <w:ind w:left="357" w:hanging="357"/>
        <w:contextualSpacing w:val="0"/>
        <w:jc w:val="both"/>
        <w:rPr>
          <w:rFonts w:ascii="Cambria" w:hAnsi="Cambria"/>
        </w:rPr>
      </w:pPr>
      <w:r w:rsidRPr="00D22B92">
        <w:rPr>
          <w:rFonts w:ascii="Cambria" w:hAnsi="Cambria"/>
        </w:rPr>
        <w:t>La pregunta es ¿qué habló?</w:t>
      </w:r>
    </w:p>
    <w:p w14:paraId="0711B8CC" w14:textId="77777777" w:rsidR="00285612"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 xml:space="preserve">En aquellos tiempos los pobres solo llevaban la ropa que llevan puesta, vestirse era muy costoso, por eso era muy realista, como dice Amós 2:6, que se entregara </w:t>
      </w:r>
      <w:r w:rsidR="00285612">
        <w:rPr>
          <w:rFonts w:ascii="Cambria" w:hAnsi="Cambria"/>
        </w:rPr>
        <w:t>a alguien por un par de zapatos.</w:t>
      </w:r>
    </w:p>
    <w:p w14:paraId="3D282DE9" w14:textId="77777777" w:rsidR="00285612"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Por costumbre, la gente en casa de una viuda como esta, que había perdido su esposo y su hijo, los de la aldea podían entrar y llevarse su ropa y calzado.</w:t>
      </w:r>
    </w:p>
    <w:p w14:paraId="5CDE2C7F" w14:textId="1600F0F2"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Algunos o solo uno podía estar en el entierro con la ropa del que había muerto.</w:t>
      </w:r>
    </w:p>
    <w:p w14:paraId="525DEADD" w14:textId="03BC4517" w:rsidR="00FA705A" w:rsidRPr="004E1DFA" w:rsidRDefault="00FA705A" w:rsidP="00285612">
      <w:pPr>
        <w:pStyle w:val="Prrafodelista"/>
        <w:numPr>
          <w:ilvl w:val="0"/>
          <w:numId w:val="21"/>
        </w:numPr>
        <w:spacing w:after="240" w:line="276" w:lineRule="auto"/>
        <w:ind w:left="357" w:hanging="357"/>
        <w:contextualSpacing w:val="0"/>
        <w:jc w:val="both"/>
        <w:rPr>
          <w:rFonts w:ascii="Cambria" w:hAnsi="Cambria"/>
        </w:rPr>
      </w:pPr>
      <w:r w:rsidRPr="004E1DFA">
        <w:rPr>
          <w:rFonts w:ascii="Cambria" w:hAnsi="Cambria"/>
        </w:rPr>
        <w:t>La palabra “COMENZÓ” a hablar.</w:t>
      </w:r>
    </w:p>
    <w:p w14:paraId="7807FB3F" w14:textId="6766A5DA"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Comenzó significa ser primero, gobernante, rango político o poder, regir. Primero significa protón, abrir camino.</w:t>
      </w:r>
    </w:p>
    <w:p w14:paraId="653E8D5B" w14:textId="3E67BFA1"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La palabra quiere decir, con una autoridad, rompimiento, anuncio.</w:t>
      </w:r>
    </w:p>
    <w:p w14:paraId="2BC1C46F" w14:textId="18E081BA" w:rsidR="00FA705A" w:rsidRPr="004E1DFA" w:rsidRDefault="00FA705A" w:rsidP="00285612">
      <w:pPr>
        <w:pStyle w:val="Prrafodelista"/>
        <w:numPr>
          <w:ilvl w:val="0"/>
          <w:numId w:val="21"/>
        </w:numPr>
        <w:spacing w:after="240" w:line="276" w:lineRule="auto"/>
        <w:ind w:left="357" w:hanging="357"/>
        <w:contextualSpacing w:val="0"/>
        <w:jc w:val="both"/>
        <w:rPr>
          <w:rFonts w:ascii="Cambria" w:hAnsi="Cambria"/>
        </w:rPr>
      </w:pPr>
      <w:r w:rsidRPr="004E1DFA">
        <w:rPr>
          <w:rFonts w:ascii="Cambria" w:hAnsi="Cambria"/>
        </w:rPr>
        <w:t>¿Pastor qu</w:t>
      </w:r>
      <w:r w:rsidR="00285612">
        <w:rPr>
          <w:rFonts w:ascii="Cambria" w:hAnsi="Cambria"/>
        </w:rPr>
        <w:t>é</w:t>
      </w:r>
      <w:r w:rsidRPr="004E1DFA">
        <w:rPr>
          <w:rFonts w:ascii="Cambria" w:hAnsi="Cambria"/>
        </w:rPr>
        <w:t xml:space="preserve"> cree usted que habló?</w:t>
      </w:r>
    </w:p>
    <w:p w14:paraId="4399B123" w14:textId="2A960571" w:rsidR="00FA705A" w:rsidRPr="004E1DFA" w:rsidRDefault="00285612" w:rsidP="00285612">
      <w:pPr>
        <w:pStyle w:val="Prrafodelista"/>
        <w:numPr>
          <w:ilvl w:val="1"/>
          <w:numId w:val="21"/>
        </w:numPr>
        <w:spacing w:after="240" w:line="276" w:lineRule="auto"/>
        <w:ind w:left="993" w:hanging="567"/>
        <w:contextualSpacing w:val="0"/>
        <w:jc w:val="both"/>
        <w:rPr>
          <w:rFonts w:ascii="Cambria" w:hAnsi="Cambria"/>
        </w:rPr>
      </w:pPr>
      <w:r>
        <w:rPr>
          <w:rFonts w:ascii="Cambria" w:hAnsi="Cambria"/>
        </w:rPr>
        <w:t>Miró</w:t>
      </w:r>
      <w:r w:rsidR="00FA705A" w:rsidRPr="004E1DFA">
        <w:rPr>
          <w:rFonts w:ascii="Cambria" w:hAnsi="Cambria"/>
        </w:rPr>
        <w:t xml:space="preserve"> al que tenía su ropa y le dijo: devuélveme lo que es mío, y miro al diablo y le dijo: esto es solo una señal de que recuperaré todo lo perdido.</w:t>
      </w:r>
    </w:p>
    <w:p w14:paraId="7A2D6B3F" w14:textId="54EFC9B5" w:rsidR="00FA705A" w:rsidRPr="004E1DFA" w:rsidRDefault="00FA705A" w:rsidP="00285612">
      <w:pPr>
        <w:pStyle w:val="Prrafodelista"/>
        <w:numPr>
          <w:ilvl w:val="1"/>
          <w:numId w:val="21"/>
        </w:numPr>
        <w:spacing w:after="240" w:line="276" w:lineRule="auto"/>
        <w:ind w:left="993" w:hanging="567"/>
        <w:contextualSpacing w:val="0"/>
        <w:jc w:val="both"/>
        <w:rPr>
          <w:rFonts w:ascii="Cambria" w:hAnsi="Cambria"/>
        </w:rPr>
      </w:pPr>
      <w:r w:rsidRPr="004E1DFA">
        <w:rPr>
          <w:rFonts w:ascii="Cambria" w:hAnsi="Cambria"/>
        </w:rPr>
        <w:t>Dios te saca de la estructura de muerte para que le hables a las tinieblas con autoridad de rompimiento y le digas, ¡todo lo que es mío me lo devuelves ya!</w:t>
      </w:r>
    </w:p>
    <w:p w14:paraId="3B78406E" w14:textId="697215C7" w:rsidR="00FA705A" w:rsidRPr="00892DC3" w:rsidRDefault="00FA705A" w:rsidP="00285612">
      <w:pPr>
        <w:pStyle w:val="Prrafodelista"/>
        <w:numPr>
          <w:ilvl w:val="0"/>
          <w:numId w:val="17"/>
        </w:numPr>
        <w:spacing w:after="240" w:line="276" w:lineRule="auto"/>
        <w:ind w:left="426" w:hanging="142"/>
        <w:contextualSpacing w:val="0"/>
        <w:jc w:val="both"/>
        <w:rPr>
          <w:rFonts w:ascii="Cambria" w:hAnsi="Cambria"/>
          <w:b/>
        </w:rPr>
      </w:pPr>
      <w:r w:rsidRPr="00892DC3">
        <w:rPr>
          <w:rFonts w:ascii="Cambria" w:hAnsi="Cambria"/>
          <w:b/>
        </w:rPr>
        <w:lastRenderedPageBreak/>
        <w:t>CONCLUSIÓN:</w:t>
      </w:r>
    </w:p>
    <w:p w14:paraId="0F4C8F36" w14:textId="06DF1FEA" w:rsidR="00FA705A" w:rsidRPr="004E1DFA" w:rsidRDefault="00FA705A" w:rsidP="00285612">
      <w:pPr>
        <w:spacing w:after="240"/>
      </w:pPr>
      <w:r w:rsidRPr="004E1DFA">
        <w:t>Orar por las familias.</w:t>
      </w:r>
    </w:p>
    <w:p w14:paraId="710ADDC7" w14:textId="23CAB5DB" w:rsidR="00A87322" w:rsidRDefault="00FA705A" w:rsidP="00285612">
      <w:pPr>
        <w:spacing w:after="240"/>
      </w:pPr>
      <w:r w:rsidRPr="004E1DFA">
        <w:t>Orar para que este mes nuestro Señor nos sorprenda.</w:t>
      </w:r>
    </w:p>
    <w:sectPr w:rsidR="00A87322" w:rsidSect="00FF167E">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87D7" w14:textId="77777777" w:rsidR="009118E6" w:rsidRDefault="009118E6" w:rsidP="00BB135D">
      <w:r>
        <w:separator/>
      </w:r>
    </w:p>
  </w:endnote>
  <w:endnote w:type="continuationSeparator" w:id="0">
    <w:p w14:paraId="59E9F2C9" w14:textId="77777777" w:rsidR="009118E6" w:rsidRDefault="009118E6"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2BF8" w14:textId="77777777" w:rsidR="00C63E3E" w:rsidRDefault="00C63E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62782"/>
      <w:docPartObj>
        <w:docPartGallery w:val="Page Numbers (Bottom of Page)"/>
        <w:docPartUnique/>
      </w:docPartObj>
    </w:sdtPr>
    <w:sdtEndPr/>
    <w:sdtContent>
      <w:p w14:paraId="4C83E70F" w14:textId="18DBB0BF"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AB6DFB" w:rsidRPr="00AB6DFB">
          <w:rPr>
            <w:noProof/>
            <w:sz w:val="20"/>
            <w:szCs w:val="20"/>
            <w:lang w:val="es-ES"/>
          </w:rPr>
          <w:t>3</w:t>
        </w:r>
        <w:r w:rsidRPr="0010207F">
          <w:rPr>
            <w:sz w:val="20"/>
            <w:szCs w:val="20"/>
          </w:rPr>
          <w:fldChar w:fldCharType="end"/>
        </w:r>
      </w:p>
    </w:sdtContent>
  </w:sdt>
  <w:p w14:paraId="7B43FC7E" w14:textId="77777777" w:rsidR="00AC1469" w:rsidRDefault="00AC1469" w:rsidP="00BB13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67753" w14:textId="77777777" w:rsidR="00C63E3E" w:rsidRDefault="00C63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B933" w14:textId="77777777" w:rsidR="009118E6" w:rsidRDefault="009118E6" w:rsidP="00BB135D">
      <w:r>
        <w:separator/>
      </w:r>
    </w:p>
  </w:footnote>
  <w:footnote w:type="continuationSeparator" w:id="0">
    <w:p w14:paraId="0C767AE9" w14:textId="77777777" w:rsidR="009118E6" w:rsidRDefault="009118E6" w:rsidP="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AA413" w14:textId="77777777" w:rsidR="00C63E3E" w:rsidRDefault="00C63E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6F2B" w14:textId="65AD4CF0" w:rsidR="00253CE8" w:rsidRPr="00B36772" w:rsidRDefault="0077175D" w:rsidP="006F34C0">
    <w:pPr>
      <w:pStyle w:val="Encabezado"/>
      <w:tabs>
        <w:tab w:val="clear" w:pos="9360"/>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C5A6F2"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C63E3E">
      <w:rPr>
        <w:sz w:val="20"/>
        <w:szCs w:val="20"/>
      </w:rPr>
      <w:t>global</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C63E3E">
      <w:rPr>
        <w:sz w:val="20"/>
        <w:szCs w:val="20"/>
      </w:rPr>
      <w:t>0</w:t>
    </w:r>
    <w:r w:rsidR="002D7214">
      <w:rPr>
        <w:sz w:val="20"/>
        <w:szCs w:val="20"/>
      </w:rPr>
      <w:t>1</w:t>
    </w:r>
    <w:bookmarkStart w:id="0" w:name="_GoBack"/>
    <w:bookmarkEnd w:id="0"/>
    <w:r w:rsidR="00BB135D" w:rsidRPr="00B36772">
      <w:rPr>
        <w:sz w:val="20"/>
        <w:szCs w:val="20"/>
      </w:rPr>
      <w:t xml:space="preserve">: </w:t>
    </w:r>
    <w:r w:rsidR="004666D5">
      <w:rPr>
        <w:b/>
        <w:sz w:val="20"/>
        <w:szCs w:val="20"/>
      </w:rPr>
      <w:t>Libre de toda estructura de muerte</w:t>
    </w:r>
  </w:p>
  <w:p w14:paraId="6EE8B370" w14:textId="77777777" w:rsidR="00054E6A" w:rsidRPr="00FF167E" w:rsidRDefault="00054E6A" w:rsidP="00BB135D">
    <w:pPr>
      <w:pStyle w:val="Encabezad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87F" w14:textId="55F3436A"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w:t>
    </w:r>
    <w:r w:rsidR="00C63E3E">
      <w:rPr>
        <w:b/>
      </w:rPr>
      <w:t>Global</w:t>
    </w:r>
  </w:p>
  <w:p w14:paraId="0BDE4BC7" w14:textId="22DFF71B" w:rsidR="00AC1469" w:rsidRDefault="00AC1469" w:rsidP="00BB135D">
    <w:pPr>
      <w:pStyle w:val="Encabezado"/>
      <w:jc w:val="right"/>
    </w:pPr>
    <w:r>
      <w:t xml:space="preserve">Tema: </w:t>
    </w:r>
    <w:r w:rsidR="004666D5">
      <w:rPr>
        <w:b/>
      </w:rPr>
      <w:t>Libre de toda estructura de muerte</w:t>
    </w:r>
  </w:p>
  <w:p w14:paraId="6A0DCA63" w14:textId="37F34328" w:rsidR="00AC1469" w:rsidRPr="00AC1469" w:rsidRDefault="004666D5" w:rsidP="00BB135D">
    <w:pPr>
      <w:pStyle w:val="Encabezado"/>
      <w:jc w:val="right"/>
    </w:pPr>
    <w:r>
      <w:t>Pbro</w:t>
    </w:r>
    <w:r w:rsidR="00E73EF9">
      <w:t>.</w:t>
    </w:r>
    <w:r w:rsidR="005C40BB">
      <w:t xml:space="preserve"> </w:t>
    </w:r>
    <w:r w:rsidR="00A122AE">
      <w:t>Raúl</w:t>
    </w:r>
    <w:r>
      <w:t xml:space="preserve"> David</w:t>
    </w:r>
    <w:r w:rsidR="0080275C">
      <w:t xml:space="preserve"> </w:t>
    </w:r>
    <w:r w:rsidR="00C035BE">
      <w:t>Ávila</w:t>
    </w:r>
  </w:p>
  <w:p w14:paraId="2E1A218A" w14:textId="72BF7006" w:rsidR="00AC1469" w:rsidRDefault="00E96C5D" w:rsidP="00BB135D">
    <w:pPr>
      <w:pStyle w:val="Encabezado"/>
      <w:jc w:val="right"/>
    </w:pPr>
    <w:r>
      <w:t xml:space="preserve">Tema </w:t>
    </w:r>
    <w:r w:rsidR="00C63E3E">
      <w:t>01</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E665AF8"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E90"/>
    <w:multiLevelType w:val="hybridMultilevel"/>
    <w:tmpl w:val="A30C77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7F8375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8706F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A38EB"/>
    <w:multiLevelType w:val="multilevel"/>
    <w:tmpl w:val="649C4B0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F120CCD"/>
    <w:multiLevelType w:val="multilevel"/>
    <w:tmpl w:val="CF58EB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E93135"/>
    <w:multiLevelType w:val="multilevel"/>
    <w:tmpl w:val="68BA2F04"/>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51D2E27"/>
    <w:multiLevelType w:val="hybridMultilevel"/>
    <w:tmpl w:val="75387280"/>
    <w:lvl w:ilvl="0" w:tplc="296C689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15:restartNumberingAfterBreak="0">
    <w:nsid w:val="4EA00BC8"/>
    <w:multiLevelType w:val="hybridMultilevel"/>
    <w:tmpl w:val="4E8A77F8"/>
    <w:lvl w:ilvl="0" w:tplc="200A0013">
      <w:start w:val="1"/>
      <w:numFmt w:val="upperRoman"/>
      <w:lvlText w:val="%1."/>
      <w:lvlJc w:val="right"/>
      <w:pPr>
        <w:ind w:left="1146" w:hanging="360"/>
      </w:pPr>
    </w:lvl>
    <w:lvl w:ilvl="1" w:tplc="200A0019" w:tentative="1">
      <w:start w:val="1"/>
      <w:numFmt w:val="lowerLetter"/>
      <w:lvlText w:val="%2."/>
      <w:lvlJc w:val="left"/>
      <w:pPr>
        <w:ind w:left="1866" w:hanging="360"/>
      </w:p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8"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0867535"/>
    <w:multiLevelType w:val="hybridMultilevel"/>
    <w:tmpl w:val="962232BA"/>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59E43B0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7A4AFE"/>
    <w:multiLevelType w:val="multilevel"/>
    <w:tmpl w:val="3F809734"/>
    <w:lvl w:ilvl="0">
      <w:start w:val="1"/>
      <w:numFmt w:val="decimal"/>
      <w:lvlText w:val="%1."/>
      <w:lvlJc w:val="left"/>
      <w:pPr>
        <w:ind w:left="360" w:hanging="360"/>
      </w:pPr>
      <w:rPr>
        <w:rFonts w:ascii="Cambria" w:hAnsi="Cambri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9B4C38"/>
    <w:multiLevelType w:val="hybridMultilevel"/>
    <w:tmpl w:val="F16E8C6E"/>
    <w:lvl w:ilvl="0" w:tplc="85082118">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3"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6AE34C39"/>
    <w:multiLevelType w:val="hybridMultilevel"/>
    <w:tmpl w:val="9FE20B30"/>
    <w:lvl w:ilvl="0" w:tplc="489AAB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B85096"/>
    <w:multiLevelType w:val="multilevel"/>
    <w:tmpl w:val="7AC8A71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16" w15:restartNumberingAfterBreak="0">
    <w:nsid w:val="6BC661D2"/>
    <w:multiLevelType w:val="multilevel"/>
    <w:tmpl w:val="EB3AB8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8" w15:restartNumberingAfterBreak="0">
    <w:nsid w:val="6F05716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7D7C2D"/>
    <w:multiLevelType w:val="hybridMultilevel"/>
    <w:tmpl w:val="ED78A61A"/>
    <w:lvl w:ilvl="0" w:tplc="A9827872">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AD51CE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8"/>
  </w:num>
  <w:num w:numId="3">
    <w:abstractNumId w:val="17"/>
  </w:num>
  <w:num w:numId="4">
    <w:abstractNumId w:val="13"/>
  </w:num>
  <w:num w:numId="5">
    <w:abstractNumId w:val="15"/>
  </w:num>
  <w:num w:numId="6">
    <w:abstractNumId w:val="4"/>
  </w:num>
  <w:num w:numId="7">
    <w:abstractNumId w:val="14"/>
  </w:num>
  <w:num w:numId="8">
    <w:abstractNumId w:val="3"/>
  </w:num>
  <w:num w:numId="9">
    <w:abstractNumId w:val="16"/>
  </w:num>
  <w:num w:numId="10">
    <w:abstractNumId w:val="6"/>
  </w:num>
  <w:num w:numId="11">
    <w:abstractNumId w:val="19"/>
  </w:num>
  <w:num w:numId="12">
    <w:abstractNumId w:val="11"/>
  </w:num>
  <w:num w:numId="13">
    <w:abstractNumId w:val="9"/>
  </w:num>
  <w:num w:numId="14">
    <w:abstractNumId w:val="12"/>
  </w:num>
  <w:num w:numId="15">
    <w:abstractNumId w:val="0"/>
  </w:num>
  <w:num w:numId="16">
    <w:abstractNumId w:val="10"/>
  </w:num>
  <w:num w:numId="17">
    <w:abstractNumId w:val="7"/>
  </w:num>
  <w:num w:numId="18">
    <w:abstractNumId w:val="20"/>
  </w:num>
  <w:num w:numId="19">
    <w:abstractNumId w:val="2"/>
  </w:num>
  <w:num w:numId="20">
    <w:abstractNumId w:val="1"/>
  </w:num>
  <w:num w:numId="2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8"/>
    <w:rsid w:val="00016D3C"/>
    <w:rsid w:val="00034C83"/>
    <w:rsid w:val="00042111"/>
    <w:rsid w:val="00046E55"/>
    <w:rsid w:val="000533B6"/>
    <w:rsid w:val="00054E6A"/>
    <w:rsid w:val="0005696C"/>
    <w:rsid w:val="000675FB"/>
    <w:rsid w:val="000772C7"/>
    <w:rsid w:val="0008487B"/>
    <w:rsid w:val="000876D7"/>
    <w:rsid w:val="00097E53"/>
    <w:rsid w:val="000A265D"/>
    <w:rsid w:val="000B661F"/>
    <w:rsid w:val="000B699E"/>
    <w:rsid w:val="000C0BF5"/>
    <w:rsid w:val="000C60E9"/>
    <w:rsid w:val="000C7DEB"/>
    <w:rsid w:val="000D0AEA"/>
    <w:rsid w:val="000D6680"/>
    <w:rsid w:val="000D6B3E"/>
    <w:rsid w:val="000F1932"/>
    <w:rsid w:val="000F2C5F"/>
    <w:rsid w:val="000F2DA9"/>
    <w:rsid w:val="0010207F"/>
    <w:rsid w:val="00110001"/>
    <w:rsid w:val="0012172C"/>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305D"/>
    <w:rsid w:val="00196A0E"/>
    <w:rsid w:val="001A0654"/>
    <w:rsid w:val="001A2598"/>
    <w:rsid w:val="001A590E"/>
    <w:rsid w:val="001B3172"/>
    <w:rsid w:val="001B4A1C"/>
    <w:rsid w:val="001C27F6"/>
    <w:rsid w:val="001C3368"/>
    <w:rsid w:val="001D41E0"/>
    <w:rsid w:val="001D620A"/>
    <w:rsid w:val="001E0A87"/>
    <w:rsid w:val="001E0AE7"/>
    <w:rsid w:val="001E1A1F"/>
    <w:rsid w:val="001E5872"/>
    <w:rsid w:val="001E7806"/>
    <w:rsid w:val="001F0C8F"/>
    <w:rsid w:val="001F3773"/>
    <w:rsid w:val="00200DBD"/>
    <w:rsid w:val="00212E66"/>
    <w:rsid w:val="00217E43"/>
    <w:rsid w:val="00220A9A"/>
    <w:rsid w:val="0022447C"/>
    <w:rsid w:val="00232801"/>
    <w:rsid w:val="00236CCB"/>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B4D81"/>
    <w:rsid w:val="002C2F8F"/>
    <w:rsid w:val="002C7100"/>
    <w:rsid w:val="002D7214"/>
    <w:rsid w:val="002E5EFD"/>
    <w:rsid w:val="002F09CD"/>
    <w:rsid w:val="002F4344"/>
    <w:rsid w:val="00301DAE"/>
    <w:rsid w:val="00301F78"/>
    <w:rsid w:val="00307617"/>
    <w:rsid w:val="00314AF4"/>
    <w:rsid w:val="003223D5"/>
    <w:rsid w:val="003271CD"/>
    <w:rsid w:val="00333431"/>
    <w:rsid w:val="00334588"/>
    <w:rsid w:val="00340C5B"/>
    <w:rsid w:val="00342DEB"/>
    <w:rsid w:val="00350AB0"/>
    <w:rsid w:val="0036122F"/>
    <w:rsid w:val="00374850"/>
    <w:rsid w:val="003761AF"/>
    <w:rsid w:val="003816A6"/>
    <w:rsid w:val="00394C37"/>
    <w:rsid w:val="00397710"/>
    <w:rsid w:val="003A4C3D"/>
    <w:rsid w:val="003A5A73"/>
    <w:rsid w:val="003B34FA"/>
    <w:rsid w:val="003B6D37"/>
    <w:rsid w:val="003C06F8"/>
    <w:rsid w:val="003D4393"/>
    <w:rsid w:val="003D697C"/>
    <w:rsid w:val="003E5B23"/>
    <w:rsid w:val="003F33F1"/>
    <w:rsid w:val="00404B20"/>
    <w:rsid w:val="00404DD3"/>
    <w:rsid w:val="0040662C"/>
    <w:rsid w:val="004162E5"/>
    <w:rsid w:val="004175F3"/>
    <w:rsid w:val="0042051D"/>
    <w:rsid w:val="00421FC1"/>
    <w:rsid w:val="00424911"/>
    <w:rsid w:val="00447AF1"/>
    <w:rsid w:val="00452020"/>
    <w:rsid w:val="0045699F"/>
    <w:rsid w:val="00457A8E"/>
    <w:rsid w:val="004666D5"/>
    <w:rsid w:val="00471BE3"/>
    <w:rsid w:val="004761B4"/>
    <w:rsid w:val="00480C11"/>
    <w:rsid w:val="004834CC"/>
    <w:rsid w:val="004845AC"/>
    <w:rsid w:val="0049578D"/>
    <w:rsid w:val="004A4A0A"/>
    <w:rsid w:val="004B027B"/>
    <w:rsid w:val="004B3D90"/>
    <w:rsid w:val="004C4639"/>
    <w:rsid w:val="004C6BE0"/>
    <w:rsid w:val="004D640B"/>
    <w:rsid w:val="004E1DFA"/>
    <w:rsid w:val="004E651A"/>
    <w:rsid w:val="004F70C3"/>
    <w:rsid w:val="004F7812"/>
    <w:rsid w:val="005027DB"/>
    <w:rsid w:val="00503BBE"/>
    <w:rsid w:val="005126EE"/>
    <w:rsid w:val="00543ADB"/>
    <w:rsid w:val="00544C83"/>
    <w:rsid w:val="00560FD7"/>
    <w:rsid w:val="00571D36"/>
    <w:rsid w:val="00577B7A"/>
    <w:rsid w:val="00583F77"/>
    <w:rsid w:val="00584C2C"/>
    <w:rsid w:val="0059220E"/>
    <w:rsid w:val="005932FC"/>
    <w:rsid w:val="005B3F17"/>
    <w:rsid w:val="005B6B24"/>
    <w:rsid w:val="005C1CEB"/>
    <w:rsid w:val="005C40BB"/>
    <w:rsid w:val="005D15FA"/>
    <w:rsid w:val="005E4F1D"/>
    <w:rsid w:val="005F4309"/>
    <w:rsid w:val="005F5A0D"/>
    <w:rsid w:val="00600F40"/>
    <w:rsid w:val="00605536"/>
    <w:rsid w:val="006134C0"/>
    <w:rsid w:val="0061442A"/>
    <w:rsid w:val="00621F6A"/>
    <w:rsid w:val="00624ABE"/>
    <w:rsid w:val="00642E14"/>
    <w:rsid w:val="00646737"/>
    <w:rsid w:val="00646797"/>
    <w:rsid w:val="006470E1"/>
    <w:rsid w:val="00652E2D"/>
    <w:rsid w:val="00654F2D"/>
    <w:rsid w:val="0065545F"/>
    <w:rsid w:val="006807B8"/>
    <w:rsid w:val="006876B5"/>
    <w:rsid w:val="00693599"/>
    <w:rsid w:val="006A6558"/>
    <w:rsid w:val="006A7603"/>
    <w:rsid w:val="006B78EA"/>
    <w:rsid w:val="006C232F"/>
    <w:rsid w:val="006D54DA"/>
    <w:rsid w:val="006F34C0"/>
    <w:rsid w:val="00707291"/>
    <w:rsid w:val="00716C31"/>
    <w:rsid w:val="00720DA1"/>
    <w:rsid w:val="007255DB"/>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36DA"/>
    <w:rsid w:val="00784E73"/>
    <w:rsid w:val="0079312B"/>
    <w:rsid w:val="00794BE7"/>
    <w:rsid w:val="007A03E8"/>
    <w:rsid w:val="007A787A"/>
    <w:rsid w:val="007C7C73"/>
    <w:rsid w:val="007D188E"/>
    <w:rsid w:val="007D6B0C"/>
    <w:rsid w:val="007E78F9"/>
    <w:rsid w:val="007F221A"/>
    <w:rsid w:val="007F3E7D"/>
    <w:rsid w:val="00800377"/>
    <w:rsid w:val="0080275C"/>
    <w:rsid w:val="00803728"/>
    <w:rsid w:val="00803B7F"/>
    <w:rsid w:val="008078B0"/>
    <w:rsid w:val="00807A83"/>
    <w:rsid w:val="00812493"/>
    <w:rsid w:val="00813534"/>
    <w:rsid w:val="00816DD5"/>
    <w:rsid w:val="008213BC"/>
    <w:rsid w:val="00830710"/>
    <w:rsid w:val="0084564A"/>
    <w:rsid w:val="008512D5"/>
    <w:rsid w:val="008605FE"/>
    <w:rsid w:val="00863021"/>
    <w:rsid w:val="00873121"/>
    <w:rsid w:val="00873F82"/>
    <w:rsid w:val="008757FE"/>
    <w:rsid w:val="00885CC0"/>
    <w:rsid w:val="00886074"/>
    <w:rsid w:val="00890656"/>
    <w:rsid w:val="008912FE"/>
    <w:rsid w:val="00892A40"/>
    <w:rsid w:val="00892DC3"/>
    <w:rsid w:val="00896336"/>
    <w:rsid w:val="008A7204"/>
    <w:rsid w:val="008B242A"/>
    <w:rsid w:val="008B6CF1"/>
    <w:rsid w:val="008D28DA"/>
    <w:rsid w:val="008D66F8"/>
    <w:rsid w:val="008F09C7"/>
    <w:rsid w:val="008F4F0C"/>
    <w:rsid w:val="008F6CCA"/>
    <w:rsid w:val="00911258"/>
    <w:rsid w:val="009118E6"/>
    <w:rsid w:val="00920201"/>
    <w:rsid w:val="00927511"/>
    <w:rsid w:val="0093169B"/>
    <w:rsid w:val="00932A7F"/>
    <w:rsid w:val="009426C3"/>
    <w:rsid w:val="00943573"/>
    <w:rsid w:val="00957CC6"/>
    <w:rsid w:val="009601DE"/>
    <w:rsid w:val="00960DDE"/>
    <w:rsid w:val="009619CC"/>
    <w:rsid w:val="00977418"/>
    <w:rsid w:val="009824FB"/>
    <w:rsid w:val="009838CC"/>
    <w:rsid w:val="00992ED8"/>
    <w:rsid w:val="009967AF"/>
    <w:rsid w:val="009A374F"/>
    <w:rsid w:val="009A3A05"/>
    <w:rsid w:val="009A5887"/>
    <w:rsid w:val="009A646C"/>
    <w:rsid w:val="009A6802"/>
    <w:rsid w:val="009A793E"/>
    <w:rsid w:val="009B4B20"/>
    <w:rsid w:val="009B6DC9"/>
    <w:rsid w:val="009C190F"/>
    <w:rsid w:val="009C19A4"/>
    <w:rsid w:val="009C270A"/>
    <w:rsid w:val="009D1936"/>
    <w:rsid w:val="009E383D"/>
    <w:rsid w:val="009F7E2C"/>
    <w:rsid w:val="00A02BC1"/>
    <w:rsid w:val="00A122AE"/>
    <w:rsid w:val="00A128C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4B83"/>
    <w:rsid w:val="00A86751"/>
    <w:rsid w:val="00A87322"/>
    <w:rsid w:val="00A97428"/>
    <w:rsid w:val="00AA2216"/>
    <w:rsid w:val="00AA3A1A"/>
    <w:rsid w:val="00AA68D6"/>
    <w:rsid w:val="00AA6E12"/>
    <w:rsid w:val="00AB281F"/>
    <w:rsid w:val="00AB6DFB"/>
    <w:rsid w:val="00AC1469"/>
    <w:rsid w:val="00AD22DA"/>
    <w:rsid w:val="00AD3F11"/>
    <w:rsid w:val="00AD543C"/>
    <w:rsid w:val="00AD6BF2"/>
    <w:rsid w:val="00B04E7C"/>
    <w:rsid w:val="00B05360"/>
    <w:rsid w:val="00B10682"/>
    <w:rsid w:val="00B161D5"/>
    <w:rsid w:val="00B303AB"/>
    <w:rsid w:val="00B31DAC"/>
    <w:rsid w:val="00B36772"/>
    <w:rsid w:val="00B374C5"/>
    <w:rsid w:val="00B376EC"/>
    <w:rsid w:val="00B41395"/>
    <w:rsid w:val="00B4327E"/>
    <w:rsid w:val="00B45009"/>
    <w:rsid w:val="00B542C1"/>
    <w:rsid w:val="00B545E1"/>
    <w:rsid w:val="00B55E8C"/>
    <w:rsid w:val="00B56046"/>
    <w:rsid w:val="00B565BE"/>
    <w:rsid w:val="00B75D39"/>
    <w:rsid w:val="00B808C9"/>
    <w:rsid w:val="00B86823"/>
    <w:rsid w:val="00BA16FF"/>
    <w:rsid w:val="00BA33B1"/>
    <w:rsid w:val="00BA4D1B"/>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13EA1"/>
    <w:rsid w:val="00C170B5"/>
    <w:rsid w:val="00C2798B"/>
    <w:rsid w:val="00C40D86"/>
    <w:rsid w:val="00C44BC7"/>
    <w:rsid w:val="00C50562"/>
    <w:rsid w:val="00C56787"/>
    <w:rsid w:val="00C57128"/>
    <w:rsid w:val="00C57EEA"/>
    <w:rsid w:val="00C63E3E"/>
    <w:rsid w:val="00C647C8"/>
    <w:rsid w:val="00C723E7"/>
    <w:rsid w:val="00C874C5"/>
    <w:rsid w:val="00C87B34"/>
    <w:rsid w:val="00C9106F"/>
    <w:rsid w:val="00CC09E8"/>
    <w:rsid w:val="00CC3104"/>
    <w:rsid w:val="00CD1877"/>
    <w:rsid w:val="00CD35AF"/>
    <w:rsid w:val="00CD74AE"/>
    <w:rsid w:val="00CE57A0"/>
    <w:rsid w:val="00CE7C38"/>
    <w:rsid w:val="00CF589C"/>
    <w:rsid w:val="00D06B10"/>
    <w:rsid w:val="00D133C0"/>
    <w:rsid w:val="00D137B7"/>
    <w:rsid w:val="00D1391B"/>
    <w:rsid w:val="00D22B92"/>
    <w:rsid w:val="00D22D08"/>
    <w:rsid w:val="00D2595E"/>
    <w:rsid w:val="00D374F2"/>
    <w:rsid w:val="00D566D8"/>
    <w:rsid w:val="00D66487"/>
    <w:rsid w:val="00D71E91"/>
    <w:rsid w:val="00D73D2C"/>
    <w:rsid w:val="00D8671C"/>
    <w:rsid w:val="00D8784E"/>
    <w:rsid w:val="00D93A00"/>
    <w:rsid w:val="00D95416"/>
    <w:rsid w:val="00DA3510"/>
    <w:rsid w:val="00DD4869"/>
    <w:rsid w:val="00DD66AF"/>
    <w:rsid w:val="00DE08D2"/>
    <w:rsid w:val="00E00B65"/>
    <w:rsid w:val="00E01480"/>
    <w:rsid w:val="00E02429"/>
    <w:rsid w:val="00E059A9"/>
    <w:rsid w:val="00E103E6"/>
    <w:rsid w:val="00E1452F"/>
    <w:rsid w:val="00E158C0"/>
    <w:rsid w:val="00E26AD4"/>
    <w:rsid w:val="00E26AF6"/>
    <w:rsid w:val="00E33AA5"/>
    <w:rsid w:val="00E379F5"/>
    <w:rsid w:val="00E41880"/>
    <w:rsid w:val="00E445C4"/>
    <w:rsid w:val="00E467F4"/>
    <w:rsid w:val="00E520B1"/>
    <w:rsid w:val="00E533BD"/>
    <w:rsid w:val="00E57139"/>
    <w:rsid w:val="00E6136D"/>
    <w:rsid w:val="00E61C06"/>
    <w:rsid w:val="00E663A8"/>
    <w:rsid w:val="00E73EF9"/>
    <w:rsid w:val="00E74D74"/>
    <w:rsid w:val="00E82371"/>
    <w:rsid w:val="00E879D4"/>
    <w:rsid w:val="00E9063F"/>
    <w:rsid w:val="00E95273"/>
    <w:rsid w:val="00E96C5D"/>
    <w:rsid w:val="00EA07ED"/>
    <w:rsid w:val="00EA1FFA"/>
    <w:rsid w:val="00EB51F0"/>
    <w:rsid w:val="00EC43C3"/>
    <w:rsid w:val="00EC4F40"/>
    <w:rsid w:val="00ED25AD"/>
    <w:rsid w:val="00ED5F4A"/>
    <w:rsid w:val="00ED6D0A"/>
    <w:rsid w:val="00EF0084"/>
    <w:rsid w:val="00F04634"/>
    <w:rsid w:val="00F063EF"/>
    <w:rsid w:val="00F1748A"/>
    <w:rsid w:val="00F2501F"/>
    <w:rsid w:val="00F43BE8"/>
    <w:rsid w:val="00F4560F"/>
    <w:rsid w:val="00F66CA7"/>
    <w:rsid w:val="00F72656"/>
    <w:rsid w:val="00F73D53"/>
    <w:rsid w:val="00F75048"/>
    <w:rsid w:val="00F7519D"/>
    <w:rsid w:val="00F922B7"/>
    <w:rsid w:val="00FA4A5D"/>
    <w:rsid w:val="00FA705A"/>
    <w:rsid w:val="00FB35FD"/>
    <w:rsid w:val="00FB7622"/>
    <w:rsid w:val="00FC3958"/>
    <w:rsid w:val="00FC4B93"/>
    <w:rsid w:val="00FC77EF"/>
    <w:rsid w:val="00FD1D97"/>
    <w:rsid w:val="00FE25FB"/>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64C922"/>
  <w15:docId w15:val="{209E11A1-335C-4883-8672-EE7D8A4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600989978">
          <w:marLeft w:val="240"/>
          <w:marRight w:val="0"/>
          <w:marTop w:val="240"/>
          <w:marBottom w:val="240"/>
          <w:divBdr>
            <w:top w:val="none" w:sz="0" w:space="0" w:color="auto"/>
            <w:left w:val="none" w:sz="0" w:space="0" w:color="auto"/>
            <w:bottom w:val="none" w:sz="0" w:space="0" w:color="auto"/>
            <w:right w:val="none" w:sz="0" w:space="0" w:color="auto"/>
          </w:divBdr>
        </w:div>
        <w:div w:id="116065486">
          <w:marLeft w:val="240"/>
          <w:marRight w:val="0"/>
          <w:marTop w:val="240"/>
          <w:marBottom w:val="240"/>
          <w:divBdr>
            <w:top w:val="none" w:sz="0" w:space="0" w:color="auto"/>
            <w:left w:val="none" w:sz="0" w:space="0" w:color="auto"/>
            <w:bottom w:val="none" w:sz="0" w:space="0" w:color="auto"/>
            <w:right w:val="none" w:sz="0" w:space="0" w:color="auto"/>
          </w:divBdr>
        </w:div>
      </w:divsChild>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0C3A-CE12-4B4E-9C9D-1119747F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1432</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Usuario de Microsoft Office</cp:lastModifiedBy>
  <cp:revision>7</cp:revision>
  <cp:lastPrinted>2021-05-13T12:40:00Z</cp:lastPrinted>
  <dcterms:created xsi:type="dcterms:W3CDTF">2021-05-12T17:03:00Z</dcterms:created>
  <dcterms:modified xsi:type="dcterms:W3CDTF">2021-10-01T22:44:00Z</dcterms:modified>
</cp:coreProperties>
</file>