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804E3F" w14:textId="05D27432" w:rsidR="002A5B60" w:rsidRPr="002F7FCA" w:rsidRDefault="00E03CDB" w:rsidP="002A5B60">
      <w:pPr>
        <w:spacing w:line="276" w:lineRule="auto"/>
        <w:jc w:val="center"/>
        <w:rPr>
          <w:rFonts w:asciiTheme="minorHAnsi" w:hAnsiTheme="minorHAnsi"/>
          <w:b/>
          <w:lang w:val="es-ES_tradnl"/>
        </w:rPr>
      </w:pPr>
      <w:r>
        <w:rPr>
          <w:rFonts w:asciiTheme="minorHAnsi" w:hAnsiTheme="minorHAnsi"/>
          <w:b/>
          <w:bCs/>
          <w:lang w:val="es-ES_tradnl"/>
        </w:rPr>
        <w:t xml:space="preserve">El aborto desde el punto de vista </w:t>
      </w:r>
      <w:r w:rsidR="007942B9">
        <w:rPr>
          <w:rFonts w:asciiTheme="minorHAnsi" w:hAnsiTheme="minorHAnsi"/>
          <w:b/>
          <w:bCs/>
          <w:lang w:val="es-ES_tradnl"/>
        </w:rPr>
        <w:t>jurídico</w:t>
      </w:r>
    </w:p>
    <w:p w14:paraId="4E469D0E" w14:textId="45C25439" w:rsidR="00345F3D" w:rsidRPr="002F7FCA" w:rsidRDefault="00F92C5D" w:rsidP="002A5B60">
      <w:pPr>
        <w:spacing w:line="276" w:lineRule="auto"/>
        <w:jc w:val="center"/>
        <w:rPr>
          <w:rFonts w:asciiTheme="minorHAnsi" w:hAnsiTheme="minorHAnsi"/>
          <w:b/>
          <w:bCs/>
          <w:lang w:val="es-ES_tradnl"/>
        </w:rPr>
      </w:pPr>
      <w:r>
        <w:rPr>
          <w:rFonts w:asciiTheme="minorHAnsi" w:hAnsiTheme="minorHAnsi"/>
          <w:b/>
          <w:bCs/>
          <w:lang w:val="es-ES_tradnl"/>
        </w:rPr>
        <w:t>Éxodo 21:22-25 (</w:t>
      </w:r>
      <w:proofErr w:type="spellStart"/>
      <w:r>
        <w:rPr>
          <w:rFonts w:asciiTheme="minorHAnsi" w:hAnsiTheme="minorHAnsi"/>
          <w:b/>
          <w:bCs/>
          <w:lang w:val="es-ES_tradnl"/>
        </w:rPr>
        <w:t>NVI</w:t>
      </w:r>
      <w:proofErr w:type="spellEnd"/>
      <w:r>
        <w:rPr>
          <w:rFonts w:asciiTheme="minorHAnsi" w:hAnsiTheme="minorHAnsi"/>
          <w:b/>
          <w:bCs/>
          <w:lang w:val="es-ES_tradnl"/>
        </w:rPr>
        <w:t>)</w:t>
      </w:r>
    </w:p>
    <w:p w14:paraId="150C343B" w14:textId="76000BDD" w:rsidR="00F92C5D" w:rsidRPr="00F92C5D" w:rsidRDefault="00F92C5D" w:rsidP="00F92C5D">
      <w:pPr>
        <w:spacing w:after="240" w:line="276" w:lineRule="auto"/>
        <w:jc w:val="center"/>
        <w:rPr>
          <w:rFonts w:asciiTheme="minorHAnsi" w:hAnsiTheme="minorHAnsi"/>
          <w:i/>
        </w:rPr>
      </w:pPr>
      <w:r w:rsidRPr="00F92C5D">
        <w:rPr>
          <w:rFonts w:asciiTheme="minorHAnsi" w:hAnsiTheme="minorHAnsi"/>
          <w:i/>
        </w:rPr>
        <w:t>»Si en una riña los contendientes golpean a una mujer encinta, y la hacen abortar, pero sin poner en peligro su vida, se les impondrá la multa que el marido de la mujer exija y que en justicia le correspon</w:t>
      </w:r>
      <w:bookmarkStart w:id="0" w:name="_GoBack"/>
      <w:bookmarkEnd w:id="0"/>
      <w:r w:rsidRPr="00F92C5D">
        <w:rPr>
          <w:rFonts w:asciiTheme="minorHAnsi" w:hAnsiTheme="minorHAnsi"/>
          <w:i/>
        </w:rPr>
        <w:t>da.</w:t>
      </w:r>
      <w:r>
        <w:rPr>
          <w:rFonts w:asciiTheme="minorHAnsi" w:hAnsiTheme="minorHAnsi"/>
          <w:i/>
        </w:rPr>
        <w:t xml:space="preserve"> </w:t>
      </w:r>
      <w:r w:rsidRPr="00F92C5D">
        <w:rPr>
          <w:rFonts w:asciiTheme="minorHAnsi" w:hAnsiTheme="minorHAnsi"/>
          <w:b/>
          <w:bCs/>
          <w:i/>
          <w:vertAlign w:val="superscript"/>
        </w:rPr>
        <w:t>23 </w:t>
      </w:r>
      <w:r w:rsidRPr="00F92C5D">
        <w:rPr>
          <w:rFonts w:asciiTheme="minorHAnsi" w:hAnsiTheme="minorHAnsi"/>
          <w:i/>
        </w:rPr>
        <w:t>»Si se pone en peligro la vida de la mujer, esta será la indemnización: vida por vida, </w:t>
      </w:r>
      <w:r w:rsidRPr="00F92C5D">
        <w:rPr>
          <w:rFonts w:asciiTheme="minorHAnsi" w:hAnsiTheme="minorHAnsi"/>
          <w:b/>
          <w:bCs/>
          <w:i/>
          <w:vertAlign w:val="superscript"/>
        </w:rPr>
        <w:t>24 </w:t>
      </w:r>
      <w:r w:rsidRPr="00F92C5D">
        <w:rPr>
          <w:rFonts w:asciiTheme="minorHAnsi" w:hAnsiTheme="minorHAnsi"/>
          <w:i/>
        </w:rPr>
        <w:t>ojo por ojo, diente por diente, mano por mano, pie por pie, </w:t>
      </w:r>
      <w:r w:rsidRPr="00F92C5D">
        <w:rPr>
          <w:rFonts w:asciiTheme="minorHAnsi" w:hAnsiTheme="minorHAnsi"/>
          <w:b/>
          <w:bCs/>
          <w:i/>
          <w:vertAlign w:val="superscript"/>
        </w:rPr>
        <w:t>25 </w:t>
      </w:r>
      <w:r w:rsidRPr="00F92C5D">
        <w:rPr>
          <w:rFonts w:asciiTheme="minorHAnsi" w:hAnsiTheme="minorHAnsi"/>
          <w:i/>
        </w:rPr>
        <w:t>quemadura por quemadura, golpe por golpe, herida por herida.</w:t>
      </w:r>
    </w:p>
    <w:p w14:paraId="4F640369" w14:textId="22FDD3BE" w:rsidR="00F92C5D" w:rsidRPr="002F7FCA" w:rsidRDefault="00F92C5D" w:rsidP="00F92C5D">
      <w:pPr>
        <w:spacing w:line="276" w:lineRule="auto"/>
        <w:jc w:val="center"/>
        <w:rPr>
          <w:rFonts w:asciiTheme="minorHAnsi" w:hAnsiTheme="minorHAnsi"/>
          <w:b/>
          <w:bCs/>
          <w:lang w:val="es-ES_tradnl"/>
        </w:rPr>
      </w:pPr>
      <w:r>
        <w:rPr>
          <w:rFonts w:asciiTheme="minorHAnsi" w:hAnsiTheme="minorHAnsi"/>
          <w:b/>
          <w:bCs/>
          <w:lang w:val="es-ES_tradnl"/>
        </w:rPr>
        <w:t>Salmos 139:13-16</w:t>
      </w:r>
      <w:r>
        <w:rPr>
          <w:rFonts w:asciiTheme="minorHAnsi" w:hAnsiTheme="minorHAnsi"/>
          <w:b/>
          <w:bCs/>
          <w:lang w:val="es-ES_tradnl"/>
        </w:rPr>
        <w:t xml:space="preserve"> (</w:t>
      </w:r>
      <w:proofErr w:type="spellStart"/>
      <w:r>
        <w:rPr>
          <w:rFonts w:asciiTheme="minorHAnsi" w:hAnsiTheme="minorHAnsi"/>
          <w:b/>
          <w:bCs/>
          <w:lang w:val="es-ES_tradnl"/>
        </w:rPr>
        <w:t>NVI</w:t>
      </w:r>
      <w:proofErr w:type="spellEnd"/>
      <w:r>
        <w:rPr>
          <w:rFonts w:asciiTheme="minorHAnsi" w:hAnsiTheme="minorHAnsi"/>
          <w:b/>
          <w:bCs/>
          <w:lang w:val="es-ES_tradnl"/>
        </w:rPr>
        <w:t>)</w:t>
      </w:r>
    </w:p>
    <w:p w14:paraId="408A4A9F" w14:textId="7A1AE0CE" w:rsidR="00F92C5D" w:rsidRPr="00F92C5D" w:rsidRDefault="00F92C5D" w:rsidP="00F92C5D">
      <w:pPr>
        <w:spacing w:after="240" w:line="276" w:lineRule="auto"/>
        <w:jc w:val="center"/>
        <w:rPr>
          <w:rFonts w:asciiTheme="minorHAnsi" w:hAnsiTheme="minorHAnsi"/>
          <w:i/>
        </w:rPr>
      </w:pPr>
      <w:r w:rsidRPr="00F92C5D">
        <w:rPr>
          <w:rFonts w:asciiTheme="minorHAnsi" w:hAnsiTheme="minorHAnsi"/>
          <w:i/>
        </w:rPr>
        <w:t>Tú creaste mis entrañas;</w:t>
      </w:r>
      <w:r>
        <w:rPr>
          <w:rFonts w:asciiTheme="minorHAnsi" w:hAnsiTheme="minorHAnsi"/>
          <w:i/>
        </w:rPr>
        <w:t xml:space="preserve"> </w:t>
      </w:r>
      <w:r w:rsidRPr="00F92C5D">
        <w:rPr>
          <w:rFonts w:asciiTheme="minorHAnsi" w:hAnsiTheme="minorHAnsi"/>
          <w:i/>
        </w:rPr>
        <w:t>me formaste en el vientre de mi madre.</w:t>
      </w:r>
      <w:r>
        <w:rPr>
          <w:rFonts w:asciiTheme="minorHAnsi" w:hAnsiTheme="minorHAnsi"/>
          <w:i/>
        </w:rPr>
        <w:t xml:space="preserve"> </w:t>
      </w:r>
      <w:r w:rsidRPr="00F92C5D">
        <w:rPr>
          <w:rFonts w:asciiTheme="minorHAnsi" w:hAnsiTheme="minorHAnsi"/>
          <w:b/>
          <w:bCs/>
          <w:i/>
          <w:vertAlign w:val="superscript"/>
        </w:rPr>
        <w:t>14 </w:t>
      </w:r>
      <w:r w:rsidRPr="00F92C5D">
        <w:rPr>
          <w:rFonts w:asciiTheme="minorHAnsi" w:hAnsiTheme="minorHAnsi"/>
          <w:i/>
        </w:rPr>
        <w:t>¡Te alabo porque soy una creación admirable!</w:t>
      </w:r>
      <w:r>
        <w:rPr>
          <w:rFonts w:asciiTheme="minorHAnsi" w:hAnsiTheme="minorHAnsi"/>
          <w:i/>
        </w:rPr>
        <w:t xml:space="preserve"> </w:t>
      </w:r>
      <w:r w:rsidRPr="00F92C5D">
        <w:rPr>
          <w:rFonts w:asciiTheme="minorHAnsi" w:hAnsiTheme="minorHAnsi"/>
          <w:i/>
        </w:rPr>
        <w:t>¡Tus obras son maravillosas,</w:t>
      </w:r>
      <w:r>
        <w:rPr>
          <w:rFonts w:asciiTheme="minorHAnsi" w:hAnsiTheme="minorHAnsi"/>
          <w:i/>
        </w:rPr>
        <w:t xml:space="preserve"> </w:t>
      </w:r>
      <w:r w:rsidRPr="00F92C5D">
        <w:rPr>
          <w:rFonts w:asciiTheme="minorHAnsi" w:hAnsiTheme="minorHAnsi"/>
          <w:i/>
        </w:rPr>
        <w:t>y esto lo sé muy bien!</w:t>
      </w:r>
      <w:r>
        <w:rPr>
          <w:rFonts w:asciiTheme="minorHAnsi" w:hAnsiTheme="minorHAnsi"/>
          <w:i/>
        </w:rPr>
        <w:t xml:space="preserve"> </w:t>
      </w:r>
      <w:r w:rsidRPr="00F92C5D">
        <w:rPr>
          <w:rFonts w:asciiTheme="minorHAnsi" w:hAnsiTheme="minorHAnsi"/>
          <w:b/>
          <w:bCs/>
          <w:i/>
          <w:vertAlign w:val="superscript"/>
        </w:rPr>
        <w:t>15 </w:t>
      </w:r>
      <w:r w:rsidRPr="00F92C5D">
        <w:rPr>
          <w:rFonts w:asciiTheme="minorHAnsi" w:hAnsiTheme="minorHAnsi"/>
          <w:i/>
        </w:rPr>
        <w:t>Mis huesos no te fueron desconocidos</w:t>
      </w:r>
      <w:r>
        <w:rPr>
          <w:rFonts w:asciiTheme="minorHAnsi" w:hAnsiTheme="minorHAnsi"/>
          <w:i/>
        </w:rPr>
        <w:t xml:space="preserve"> </w:t>
      </w:r>
      <w:r w:rsidRPr="00F92C5D">
        <w:rPr>
          <w:rFonts w:asciiTheme="minorHAnsi" w:hAnsiTheme="minorHAnsi"/>
          <w:i/>
        </w:rPr>
        <w:t>cuando en lo más recóndito era yo formado,</w:t>
      </w:r>
      <w:r>
        <w:rPr>
          <w:rFonts w:asciiTheme="minorHAnsi" w:hAnsiTheme="minorHAnsi"/>
          <w:i/>
        </w:rPr>
        <w:t xml:space="preserve"> </w:t>
      </w:r>
      <w:r w:rsidRPr="00F92C5D">
        <w:rPr>
          <w:rFonts w:asciiTheme="minorHAnsi" w:hAnsiTheme="minorHAnsi"/>
          <w:i/>
        </w:rPr>
        <w:t>cuando en lo más profundo de la tierra</w:t>
      </w:r>
      <w:r>
        <w:rPr>
          <w:rFonts w:asciiTheme="minorHAnsi" w:hAnsiTheme="minorHAnsi"/>
          <w:i/>
        </w:rPr>
        <w:t xml:space="preserve"> </w:t>
      </w:r>
      <w:r w:rsidRPr="00F92C5D">
        <w:rPr>
          <w:rFonts w:asciiTheme="minorHAnsi" w:hAnsiTheme="minorHAnsi"/>
          <w:i/>
        </w:rPr>
        <w:t>era yo entretejido.</w:t>
      </w:r>
      <w:r>
        <w:rPr>
          <w:rFonts w:asciiTheme="minorHAnsi" w:hAnsiTheme="minorHAnsi"/>
          <w:i/>
        </w:rPr>
        <w:t xml:space="preserve"> </w:t>
      </w:r>
      <w:r w:rsidRPr="00F92C5D">
        <w:rPr>
          <w:rFonts w:asciiTheme="minorHAnsi" w:hAnsiTheme="minorHAnsi"/>
          <w:b/>
          <w:bCs/>
          <w:i/>
          <w:vertAlign w:val="superscript"/>
        </w:rPr>
        <w:t>16 </w:t>
      </w:r>
      <w:r w:rsidRPr="00F92C5D">
        <w:rPr>
          <w:rFonts w:asciiTheme="minorHAnsi" w:hAnsiTheme="minorHAnsi"/>
          <w:i/>
        </w:rPr>
        <w:t>Tus ojos vieron mi cuerpo en gestación:</w:t>
      </w:r>
      <w:r>
        <w:rPr>
          <w:rFonts w:asciiTheme="minorHAnsi" w:hAnsiTheme="minorHAnsi"/>
          <w:i/>
        </w:rPr>
        <w:t xml:space="preserve"> </w:t>
      </w:r>
      <w:r w:rsidRPr="00F92C5D">
        <w:rPr>
          <w:rFonts w:asciiTheme="minorHAnsi" w:hAnsiTheme="minorHAnsi"/>
          <w:i/>
        </w:rPr>
        <w:t>todo estaba ya escrito en tu libro;</w:t>
      </w:r>
      <w:r>
        <w:rPr>
          <w:rFonts w:asciiTheme="minorHAnsi" w:hAnsiTheme="minorHAnsi"/>
          <w:i/>
        </w:rPr>
        <w:t xml:space="preserve"> </w:t>
      </w:r>
      <w:r w:rsidRPr="00F92C5D">
        <w:rPr>
          <w:rFonts w:asciiTheme="minorHAnsi" w:hAnsiTheme="minorHAnsi"/>
          <w:i/>
        </w:rPr>
        <w:t>todos mis días se estaban diseñando,</w:t>
      </w:r>
      <w:r>
        <w:rPr>
          <w:rFonts w:asciiTheme="minorHAnsi" w:hAnsiTheme="minorHAnsi"/>
          <w:i/>
        </w:rPr>
        <w:t xml:space="preserve"> </w:t>
      </w:r>
      <w:r w:rsidRPr="00F92C5D">
        <w:rPr>
          <w:rFonts w:asciiTheme="minorHAnsi" w:hAnsiTheme="minorHAnsi"/>
          <w:i/>
        </w:rPr>
        <w:t>aunque no existía uno solo de ellos.</w:t>
      </w:r>
    </w:p>
    <w:p w14:paraId="4D093E75" w14:textId="57337EE3" w:rsidR="00F92C5D" w:rsidRPr="002F7FCA" w:rsidRDefault="00F92C5D" w:rsidP="00F92C5D">
      <w:pPr>
        <w:spacing w:line="276" w:lineRule="auto"/>
        <w:jc w:val="center"/>
        <w:rPr>
          <w:rFonts w:asciiTheme="minorHAnsi" w:hAnsiTheme="minorHAnsi"/>
          <w:b/>
          <w:bCs/>
          <w:lang w:val="es-ES_tradnl"/>
        </w:rPr>
      </w:pPr>
      <w:r>
        <w:rPr>
          <w:rFonts w:asciiTheme="minorHAnsi" w:hAnsiTheme="minorHAnsi"/>
          <w:b/>
          <w:bCs/>
          <w:lang w:val="es-ES_tradnl"/>
        </w:rPr>
        <w:t>Jeremías 1:5</w:t>
      </w:r>
      <w:r>
        <w:rPr>
          <w:rFonts w:asciiTheme="minorHAnsi" w:hAnsiTheme="minorHAnsi"/>
          <w:b/>
          <w:bCs/>
          <w:lang w:val="es-ES_tradnl"/>
        </w:rPr>
        <w:t xml:space="preserve"> (</w:t>
      </w:r>
      <w:proofErr w:type="spellStart"/>
      <w:r>
        <w:rPr>
          <w:rFonts w:asciiTheme="minorHAnsi" w:hAnsiTheme="minorHAnsi"/>
          <w:b/>
          <w:bCs/>
          <w:lang w:val="es-ES_tradnl"/>
        </w:rPr>
        <w:t>NVI</w:t>
      </w:r>
      <w:proofErr w:type="spellEnd"/>
      <w:r>
        <w:rPr>
          <w:rFonts w:asciiTheme="minorHAnsi" w:hAnsiTheme="minorHAnsi"/>
          <w:b/>
          <w:bCs/>
          <w:lang w:val="es-ES_tradnl"/>
        </w:rPr>
        <w:t>)</w:t>
      </w:r>
    </w:p>
    <w:p w14:paraId="17A15B53" w14:textId="556C703C" w:rsidR="00F92C5D" w:rsidRPr="00F92C5D" w:rsidRDefault="00F92C5D" w:rsidP="00F92C5D">
      <w:pPr>
        <w:spacing w:after="240" w:line="276" w:lineRule="auto"/>
        <w:jc w:val="center"/>
        <w:rPr>
          <w:rFonts w:asciiTheme="minorHAnsi" w:hAnsiTheme="minorHAnsi"/>
          <w:i/>
        </w:rPr>
      </w:pPr>
      <w:r w:rsidRPr="00F92C5D">
        <w:rPr>
          <w:rFonts w:asciiTheme="minorHAnsi" w:hAnsiTheme="minorHAnsi"/>
          <w:i/>
        </w:rPr>
        <w:t>«Antes de formarte en el vientre,</w:t>
      </w:r>
      <w:r>
        <w:rPr>
          <w:rFonts w:asciiTheme="minorHAnsi" w:hAnsiTheme="minorHAnsi"/>
          <w:i/>
        </w:rPr>
        <w:t xml:space="preserve"> </w:t>
      </w:r>
      <w:r w:rsidRPr="00F92C5D">
        <w:rPr>
          <w:rFonts w:asciiTheme="minorHAnsi" w:hAnsiTheme="minorHAnsi"/>
          <w:i/>
        </w:rPr>
        <w:t>ya te había elegido;</w:t>
      </w:r>
      <w:r>
        <w:rPr>
          <w:rFonts w:asciiTheme="minorHAnsi" w:hAnsiTheme="minorHAnsi"/>
          <w:i/>
        </w:rPr>
        <w:t xml:space="preserve"> </w:t>
      </w:r>
      <w:r w:rsidRPr="00F92C5D">
        <w:rPr>
          <w:rFonts w:asciiTheme="minorHAnsi" w:hAnsiTheme="minorHAnsi"/>
          <w:i/>
        </w:rPr>
        <w:t>antes de que nacieras,</w:t>
      </w:r>
      <w:r>
        <w:rPr>
          <w:rFonts w:asciiTheme="minorHAnsi" w:hAnsiTheme="minorHAnsi"/>
          <w:i/>
        </w:rPr>
        <w:t xml:space="preserve"> </w:t>
      </w:r>
      <w:r w:rsidRPr="00F92C5D">
        <w:rPr>
          <w:rFonts w:asciiTheme="minorHAnsi" w:hAnsiTheme="minorHAnsi"/>
          <w:i/>
        </w:rPr>
        <w:t>ya te había apartado;</w:t>
      </w:r>
      <w:r>
        <w:rPr>
          <w:rFonts w:asciiTheme="minorHAnsi" w:hAnsiTheme="minorHAnsi"/>
          <w:i/>
        </w:rPr>
        <w:t xml:space="preserve"> </w:t>
      </w:r>
      <w:r w:rsidRPr="00F92C5D">
        <w:rPr>
          <w:rFonts w:asciiTheme="minorHAnsi" w:hAnsiTheme="minorHAnsi"/>
          <w:i/>
        </w:rPr>
        <w:t>te había nombrado profeta para las naciones».</w:t>
      </w:r>
    </w:p>
    <w:p w14:paraId="29B6598B" w14:textId="2AF9E76C" w:rsidR="00F92C5D" w:rsidRPr="002F7FCA" w:rsidRDefault="00F92C5D" w:rsidP="00F92C5D">
      <w:pPr>
        <w:spacing w:line="276" w:lineRule="auto"/>
        <w:jc w:val="center"/>
        <w:rPr>
          <w:rFonts w:asciiTheme="minorHAnsi" w:hAnsiTheme="minorHAnsi"/>
          <w:b/>
          <w:bCs/>
          <w:lang w:val="es-ES_tradnl"/>
        </w:rPr>
      </w:pPr>
      <w:r>
        <w:rPr>
          <w:rFonts w:asciiTheme="minorHAnsi" w:hAnsiTheme="minorHAnsi"/>
          <w:b/>
          <w:bCs/>
          <w:lang w:val="es-ES_tradnl"/>
        </w:rPr>
        <w:t>Proverbios 31:8</w:t>
      </w:r>
    </w:p>
    <w:p w14:paraId="6BC7C9AD" w14:textId="05C12577" w:rsidR="00F92C5D" w:rsidRPr="00F92C5D" w:rsidRDefault="00F92C5D" w:rsidP="00F92C5D">
      <w:pPr>
        <w:spacing w:after="240" w:line="276" w:lineRule="auto"/>
        <w:jc w:val="center"/>
        <w:rPr>
          <w:rFonts w:asciiTheme="minorHAnsi" w:hAnsiTheme="minorHAnsi"/>
          <w:i/>
        </w:rPr>
      </w:pPr>
      <w:r w:rsidRPr="00F92C5D">
        <w:rPr>
          <w:rFonts w:asciiTheme="minorHAnsi" w:hAnsiTheme="minorHAnsi"/>
          <w:i/>
        </w:rPr>
        <w:t>¡Levanta la voz por los que no tienen voz!</w:t>
      </w:r>
      <w:r>
        <w:rPr>
          <w:rFonts w:asciiTheme="minorHAnsi" w:hAnsiTheme="minorHAnsi"/>
          <w:i/>
        </w:rPr>
        <w:t xml:space="preserve"> </w:t>
      </w:r>
      <w:r w:rsidRPr="00F92C5D">
        <w:rPr>
          <w:rFonts w:asciiTheme="minorHAnsi" w:hAnsiTheme="minorHAnsi"/>
          <w:i/>
        </w:rPr>
        <w:t>¡Defiende los derechos de los desposeídos!</w:t>
      </w:r>
    </w:p>
    <w:p w14:paraId="100E4A7A" w14:textId="636E025F" w:rsidR="0050075A" w:rsidRPr="0050075A" w:rsidRDefault="00E1642A" w:rsidP="0050075A">
      <w:pPr>
        <w:spacing w:after="240" w:line="276" w:lineRule="auto"/>
        <w:jc w:val="both"/>
        <w:rPr>
          <w:rFonts w:asciiTheme="minorHAnsi" w:hAnsiTheme="minorHAnsi"/>
          <w:b/>
          <w:bCs/>
        </w:rPr>
      </w:pPr>
      <w:r w:rsidRPr="0050075A">
        <w:rPr>
          <w:rFonts w:asciiTheme="minorHAnsi" w:hAnsiTheme="minorHAnsi"/>
          <w:b/>
          <w:bCs/>
        </w:rPr>
        <w:t>Introducción</w:t>
      </w:r>
    </w:p>
    <w:p w14:paraId="3EA48FF8" w14:textId="462E24BF" w:rsidR="0050075A" w:rsidRPr="0050075A" w:rsidRDefault="0050075A" w:rsidP="0050075A">
      <w:pPr>
        <w:spacing w:after="240" w:line="276" w:lineRule="auto"/>
        <w:jc w:val="both"/>
        <w:rPr>
          <w:rFonts w:asciiTheme="minorHAnsi" w:hAnsiTheme="minorHAnsi"/>
        </w:rPr>
      </w:pPr>
      <w:r w:rsidRPr="0050075A">
        <w:rPr>
          <w:rFonts w:asciiTheme="minorHAnsi" w:hAnsiTheme="minorHAnsi"/>
        </w:rPr>
        <w:t>Con esta lección vamos a seguir construyendo conocimiento, sumando ahora desde el</w:t>
      </w:r>
      <w:r w:rsidR="00E1642A">
        <w:rPr>
          <w:rFonts w:asciiTheme="minorHAnsi" w:hAnsiTheme="minorHAnsi"/>
        </w:rPr>
        <w:t xml:space="preserve"> </w:t>
      </w:r>
      <w:r w:rsidR="00E1642A" w:rsidRPr="00E1642A">
        <w:rPr>
          <w:rFonts w:asciiTheme="minorHAnsi" w:hAnsiTheme="minorHAnsi"/>
          <w:bCs/>
        </w:rPr>
        <w:t>enfoque jurídico</w:t>
      </w:r>
      <w:r w:rsidR="00E1642A">
        <w:rPr>
          <w:rFonts w:asciiTheme="minorHAnsi" w:hAnsiTheme="minorHAnsi"/>
          <w:bCs/>
        </w:rPr>
        <w:t xml:space="preserve">, </w:t>
      </w:r>
      <w:r w:rsidR="00E1642A" w:rsidRPr="00E1642A">
        <w:rPr>
          <w:rFonts w:asciiTheme="minorHAnsi" w:hAnsiTheme="minorHAnsi"/>
          <w:bCs/>
        </w:rPr>
        <w:t xml:space="preserve">los </w:t>
      </w:r>
      <w:r w:rsidRPr="0050075A">
        <w:rPr>
          <w:rFonts w:asciiTheme="minorHAnsi" w:hAnsiTheme="minorHAnsi"/>
        </w:rPr>
        <w:t>principios que nos equipararán para no ignorar las maquinaciones del enemigo respecto a esta disciplina</w:t>
      </w:r>
      <w:r w:rsidR="00E1642A">
        <w:rPr>
          <w:rFonts w:asciiTheme="minorHAnsi" w:hAnsiTheme="minorHAnsi"/>
        </w:rPr>
        <w:t>.</w:t>
      </w:r>
      <w:r w:rsidR="00E1642A" w:rsidRPr="0050075A">
        <w:rPr>
          <w:rFonts w:asciiTheme="minorHAnsi" w:hAnsiTheme="minorHAnsi"/>
        </w:rPr>
        <w:t xml:space="preserve"> </w:t>
      </w:r>
    </w:p>
    <w:p w14:paraId="4A33EB35" w14:textId="3CBC1570" w:rsidR="0050075A" w:rsidRPr="0050075A" w:rsidRDefault="00E1642A" w:rsidP="0050075A">
      <w:pPr>
        <w:spacing w:after="240" w:line="276" w:lineRule="auto"/>
        <w:jc w:val="both"/>
        <w:rPr>
          <w:rFonts w:asciiTheme="minorHAnsi" w:hAnsiTheme="minorHAnsi"/>
          <w:b/>
        </w:rPr>
      </w:pPr>
      <w:r w:rsidRPr="0050075A">
        <w:rPr>
          <w:rFonts w:asciiTheme="minorHAnsi" w:hAnsiTheme="minorHAnsi"/>
          <w:b/>
        </w:rPr>
        <w:t>Nociones</w:t>
      </w:r>
      <w:r>
        <w:rPr>
          <w:rFonts w:asciiTheme="minorHAnsi" w:hAnsiTheme="minorHAnsi"/>
          <w:b/>
        </w:rPr>
        <w:t xml:space="preserve"> importantes</w:t>
      </w:r>
      <w:r w:rsidRPr="0050075A">
        <w:rPr>
          <w:rFonts w:asciiTheme="minorHAnsi" w:hAnsiTheme="minorHAnsi"/>
          <w:b/>
        </w:rPr>
        <w:t>:</w:t>
      </w:r>
    </w:p>
    <w:p w14:paraId="44D324C6" w14:textId="11214397" w:rsidR="0050075A" w:rsidRPr="0050075A" w:rsidRDefault="0050075A" w:rsidP="0050075A">
      <w:pPr>
        <w:spacing w:after="240" w:line="276" w:lineRule="auto"/>
        <w:jc w:val="both"/>
        <w:rPr>
          <w:rFonts w:asciiTheme="minorHAnsi" w:hAnsiTheme="minorHAnsi"/>
        </w:rPr>
      </w:pPr>
      <w:r w:rsidRPr="0050075A">
        <w:rPr>
          <w:rFonts w:asciiTheme="minorHAnsi" w:hAnsiTheme="minorHAnsi"/>
        </w:rPr>
        <w:t>Antes de presentar estos principios, es importante que ahondemos en algunas nociones:</w:t>
      </w:r>
    </w:p>
    <w:p w14:paraId="1014F37C" w14:textId="011621F2" w:rsidR="0050075A" w:rsidRPr="0050075A" w:rsidRDefault="00E1642A" w:rsidP="0050075A">
      <w:pPr>
        <w:spacing w:after="240" w:line="276" w:lineRule="auto"/>
        <w:jc w:val="both"/>
        <w:rPr>
          <w:rFonts w:asciiTheme="minorHAnsi" w:hAnsiTheme="minorHAnsi"/>
        </w:rPr>
      </w:pPr>
      <w:r w:rsidRPr="00E1642A">
        <w:rPr>
          <w:rFonts w:asciiTheme="minorHAnsi" w:hAnsiTheme="minorHAnsi"/>
          <w:b/>
        </w:rPr>
        <w:t>Feto</w:t>
      </w:r>
      <w:r w:rsidR="0050075A" w:rsidRPr="0050075A">
        <w:rPr>
          <w:rFonts w:asciiTheme="minorHAnsi" w:hAnsiTheme="minorHAnsi"/>
          <w:b/>
        </w:rPr>
        <w:t>:</w:t>
      </w:r>
      <w:r w:rsidR="0050075A" w:rsidRPr="0050075A">
        <w:rPr>
          <w:rFonts w:asciiTheme="minorHAnsi" w:hAnsiTheme="minorHAnsi"/>
        </w:rPr>
        <w:t xml:space="preserve"> se define como el </w:t>
      </w:r>
      <w:r>
        <w:rPr>
          <w:rFonts w:asciiTheme="minorHAnsi" w:hAnsiTheme="minorHAnsi"/>
          <w:b/>
          <w:u w:val="thick"/>
        </w:rPr>
        <w:t>p</w:t>
      </w:r>
      <w:r w:rsidR="0050075A" w:rsidRPr="0050075A">
        <w:rPr>
          <w:rFonts w:asciiTheme="minorHAnsi" w:hAnsiTheme="minorHAnsi"/>
          <w:b/>
          <w:u w:val="thick"/>
        </w:rPr>
        <w:t>roducto de la concepción humana,</w:t>
      </w:r>
      <w:r w:rsidR="0050075A" w:rsidRPr="0050075A">
        <w:rPr>
          <w:rFonts w:asciiTheme="minorHAnsi" w:hAnsiTheme="minorHAnsi"/>
          <w:b/>
        </w:rPr>
        <w:t xml:space="preserve"> </w:t>
      </w:r>
      <w:r w:rsidR="0050075A" w:rsidRPr="0050075A">
        <w:rPr>
          <w:rFonts w:asciiTheme="minorHAnsi" w:hAnsiTheme="minorHAnsi"/>
        </w:rPr>
        <w:t>desde fines del tercer mes del</w:t>
      </w:r>
      <w:r>
        <w:rPr>
          <w:rFonts w:asciiTheme="minorHAnsi" w:hAnsiTheme="minorHAnsi"/>
        </w:rPr>
        <w:t xml:space="preserve"> </w:t>
      </w:r>
      <w:r w:rsidR="0050075A" w:rsidRPr="0050075A">
        <w:rPr>
          <w:rFonts w:asciiTheme="minorHAnsi" w:hAnsiTheme="minorHAnsi"/>
          <w:bCs/>
        </w:rPr>
        <w:t>embarazo</w:t>
      </w:r>
      <w:r w:rsidR="0050075A" w:rsidRPr="0050075A">
        <w:rPr>
          <w:rFonts w:asciiTheme="minorHAnsi" w:hAnsiTheme="minorHAnsi"/>
        </w:rPr>
        <w:t>, en que deja de ser embrión, hasta el parto</w:t>
      </w:r>
      <w:r w:rsidR="0050075A" w:rsidRPr="0050075A">
        <w:rPr>
          <w:rFonts w:asciiTheme="minorHAnsi" w:hAnsiTheme="minorHAnsi"/>
          <w:u w:val="thick"/>
        </w:rPr>
        <w:t>.</w:t>
      </w:r>
      <w:r w:rsidR="0050075A" w:rsidRPr="0050075A">
        <w:rPr>
          <w:rFonts w:asciiTheme="minorHAnsi" w:hAnsiTheme="minorHAnsi"/>
        </w:rPr>
        <w:t xml:space="preserve"> (Guillermo </w:t>
      </w:r>
      <w:r w:rsidR="0050075A" w:rsidRPr="0050075A">
        <w:rPr>
          <w:rFonts w:asciiTheme="minorHAnsi" w:hAnsiTheme="minorHAnsi"/>
          <w:bCs/>
        </w:rPr>
        <w:t>Cabanellas</w:t>
      </w:r>
      <w:r w:rsidR="0050075A" w:rsidRPr="0050075A">
        <w:rPr>
          <w:rFonts w:asciiTheme="minorHAnsi" w:hAnsiTheme="minorHAnsi"/>
        </w:rPr>
        <w:t> de Torres,</w:t>
      </w:r>
      <w:r w:rsidR="0050075A" w:rsidRPr="0050075A">
        <w:rPr>
          <w:rFonts w:asciiTheme="minorHAnsi" w:hAnsiTheme="minorHAnsi"/>
          <w:bCs/>
        </w:rPr>
        <w:t xml:space="preserve"> Diccionario Jurídico</w:t>
      </w:r>
      <w:r w:rsidR="0050075A" w:rsidRPr="0050075A">
        <w:rPr>
          <w:rFonts w:asciiTheme="minorHAnsi" w:hAnsiTheme="minorHAnsi"/>
        </w:rPr>
        <w:t> Elemental).</w:t>
      </w:r>
    </w:p>
    <w:p w14:paraId="7F1358D5" w14:textId="366E0E7B" w:rsidR="0050075A" w:rsidRPr="0050075A" w:rsidRDefault="00E1642A" w:rsidP="0050075A">
      <w:pPr>
        <w:spacing w:after="240" w:line="276" w:lineRule="auto"/>
        <w:jc w:val="both"/>
        <w:rPr>
          <w:rFonts w:asciiTheme="minorHAnsi" w:hAnsiTheme="minorHAnsi"/>
        </w:rPr>
      </w:pPr>
      <w:r w:rsidRPr="0050075A">
        <w:rPr>
          <w:rFonts w:asciiTheme="minorHAnsi" w:hAnsiTheme="minorHAnsi"/>
          <w:b/>
        </w:rPr>
        <w:t xml:space="preserve">No nacido: </w:t>
      </w:r>
      <w:r w:rsidR="0050075A" w:rsidRPr="0050075A">
        <w:rPr>
          <w:rFonts w:asciiTheme="minorHAnsi" w:hAnsiTheme="minorHAnsi"/>
        </w:rPr>
        <w:t xml:space="preserve">Se llama </w:t>
      </w:r>
      <w:r w:rsidR="0050075A" w:rsidRPr="0050075A">
        <w:rPr>
          <w:rFonts w:asciiTheme="minorHAnsi" w:hAnsiTheme="minorHAnsi"/>
          <w:b/>
          <w:u w:val="thick"/>
        </w:rPr>
        <w:t>no nacido</w:t>
      </w:r>
      <w:r>
        <w:rPr>
          <w:rFonts w:asciiTheme="minorHAnsi" w:hAnsiTheme="minorHAnsi"/>
          <w:b/>
          <w:u w:val="thick"/>
        </w:rPr>
        <w:t>,</w:t>
      </w:r>
      <w:r w:rsidR="0050075A" w:rsidRPr="0050075A">
        <w:rPr>
          <w:rFonts w:asciiTheme="minorHAnsi" w:hAnsiTheme="minorHAnsi"/>
          <w:b/>
          <w:u w:val="thick"/>
        </w:rPr>
        <w:t xml:space="preserve"> al </w:t>
      </w:r>
      <w:r>
        <w:rPr>
          <w:rFonts w:asciiTheme="minorHAnsi" w:hAnsiTheme="minorHAnsi"/>
          <w:b/>
          <w:u w:val="thick"/>
        </w:rPr>
        <w:t>c</w:t>
      </w:r>
      <w:r w:rsidR="0050075A" w:rsidRPr="0050075A">
        <w:rPr>
          <w:rFonts w:asciiTheme="minorHAnsi" w:hAnsiTheme="minorHAnsi"/>
          <w:b/>
          <w:u w:val="thick"/>
        </w:rPr>
        <w:t>oncebido que aún está en proceso de gestación</w:t>
      </w:r>
      <w:r w:rsidR="0050075A" w:rsidRPr="0050075A">
        <w:rPr>
          <w:rFonts w:asciiTheme="minorHAnsi" w:hAnsiTheme="minorHAnsi"/>
        </w:rPr>
        <w:t xml:space="preserve"> y que no ha salido del vientre de la madre.</w:t>
      </w:r>
    </w:p>
    <w:p w14:paraId="58F4FA1A" w14:textId="09BEE2EA" w:rsidR="0050075A" w:rsidRPr="0050075A" w:rsidRDefault="00E1642A" w:rsidP="0050075A">
      <w:pPr>
        <w:spacing w:after="240" w:line="276" w:lineRule="auto"/>
        <w:jc w:val="both"/>
        <w:rPr>
          <w:rFonts w:asciiTheme="minorHAnsi" w:hAnsiTheme="minorHAnsi"/>
          <w:b/>
        </w:rPr>
      </w:pPr>
      <w:r w:rsidRPr="0050075A">
        <w:rPr>
          <w:rFonts w:asciiTheme="minorHAnsi" w:hAnsiTheme="minorHAnsi"/>
          <w:b/>
        </w:rPr>
        <w:t xml:space="preserve">Interés superior del niño: </w:t>
      </w:r>
      <w:r w:rsidR="0050075A" w:rsidRPr="0050075A">
        <w:rPr>
          <w:rFonts w:asciiTheme="minorHAnsi" w:hAnsiTheme="minorHAnsi"/>
        </w:rPr>
        <w:t xml:space="preserve">Este principio está dirigido a </w:t>
      </w:r>
      <w:r w:rsidR="0050075A" w:rsidRPr="0050075A">
        <w:rPr>
          <w:rFonts w:asciiTheme="minorHAnsi" w:hAnsiTheme="minorHAnsi"/>
          <w:b/>
        </w:rPr>
        <w:t>asegurar el desarrollo integral de los niños, niñas y adolescentes</w:t>
      </w:r>
      <w:r w:rsidR="0050075A" w:rsidRPr="0050075A">
        <w:rPr>
          <w:rFonts w:asciiTheme="minorHAnsi" w:hAnsiTheme="minorHAnsi"/>
        </w:rPr>
        <w:t xml:space="preserve">, así como el </w:t>
      </w:r>
      <w:r w:rsidR="0050075A" w:rsidRPr="0050075A">
        <w:rPr>
          <w:rFonts w:asciiTheme="minorHAnsi" w:hAnsiTheme="minorHAnsi"/>
          <w:b/>
        </w:rPr>
        <w:t>disfrute pleno y efectivo de sus derechos y garantías.</w:t>
      </w:r>
    </w:p>
    <w:p w14:paraId="2A03B194" w14:textId="4E677BDC" w:rsidR="0050075A" w:rsidRPr="0050075A" w:rsidRDefault="00E1642A" w:rsidP="0050075A">
      <w:pPr>
        <w:spacing w:after="240" w:line="276" w:lineRule="auto"/>
        <w:jc w:val="both"/>
        <w:rPr>
          <w:rFonts w:asciiTheme="minorHAnsi" w:hAnsiTheme="minorHAnsi"/>
          <w:b/>
          <w:lang w:val="es-ES"/>
        </w:rPr>
      </w:pPr>
      <w:r w:rsidRPr="0050075A">
        <w:rPr>
          <w:rFonts w:asciiTheme="minorHAnsi" w:hAnsiTheme="minorHAnsi"/>
          <w:b/>
          <w:bCs/>
          <w:lang w:val="es-ES"/>
        </w:rPr>
        <w:t>Sujetos plenos de derecho</w:t>
      </w:r>
      <w:r w:rsidR="0050075A" w:rsidRPr="0050075A">
        <w:rPr>
          <w:rFonts w:asciiTheme="minorHAnsi" w:hAnsiTheme="minorHAnsi"/>
          <w:b/>
          <w:lang w:val="es-ES"/>
        </w:rPr>
        <w:t xml:space="preserve">: </w:t>
      </w:r>
      <w:r w:rsidRPr="0050075A">
        <w:rPr>
          <w:rFonts w:asciiTheme="minorHAnsi" w:hAnsiTheme="minorHAnsi"/>
          <w:lang w:val="es-ES"/>
        </w:rPr>
        <w:t>son todas aquellas personas</w:t>
      </w:r>
      <w:r w:rsidRPr="0050075A">
        <w:rPr>
          <w:rFonts w:asciiTheme="minorHAnsi" w:hAnsiTheme="minorHAnsi"/>
          <w:b/>
          <w:lang w:val="es-ES"/>
        </w:rPr>
        <w:t xml:space="preserve"> </w:t>
      </w:r>
      <w:r w:rsidRPr="0050075A">
        <w:rPr>
          <w:rFonts w:asciiTheme="minorHAnsi" w:hAnsiTheme="minorHAnsi"/>
          <w:lang w:val="es-ES"/>
        </w:rPr>
        <w:t xml:space="preserve">capaces </w:t>
      </w:r>
      <w:r w:rsidR="0050075A" w:rsidRPr="0050075A">
        <w:rPr>
          <w:rFonts w:asciiTheme="minorHAnsi" w:hAnsiTheme="minorHAnsi"/>
          <w:lang w:val="es-ES"/>
        </w:rPr>
        <w:t xml:space="preserve">de ser </w:t>
      </w:r>
      <w:r w:rsidR="0050075A" w:rsidRPr="0050075A">
        <w:rPr>
          <w:rFonts w:asciiTheme="minorHAnsi" w:hAnsiTheme="minorHAnsi"/>
          <w:b/>
          <w:lang w:val="es-ES"/>
        </w:rPr>
        <w:t>titulares de derechos</w:t>
      </w:r>
    </w:p>
    <w:p w14:paraId="6BF6D875" w14:textId="1719205A" w:rsidR="0050075A" w:rsidRPr="0050075A" w:rsidRDefault="00E1642A" w:rsidP="0050075A">
      <w:pPr>
        <w:spacing w:after="240" w:line="276" w:lineRule="auto"/>
        <w:jc w:val="both"/>
        <w:rPr>
          <w:rFonts w:asciiTheme="minorHAnsi" w:hAnsiTheme="minorHAnsi"/>
          <w:lang w:val="es-ES"/>
        </w:rPr>
      </w:pPr>
      <w:r w:rsidRPr="0050075A">
        <w:rPr>
          <w:rFonts w:asciiTheme="minorHAnsi" w:hAnsiTheme="minorHAnsi"/>
          <w:b/>
          <w:bCs/>
          <w:lang w:val="es-ES"/>
        </w:rPr>
        <w:t>Persona</w:t>
      </w:r>
      <w:r w:rsidRPr="0050075A">
        <w:rPr>
          <w:rFonts w:asciiTheme="minorHAnsi" w:hAnsiTheme="minorHAnsi"/>
          <w:bCs/>
          <w:lang w:val="es-ES"/>
        </w:rPr>
        <w:t xml:space="preserve">: </w:t>
      </w:r>
      <w:r w:rsidR="0050075A" w:rsidRPr="0050075A">
        <w:rPr>
          <w:rFonts w:asciiTheme="minorHAnsi" w:hAnsiTheme="minorHAnsi"/>
          <w:bCs/>
          <w:lang w:val="es-ES"/>
        </w:rPr>
        <w:t xml:space="preserve">Es aquel que es </w:t>
      </w:r>
      <w:r w:rsidR="0050075A" w:rsidRPr="0050075A">
        <w:rPr>
          <w:rFonts w:asciiTheme="minorHAnsi" w:hAnsiTheme="minorHAnsi"/>
          <w:b/>
          <w:lang w:val="es-ES"/>
        </w:rPr>
        <w:t>capaz de contraer obligaciones y ser titular de derechos.</w:t>
      </w:r>
      <w:r w:rsidR="0050075A" w:rsidRPr="0050075A">
        <w:rPr>
          <w:rFonts w:asciiTheme="minorHAnsi" w:hAnsiTheme="minorHAnsi"/>
          <w:lang w:val="es-ES"/>
        </w:rPr>
        <w:t xml:space="preserve"> Toda persona </w:t>
      </w:r>
      <w:r w:rsidR="0050075A" w:rsidRPr="0050075A">
        <w:rPr>
          <w:rFonts w:asciiTheme="minorHAnsi" w:hAnsiTheme="minorHAnsi"/>
          <w:b/>
          <w:lang w:val="es-ES"/>
        </w:rPr>
        <w:t>es sujeto de derecho,</w:t>
      </w:r>
      <w:r w:rsidR="0050075A" w:rsidRPr="0050075A">
        <w:rPr>
          <w:rFonts w:asciiTheme="minorHAnsi" w:hAnsiTheme="minorHAnsi"/>
          <w:lang w:val="es-ES"/>
        </w:rPr>
        <w:t xml:space="preserve"> nunca objeto.</w:t>
      </w:r>
    </w:p>
    <w:p w14:paraId="257AEB2A" w14:textId="67196DC2" w:rsidR="0050075A" w:rsidRPr="0050075A" w:rsidRDefault="0050075A" w:rsidP="0050075A">
      <w:pPr>
        <w:spacing w:after="240" w:line="276" w:lineRule="auto"/>
        <w:jc w:val="both"/>
        <w:rPr>
          <w:rFonts w:asciiTheme="minorHAnsi" w:hAnsiTheme="minorHAnsi"/>
          <w:lang w:val="es-ES"/>
        </w:rPr>
      </w:pPr>
      <w:r w:rsidRPr="0050075A">
        <w:rPr>
          <w:rFonts w:asciiTheme="minorHAnsi" w:hAnsiTheme="minorHAnsi"/>
          <w:lang w:val="es-ES"/>
        </w:rPr>
        <w:t>Para entender la aplicación del Ordenamiento Jurídico Venezolano,</w:t>
      </w:r>
      <w:r w:rsidR="00E1642A">
        <w:rPr>
          <w:rFonts w:asciiTheme="minorHAnsi" w:hAnsiTheme="minorHAnsi"/>
          <w:lang w:val="es-ES"/>
        </w:rPr>
        <w:t xml:space="preserve"> </w:t>
      </w:r>
      <w:r w:rsidRPr="0050075A">
        <w:rPr>
          <w:rFonts w:asciiTheme="minorHAnsi" w:hAnsiTheme="minorHAnsi"/>
          <w:lang w:val="es-ES"/>
        </w:rPr>
        <w:t>es necesario explicar la Pirámide de Kelsen para comprender la Jerarquía de las Leyes en Venezuela:</w:t>
      </w:r>
    </w:p>
    <w:p w14:paraId="607D9EC4" w14:textId="77777777" w:rsidR="00E1642A" w:rsidRDefault="0050075A" w:rsidP="0050075A">
      <w:pPr>
        <w:spacing w:after="240" w:line="276" w:lineRule="auto"/>
        <w:jc w:val="both"/>
        <w:rPr>
          <w:rFonts w:asciiTheme="minorHAnsi" w:hAnsiTheme="minorHAnsi"/>
          <w:b/>
        </w:rPr>
      </w:pPr>
      <w:r w:rsidRPr="0050075A">
        <w:rPr>
          <w:rFonts w:asciiTheme="minorHAnsi" w:hAnsiTheme="minorHAnsi"/>
          <w:b/>
        </w:rPr>
        <w:t>¿Qué es la pirámide de Kelsen?</w:t>
      </w:r>
    </w:p>
    <w:p w14:paraId="46E12EA8" w14:textId="2113AFCF" w:rsidR="0050075A" w:rsidRPr="0050075A" w:rsidRDefault="0050075A" w:rsidP="0050075A">
      <w:pPr>
        <w:spacing w:after="240" w:line="276" w:lineRule="auto"/>
        <w:jc w:val="both"/>
        <w:rPr>
          <w:rFonts w:asciiTheme="minorHAnsi" w:hAnsiTheme="minorHAnsi"/>
        </w:rPr>
      </w:pPr>
      <w:r w:rsidRPr="0050075A">
        <w:rPr>
          <w:rFonts w:asciiTheme="minorHAnsi" w:hAnsiTheme="minorHAnsi"/>
        </w:rPr>
        <w:t>Es un sistema jurídico graficado en forma de</w:t>
      </w:r>
      <w:r w:rsidR="00E1642A">
        <w:rPr>
          <w:rFonts w:asciiTheme="minorHAnsi" w:hAnsiTheme="minorHAnsi"/>
        </w:rPr>
        <w:t xml:space="preserve"> </w:t>
      </w:r>
      <w:r w:rsidRPr="0050075A">
        <w:rPr>
          <w:rFonts w:asciiTheme="minorHAnsi" w:hAnsiTheme="minorHAnsi"/>
          <w:b/>
          <w:bCs/>
        </w:rPr>
        <w:t>pirámide</w:t>
      </w:r>
      <w:r w:rsidRPr="0050075A">
        <w:rPr>
          <w:rFonts w:asciiTheme="minorHAnsi" w:hAnsiTheme="minorHAnsi"/>
        </w:rPr>
        <w:t>, el cual es usado para representar la jerarquía de las leyes, unas sobre otras y está dividida en tres niveles, el nivel fundamental en el que se encuentra la constitución, como la suprema norma de un estado y de la cual se deriva el fundamento de validez de todas.</w:t>
      </w:r>
    </w:p>
    <w:p w14:paraId="537A9622" w14:textId="5622A43B" w:rsidR="0050075A" w:rsidRPr="0050075A" w:rsidRDefault="0050075A" w:rsidP="0050075A">
      <w:pPr>
        <w:spacing w:after="240" w:line="276" w:lineRule="auto"/>
        <w:jc w:val="both"/>
        <w:rPr>
          <w:rFonts w:asciiTheme="minorHAnsi" w:hAnsiTheme="minorHAnsi"/>
        </w:rPr>
      </w:pPr>
      <w:r w:rsidRPr="0050075A">
        <w:rPr>
          <w:rFonts w:asciiTheme="minorHAnsi" w:hAnsiTheme="minorHAnsi"/>
        </w:rPr>
        <w:t xml:space="preserve">Rango </w:t>
      </w:r>
      <w:r w:rsidR="00F663D8">
        <w:rPr>
          <w:rFonts w:asciiTheme="minorHAnsi" w:hAnsiTheme="minorHAnsi"/>
        </w:rPr>
        <w:t>C</w:t>
      </w:r>
      <w:r w:rsidRPr="0050075A">
        <w:rPr>
          <w:rFonts w:asciiTheme="minorHAnsi" w:hAnsiTheme="minorHAnsi"/>
        </w:rPr>
        <w:t>onstitucional o Supra Legal: CRBV / Convenios Internacionales.</w:t>
      </w:r>
    </w:p>
    <w:p w14:paraId="20DE7656" w14:textId="77777777" w:rsidR="0050075A" w:rsidRPr="0050075A" w:rsidRDefault="0050075A" w:rsidP="0050075A">
      <w:pPr>
        <w:spacing w:after="240" w:line="276" w:lineRule="auto"/>
        <w:jc w:val="both"/>
        <w:rPr>
          <w:rFonts w:asciiTheme="minorHAnsi" w:hAnsiTheme="minorHAnsi"/>
        </w:rPr>
      </w:pPr>
      <w:r w:rsidRPr="0050075A">
        <w:rPr>
          <w:rFonts w:asciiTheme="minorHAnsi" w:hAnsiTheme="minorHAnsi"/>
        </w:rPr>
        <w:t>Rango Legislativo o Legal: Leyes Orgánicas, Leyes Ordinarias, decretos de Ley y resoluciones.</w:t>
      </w:r>
    </w:p>
    <w:p w14:paraId="116E8EDF" w14:textId="0A033F48" w:rsidR="0050075A" w:rsidRPr="0050075A" w:rsidRDefault="0050075A" w:rsidP="0050075A">
      <w:pPr>
        <w:spacing w:after="240" w:line="276" w:lineRule="auto"/>
        <w:jc w:val="both"/>
        <w:rPr>
          <w:rFonts w:asciiTheme="minorHAnsi" w:hAnsiTheme="minorHAnsi"/>
        </w:rPr>
      </w:pPr>
      <w:r w:rsidRPr="0050075A">
        <w:rPr>
          <w:rFonts w:asciiTheme="minorHAnsi" w:hAnsiTheme="minorHAnsi"/>
        </w:rPr>
        <w:t>Rango sub Legal: Decretos Ordinarios.</w:t>
      </w:r>
      <w:r w:rsidR="00E1642A">
        <w:rPr>
          <w:rFonts w:asciiTheme="minorHAnsi" w:hAnsiTheme="minorHAnsi"/>
        </w:rPr>
        <w:t xml:space="preserve"> </w:t>
      </w:r>
      <w:r w:rsidRPr="0050075A">
        <w:rPr>
          <w:rFonts w:asciiTheme="minorHAnsi" w:hAnsiTheme="minorHAnsi"/>
        </w:rPr>
        <w:t>Reglamentos y normas. Instrucciones, providencias y autorizaciones.</w:t>
      </w:r>
    </w:p>
    <w:p w14:paraId="15006530" w14:textId="33C38795" w:rsidR="0050075A" w:rsidRPr="00F663D8" w:rsidRDefault="0050075A" w:rsidP="0050075A">
      <w:pPr>
        <w:spacing w:after="240" w:line="276" w:lineRule="auto"/>
        <w:jc w:val="both"/>
        <w:rPr>
          <w:rFonts w:asciiTheme="minorHAnsi" w:hAnsiTheme="minorHAnsi"/>
        </w:rPr>
      </w:pPr>
      <w:r w:rsidRPr="00F663D8">
        <w:rPr>
          <w:rFonts w:asciiTheme="minorHAnsi" w:hAnsiTheme="minorHAnsi"/>
        </w:rPr>
        <w:t xml:space="preserve">Ahora bien, es importante destacar que, </w:t>
      </w:r>
      <w:r w:rsidR="00F663D8">
        <w:rPr>
          <w:rFonts w:asciiTheme="minorHAnsi" w:hAnsiTheme="minorHAnsi"/>
        </w:rPr>
        <w:t>l</w:t>
      </w:r>
      <w:r w:rsidRPr="00F663D8">
        <w:rPr>
          <w:rFonts w:asciiTheme="minorHAnsi" w:hAnsiTheme="minorHAnsi"/>
        </w:rPr>
        <w:t>a Constitución de la República Bolivariana de Venezuela, otorga a los Acuerdos, Convenios, Tratados, entre otros, suscritos y ratificados por Venezuela, la jerarquía constitucional, razón por la cual goza de preeminencia respecto al Derecho Interno. Al respecto, Martínez (2007: s/p) explica, de manera particular, los artículos 19 y 23 del texto constitucional, en tal sentido expresa:</w:t>
      </w:r>
    </w:p>
    <w:p w14:paraId="5ECE59B2" w14:textId="19658E4A" w:rsidR="0050075A" w:rsidRPr="0050075A" w:rsidRDefault="0050075A" w:rsidP="0050075A">
      <w:pPr>
        <w:spacing w:after="240" w:line="276" w:lineRule="auto"/>
        <w:jc w:val="both"/>
        <w:rPr>
          <w:rFonts w:asciiTheme="minorHAnsi" w:hAnsiTheme="minorHAnsi"/>
        </w:rPr>
      </w:pPr>
      <w:r w:rsidRPr="0050075A">
        <w:rPr>
          <w:rFonts w:asciiTheme="minorHAnsi" w:hAnsiTheme="minorHAnsi"/>
        </w:rPr>
        <w:t>“…</w:t>
      </w:r>
      <w:r w:rsidRPr="0050075A">
        <w:rPr>
          <w:rFonts w:asciiTheme="minorHAnsi" w:hAnsiTheme="minorHAnsi"/>
          <w:b/>
        </w:rPr>
        <w:t>el artículo 19, se refiere a que el Estado garantizará a toda persona, conforme al principio de progresividad sin discriminación alguna,</w:t>
      </w:r>
      <w:r w:rsidRPr="0050075A">
        <w:rPr>
          <w:rFonts w:asciiTheme="minorHAnsi" w:hAnsiTheme="minorHAnsi"/>
        </w:rPr>
        <w:t xml:space="preserve"> del mismo modo, le da el </w:t>
      </w:r>
      <w:r w:rsidRPr="0050075A">
        <w:rPr>
          <w:rFonts w:asciiTheme="minorHAnsi" w:hAnsiTheme="minorHAnsi"/>
          <w:b/>
        </w:rPr>
        <w:t>privilegio de que toda persona debe gozar y ejercer de forma irrenunciable, indivisible e interdependiente de los derechos humanos.</w:t>
      </w:r>
      <w:r w:rsidRPr="0050075A">
        <w:rPr>
          <w:rFonts w:asciiTheme="minorHAnsi" w:hAnsiTheme="minorHAnsi"/>
        </w:rPr>
        <w:t xml:space="preserve"> </w:t>
      </w:r>
    </w:p>
    <w:p w14:paraId="2D53E41F" w14:textId="77777777" w:rsidR="0050075A" w:rsidRPr="0050075A" w:rsidRDefault="0050075A" w:rsidP="0050075A">
      <w:pPr>
        <w:spacing w:after="240" w:line="276" w:lineRule="auto"/>
        <w:jc w:val="both"/>
        <w:rPr>
          <w:rFonts w:asciiTheme="minorHAnsi" w:hAnsiTheme="minorHAnsi"/>
        </w:rPr>
      </w:pPr>
      <w:r w:rsidRPr="0050075A">
        <w:rPr>
          <w:rFonts w:asciiTheme="minorHAnsi" w:hAnsiTheme="minorHAnsi"/>
          <w:b/>
        </w:rPr>
        <w:t>En cuanto al artículo 23…, establece que Venezuela se compromete a convenir tratados, pactos y convenciones relativas a derechos humanos, que son suscritos y ratificadas por la Nación venezolana</w:t>
      </w:r>
      <w:r w:rsidRPr="0050075A">
        <w:rPr>
          <w:rFonts w:asciiTheme="minorHAnsi" w:hAnsiTheme="minorHAnsi"/>
        </w:rPr>
        <w:t>, por lo que éstos poseen jerarquía constitucional y en todo caso, predomina sobre el ordenamiento jurídico interno del país”.</w:t>
      </w:r>
    </w:p>
    <w:p w14:paraId="21FC2973" w14:textId="1AC2A3DB" w:rsidR="0050075A" w:rsidRPr="00F663D8" w:rsidRDefault="00F663D8" w:rsidP="0050075A">
      <w:pPr>
        <w:spacing w:after="240" w:line="276" w:lineRule="auto"/>
        <w:jc w:val="both"/>
        <w:rPr>
          <w:rFonts w:asciiTheme="minorHAnsi" w:hAnsiTheme="minorHAnsi"/>
          <w:b/>
        </w:rPr>
      </w:pPr>
      <w:r w:rsidRPr="00F663D8">
        <w:rPr>
          <w:rFonts w:asciiTheme="minorHAnsi" w:hAnsiTheme="minorHAnsi"/>
          <w:b/>
        </w:rPr>
        <w:t>Convención sobre los derechos del niño</w:t>
      </w:r>
      <w:r>
        <w:rPr>
          <w:rFonts w:asciiTheme="minorHAnsi" w:hAnsiTheme="minorHAnsi"/>
          <w:b/>
        </w:rPr>
        <w:t xml:space="preserve"> (CDN):</w:t>
      </w:r>
      <w:r w:rsidRPr="0050075A">
        <w:rPr>
          <w:rFonts w:asciiTheme="minorHAnsi" w:hAnsiTheme="minorHAnsi"/>
        </w:rPr>
        <w:t xml:space="preserve"> </w:t>
      </w:r>
      <w:r w:rsidR="0050075A" w:rsidRPr="0050075A">
        <w:rPr>
          <w:rFonts w:asciiTheme="minorHAnsi" w:hAnsiTheme="minorHAnsi"/>
        </w:rPr>
        <w:t>es el</w:t>
      </w:r>
      <w:r>
        <w:rPr>
          <w:rFonts w:asciiTheme="minorHAnsi" w:hAnsiTheme="minorHAnsi"/>
        </w:rPr>
        <w:t xml:space="preserve"> </w:t>
      </w:r>
      <w:r w:rsidR="0050075A" w:rsidRPr="00F663D8">
        <w:rPr>
          <w:rFonts w:asciiTheme="minorHAnsi" w:hAnsiTheme="minorHAnsi"/>
        </w:rPr>
        <w:t>tratado internacional adoptado por la Asamblea General de Naciones Unidas</w:t>
      </w:r>
      <w:r>
        <w:rPr>
          <w:rFonts w:asciiTheme="minorHAnsi" w:hAnsiTheme="minorHAnsi"/>
        </w:rPr>
        <w:t xml:space="preserve"> </w:t>
      </w:r>
      <w:r w:rsidR="0050075A" w:rsidRPr="0050075A">
        <w:rPr>
          <w:rFonts w:asciiTheme="minorHAnsi" w:hAnsiTheme="minorHAnsi"/>
        </w:rPr>
        <w:t>el 20 de noviembre de 1989, que reconoce a todas las personas</w:t>
      </w:r>
      <w:r>
        <w:rPr>
          <w:rFonts w:asciiTheme="minorHAnsi" w:hAnsiTheme="minorHAnsi"/>
        </w:rPr>
        <w:t xml:space="preserve"> </w:t>
      </w:r>
      <w:r w:rsidR="0050075A" w:rsidRPr="0050075A">
        <w:rPr>
          <w:rFonts w:asciiTheme="minorHAnsi" w:hAnsiTheme="minorHAnsi"/>
          <w:b/>
          <w:bCs/>
        </w:rPr>
        <w:t>menores de 18 años</w:t>
      </w:r>
      <w:r>
        <w:rPr>
          <w:rFonts w:asciiTheme="minorHAnsi" w:hAnsiTheme="minorHAnsi"/>
          <w:b/>
          <w:bCs/>
        </w:rPr>
        <w:t xml:space="preserve"> </w:t>
      </w:r>
      <w:r w:rsidR="0050075A" w:rsidRPr="0050075A">
        <w:rPr>
          <w:rFonts w:asciiTheme="minorHAnsi" w:hAnsiTheme="minorHAnsi"/>
        </w:rPr>
        <w:t xml:space="preserve">como </w:t>
      </w:r>
      <w:r w:rsidR="0050075A" w:rsidRPr="0050075A">
        <w:rPr>
          <w:rFonts w:asciiTheme="minorHAnsi" w:hAnsiTheme="minorHAnsi"/>
          <w:b/>
        </w:rPr>
        <w:t>sujetos de pleno derecho</w:t>
      </w:r>
      <w:r w:rsidR="0050075A" w:rsidRPr="0050075A">
        <w:rPr>
          <w:rFonts w:asciiTheme="minorHAnsi" w:hAnsiTheme="minorHAnsi"/>
        </w:rPr>
        <w:t>.</w:t>
      </w:r>
    </w:p>
    <w:p w14:paraId="5BB3999B" w14:textId="060F9ED2" w:rsidR="0050075A" w:rsidRPr="0050075A" w:rsidRDefault="0050075A" w:rsidP="0050075A">
      <w:pPr>
        <w:spacing w:after="240" w:line="276" w:lineRule="auto"/>
        <w:jc w:val="both"/>
        <w:rPr>
          <w:rFonts w:asciiTheme="minorHAnsi" w:hAnsiTheme="minorHAnsi"/>
        </w:rPr>
      </w:pPr>
      <w:r w:rsidRPr="0050075A">
        <w:rPr>
          <w:rFonts w:asciiTheme="minorHAnsi" w:hAnsiTheme="minorHAnsi"/>
        </w:rPr>
        <w:t>Es el más ampliamente ratificado por los países del mundo. Por tanto,</w:t>
      </w:r>
      <w:r w:rsidR="00F663D8">
        <w:rPr>
          <w:rFonts w:asciiTheme="minorHAnsi" w:hAnsiTheme="minorHAnsi"/>
        </w:rPr>
        <w:t xml:space="preserve"> </w:t>
      </w:r>
      <w:r w:rsidRPr="0050075A">
        <w:rPr>
          <w:rFonts w:asciiTheme="minorHAnsi" w:hAnsiTheme="minorHAnsi"/>
          <w:b/>
          <w:bCs/>
        </w:rPr>
        <w:t>los Estados Parte, están obligados a respetarlos y hacerlos cumplir</w:t>
      </w:r>
      <w:r w:rsidR="00F663D8">
        <w:rPr>
          <w:rFonts w:asciiTheme="minorHAnsi" w:hAnsiTheme="minorHAnsi"/>
        </w:rPr>
        <w:t xml:space="preserve"> </w:t>
      </w:r>
      <w:r w:rsidRPr="0050075A">
        <w:rPr>
          <w:rFonts w:asciiTheme="minorHAnsi" w:hAnsiTheme="minorHAnsi"/>
        </w:rPr>
        <w:t>sin distinción de raza, color, sexo, idioma, religión, opiniones, procedencia, posición económica, creencias, impedimentos, nacimiento o cualquier otra condición del niño, de sus padres o de sus representantes legales.</w:t>
      </w:r>
    </w:p>
    <w:p w14:paraId="350CC174" w14:textId="77777777" w:rsidR="0050075A" w:rsidRPr="0050075A" w:rsidRDefault="0050075A" w:rsidP="0050075A">
      <w:pPr>
        <w:spacing w:after="240" w:line="276" w:lineRule="auto"/>
        <w:jc w:val="both"/>
        <w:rPr>
          <w:rFonts w:asciiTheme="minorHAnsi" w:hAnsiTheme="minorHAnsi"/>
          <w:b/>
          <w:bCs/>
        </w:rPr>
      </w:pPr>
      <w:r w:rsidRPr="0050075A">
        <w:rPr>
          <w:rFonts w:asciiTheme="minorHAnsi" w:hAnsiTheme="minorHAnsi"/>
          <w:b/>
          <w:bCs/>
        </w:rPr>
        <w:t>Los cuatro principios fundamentales de la Convención sobre los Derechos del Niño:</w:t>
      </w:r>
    </w:p>
    <w:p w14:paraId="4566577B" w14:textId="77777777" w:rsidR="0050075A" w:rsidRPr="0050075A" w:rsidRDefault="0050075A" w:rsidP="0050075A">
      <w:pPr>
        <w:numPr>
          <w:ilvl w:val="1"/>
          <w:numId w:val="36"/>
        </w:numPr>
        <w:spacing w:after="240" w:line="276" w:lineRule="auto"/>
        <w:jc w:val="both"/>
        <w:rPr>
          <w:rFonts w:asciiTheme="minorHAnsi" w:hAnsiTheme="minorHAnsi"/>
        </w:rPr>
      </w:pPr>
      <w:r w:rsidRPr="0050075A">
        <w:rPr>
          <w:rFonts w:asciiTheme="minorHAnsi" w:hAnsiTheme="minorHAnsi"/>
        </w:rPr>
        <w:t>La no discriminación.</w:t>
      </w:r>
    </w:p>
    <w:p w14:paraId="0236E972" w14:textId="77777777" w:rsidR="0050075A" w:rsidRPr="0050075A" w:rsidRDefault="0050075A" w:rsidP="0050075A">
      <w:pPr>
        <w:numPr>
          <w:ilvl w:val="1"/>
          <w:numId w:val="36"/>
        </w:numPr>
        <w:spacing w:after="240" w:line="276" w:lineRule="auto"/>
        <w:jc w:val="both"/>
        <w:rPr>
          <w:rFonts w:asciiTheme="minorHAnsi" w:hAnsiTheme="minorHAnsi"/>
        </w:rPr>
      </w:pPr>
      <w:r w:rsidRPr="0050075A">
        <w:rPr>
          <w:rFonts w:asciiTheme="minorHAnsi" w:hAnsiTheme="minorHAnsi"/>
        </w:rPr>
        <w:t>El interés superior del niño.</w:t>
      </w:r>
    </w:p>
    <w:p w14:paraId="0FA67323" w14:textId="77777777" w:rsidR="0050075A" w:rsidRPr="0050075A" w:rsidRDefault="0050075A" w:rsidP="0050075A">
      <w:pPr>
        <w:numPr>
          <w:ilvl w:val="1"/>
          <w:numId w:val="36"/>
        </w:numPr>
        <w:spacing w:after="240" w:line="276" w:lineRule="auto"/>
        <w:jc w:val="both"/>
        <w:rPr>
          <w:rFonts w:asciiTheme="minorHAnsi" w:hAnsiTheme="minorHAnsi"/>
        </w:rPr>
      </w:pPr>
      <w:r w:rsidRPr="0050075A">
        <w:rPr>
          <w:rFonts w:asciiTheme="minorHAnsi" w:hAnsiTheme="minorHAnsi"/>
        </w:rPr>
        <w:t>El derecho a la vida, la supervivencia y el desarrollo.</w:t>
      </w:r>
    </w:p>
    <w:p w14:paraId="7F9BCC72" w14:textId="77777777" w:rsidR="0050075A" w:rsidRPr="0050075A" w:rsidRDefault="0050075A" w:rsidP="0050075A">
      <w:pPr>
        <w:numPr>
          <w:ilvl w:val="1"/>
          <w:numId w:val="36"/>
        </w:numPr>
        <w:spacing w:after="240" w:line="276" w:lineRule="auto"/>
        <w:jc w:val="both"/>
        <w:rPr>
          <w:rFonts w:asciiTheme="minorHAnsi" w:hAnsiTheme="minorHAnsi"/>
        </w:rPr>
      </w:pPr>
      <w:r w:rsidRPr="0050075A">
        <w:rPr>
          <w:rFonts w:asciiTheme="minorHAnsi" w:hAnsiTheme="minorHAnsi"/>
        </w:rPr>
        <w:t>La participación infantil.</w:t>
      </w:r>
    </w:p>
    <w:p w14:paraId="5783E7B1" w14:textId="661BD8F5" w:rsidR="0050075A" w:rsidRPr="0050075A" w:rsidRDefault="0050075A" w:rsidP="00F663D8">
      <w:pPr>
        <w:spacing w:after="240" w:line="276" w:lineRule="auto"/>
        <w:ind w:left="426"/>
        <w:jc w:val="both"/>
        <w:rPr>
          <w:rFonts w:asciiTheme="minorHAnsi" w:hAnsiTheme="minorHAnsi"/>
          <w:b/>
        </w:rPr>
      </w:pPr>
      <w:r w:rsidRPr="0050075A">
        <w:rPr>
          <w:rFonts w:asciiTheme="minorHAnsi" w:hAnsiTheme="minorHAnsi"/>
          <w:b/>
          <w:bCs/>
          <w:u w:val="thick"/>
        </w:rPr>
        <w:t>PREÁMBULO</w:t>
      </w:r>
      <w:r w:rsidRPr="0050075A">
        <w:rPr>
          <w:rFonts w:asciiTheme="minorHAnsi" w:hAnsiTheme="minorHAnsi"/>
        </w:rPr>
        <w:t>: “Teniendo presente que, como se indica en la Declaración de los Derechos del Niño, ‘</w:t>
      </w:r>
      <w:r w:rsidRPr="0050075A">
        <w:rPr>
          <w:rFonts w:asciiTheme="minorHAnsi" w:hAnsiTheme="minorHAnsi"/>
          <w:b/>
        </w:rPr>
        <w:t>el niño, por su falta de madurez física y mental, necesita protección y cuidado especiales, incluso la debida protección legal, tanto antes como después del nacimiento”.</w:t>
      </w:r>
    </w:p>
    <w:p w14:paraId="45226E90" w14:textId="779BDDB9" w:rsidR="0050075A" w:rsidRPr="0050075A" w:rsidRDefault="0050075A" w:rsidP="00F663D8">
      <w:pPr>
        <w:spacing w:after="240" w:line="276" w:lineRule="auto"/>
        <w:ind w:left="426"/>
        <w:jc w:val="both"/>
        <w:rPr>
          <w:rFonts w:asciiTheme="minorHAnsi" w:hAnsiTheme="minorHAnsi"/>
        </w:rPr>
      </w:pPr>
      <w:r w:rsidRPr="0050075A">
        <w:rPr>
          <w:rFonts w:asciiTheme="minorHAnsi" w:hAnsiTheme="minorHAnsi"/>
          <w:b/>
          <w:bCs/>
        </w:rPr>
        <w:t>Los Estados Partes respetarán los derechos enunciados en la presente Convención y asegurarán su aplicación a cada niño sujeto a la jurisdicción</w:t>
      </w:r>
      <w:r w:rsidRPr="0050075A">
        <w:rPr>
          <w:rFonts w:asciiTheme="minorHAnsi" w:hAnsiTheme="minorHAnsi"/>
        </w:rPr>
        <w:t xml:space="preserve">, </w:t>
      </w:r>
      <w:r w:rsidRPr="0050075A">
        <w:rPr>
          <w:rFonts w:asciiTheme="minorHAnsi" w:hAnsiTheme="minorHAnsi"/>
          <w:b/>
          <w:bCs/>
        </w:rPr>
        <w:t>sin distinción alguna</w:t>
      </w:r>
      <w:r w:rsidR="00F663D8">
        <w:rPr>
          <w:rFonts w:asciiTheme="minorHAnsi" w:hAnsiTheme="minorHAnsi"/>
          <w:b/>
          <w:bCs/>
        </w:rPr>
        <w:t>…</w:t>
      </w:r>
      <w:r w:rsidR="00F663D8">
        <w:rPr>
          <w:rFonts w:asciiTheme="minorHAnsi" w:hAnsiTheme="minorHAnsi"/>
        </w:rPr>
        <w:t xml:space="preserve"> </w:t>
      </w:r>
      <w:r w:rsidRPr="0050075A">
        <w:rPr>
          <w:rFonts w:asciiTheme="minorHAnsi" w:hAnsiTheme="minorHAnsi"/>
        </w:rPr>
        <w:t>(Artículo 2).</w:t>
      </w:r>
    </w:p>
    <w:p w14:paraId="5AB0A09C" w14:textId="152ED3E7" w:rsidR="0050075A" w:rsidRPr="0050075A" w:rsidRDefault="0050075A" w:rsidP="00F663D8">
      <w:pPr>
        <w:spacing w:after="240" w:line="276" w:lineRule="auto"/>
        <w:ind w:left="426"/>
        <w:jc w:val="both"/>
        <w:rPr>
          <w:rFonts w:asciiTheme="minorHAnsi" w:hAnsiTheme="minorHAnsi"/>
        </w:rPr>
      </w:pPr>
      <w:r w:rsidRPr="0050075A">
        <w:rPr>
          <w:rFonts w:asciiTheme="minorHAnsi" w:hAnsiTheme="minorHAnsi"/>
          <w:b/>
          <w:bCs/>
        </w:rPr>
        <w:t>Los Estados Partes tomarán todas las medidas apropiadas para garantizar que el niño se vea protegido contra toda forma de discriminación o castigo por causa de la condició</w:t>
      </w:r>
      <w:r w:rsidRPr="0050075A">
        <w:rPr>
          <w:rFonts w:asciiTheme="minorHAnsi" w:hAnsiTheme="minorHAnsi"/>
          <w:b/>
        </w:rPr>
        <w:t>n</w:t>
      </w:r>
      <w:r w:rsidRPr="0050075A">
        <w:rPr>
          <w:rFonts w:asciiTheme="minorHAnsi" w:hAnsiTheme="minorHAnsi"/>
        </w:rPr>
        <w:t>, las actividades, las opiniones expresadas o las creencias de sus padres, o sus tutores o de sus familiares. (Artículo 2).</w:t>
      </w:r>
    </w:p>
    <w:p w14:paraId="56C97630" w14:textId="6A296C62" w:rsidR="0050075A" w:rsidRPr="0050075A" w:rsidRDefault="00F663D8" w:rsidP="0050075A">
      <w:pPr>
        <w:spacing w:after="240" w:line="276" w:lineRule="auto"/>
        <w:jc w:val="both"/>
        <w:rPr>
          <w:rFonts w:asciiTheme="minorHAnsi" w:hAnsiTheme="minorHAnsi"/>
          <w:b/>
        </w:rPr>
      </w:pPr>
      <w:r w:rsidRPr="0050075A">
        <w:rPr>
          <w:rFonts w:asciiTheme="minorHAnsi" w:hAnsiTheme="minorHAnsi"/>
          <w:b/>
          <w:lang w:val="es-ES"/>
        </w:rPr>
        <w:t>Marco normativo venezolano que protege el derecho a la vida y a la maternidad</w:t>
      </w:r>
    </w:p>
    <w:p w14:paraId="54A661F7" w14:textId="77777777" w:rsidR="0050075A" w:rsidRPr="0050075A" w:rsidRDefault="0050075A" w:rsidP="0050075A">
      <w:pPr>
        <w:spacing w:after="240" w:line="276" w:lineRule="auto"/>
        <w:jc w:val="both"/>
        <w:rPr>
          <w:rFonts w:asciiTheme="minorHAnsi" w:hAnsiTheme="minorHAnsi"/>
        </w:rPr>
      </w:pPr>
      <w:r w:rsidRPr="0050075A">
        <w:rPr>
          <w:rFonts w:asciiTheme="minorHAnsi" w:hAnsiTheme="minorHAnsi"/>
          <w:lang w:val="es-ES"/>
        </w:rPr>
        <w:t>La protección en el ordenamiento es integral:</w:t>
      </w:r>
    </w:p>
    <w:p w14:paraId="7D2D5BF5" w14:textId="528860BE" w:rsidR="00F663D8" w:rsidRPr="00F663D8" w:rsidRDefault="0050075A" w:rsidP="00F663D8">
      <w:pPr>
        <w:pStyle w:val="Prrafodelista"/>
        <w:numPr>
          <w:ilvl w:val="0"/>
          <w:numId w:val="40"/>
        </w:numPr>
        <w:spacing w:after="240" w:line="276" w:lineRule="auto"/>
        <w:ind w:left="425" w:hanging="425"/>
        <w:contextualSpacing w:val="0"/>
        <w:jc w:val="both"/>
        <w:rPr>
          <w:rFonts w:asciiTheme="minorHAnsi" w:hAnsiTheme="minorHAnsi"/>
          <w:b/>
          <w:lang w:val="es-VE"/>
        </w:rPr>
      </w:pPr>
      <w:r w:rsidRPr="00F663D8">
        <w:rPr>
          <w:rFonts w:asciiTheme="minorHAnsi" w:hAnsiTheme="minorHAnsi"/>
          <w:b/>
          <w:lang w:val="es-ES"/>
        </w:rPr>
        <w:t>Constitución de la República Bolivariana de Venezuela.</w:t>
      </w:r>
    </w:p>
    <w:p w14:paraId="7F1DD652" w14:textId="77777777" w:rsidR="00F663D8" w:rsidRDefault="00F663D8" w:rsidP="00F663D8">
      <w:pPr>
        <w:pStyle w:val="Prrafodelista"/>
        <w:spacing w:after="240" w:line="276" w:lineRule="auto"/>
        <w:ind w:left="426"/>
        <w:contextualSpacing w:val="0"/>
        <w:jc w:val="both"/>
        <w:rPr>
          <w:rFonts w:asciiTheme="minorHAnsi" w:hAnsiTheme="minorHAnsi"/>
          <w:bCs/>
        </w:rPr>
      </w:pPr>
      <w:r w:rsidRPr="00F663D8">
        <w:rPr>
          <w:rFonts w:asciiTheme="minorHAnsi" w:hAnsiTheme="minorHAnsi"/>
          <w:bCs/>
        </w:rPr>
        <w:t>Capítulo III De los Derechos Civiles</w:t>
      </w:r>
    </w:p>
    <w:p w14:paraId="4B4F61E9" w14:textId="7D033539" w:rsidR="00F663D8" w:rsidRPr="00F663D8" w:rsidRDefault="00F663D8" w:rsidP="00F663D8">
      <w:pPr>
        <w:pStyle w:val="Prrafodelista"/>
        <w:spacing w:after="240" w:line="276" w:lineRule="auto"/>
        <w:ind w:left="851"/>
        <w:contextualSpacing w:val="0"/>
        <w:jc w:val="both"/>
        <w:rPr>
          <w:rFonts w:asciiTheme="minorHAnsi" w:hAnsiTheme="minorHAnsi"/>
          <w:bCs/>
        </w:rPr>
      </w:pPr>
      <w:r w:rsidRPr="00F663D8">
        <w:rPr>
          <w:rFonts w:asciiTheme="minorHAnsi" w:hAnsiTheme="minorHAnsi"/>
          <w:bCs/>
        </w:rPr>
        <w:t>Artículo 43. El derecho a la vida es inviolable.</w:t>
      </w:r>
    </w:p>
    <w:p w14:paraId="30CBFDD4" w14:textId="46194C52" w:rsidR="00F663D8" w:rsidRPr="00F663D8" w:rsidRDefault="00F663D8" w:rsidP="00CE576C">
      <w:pPr>
        <w:pStyle w:val="Prrafodelista"/>
        <w:spacing w:after="240" w:line="276" w:lineRule="auto"/>
        <w:ind w:left="426"/>
        <w:contextualSpacing w:val="0"/>
        <w:jc w:val="both"/>
        <w:rPr>
          <w:rFonts w:asciiTheme="minorHAnsi" w:hAnsiTheme="minorHAnsi"/>
          <w:bCs/>
        </w:rPr>
      </w:pPr>
      <w:r w:rsidRPr="00F663D8">
        <w:rPr>
          <w:rFonts w:asciiTheme="minorHAnsi" w:hAnsiTheme="minorHAnsi"/>
          <w:bCs/>
        </w:rPr>
        <w:t>Capítulo V De los Derechos Sociales y de las Familias</w:t>
      </w:r>
    </w:p>
    <w:p w14:paraId="05169CF6" w14:textId="77777777" w:rsidR="00CE576C" w:rsidRDefault="00F663D8" w:rsidP="00CE576C">
      <w:pPr>
        <w:pStyle w:val="Prrafodelista"/>
        <w:spacing w:after="240" w:line="276" w:lineRule="auto"/>
        <w:ind w:left="851"/>
        <w:contextualSpacing w:val="0"/>
        <w:jc w:val="both"/>
        <w:rPr>
          <w:rFonts w:asciiTheme="minorHAnsi" w:hAnsiTheme="minorHAnsi"/>
          <w:bCs/>
        </w:rPr>
      </w:pPr>
      <w:r w:rsidRPr="00CE576C">
        <w:rPr>
          <w:rFonts w:asciiTheme="minorHAnsi" w:hAnsiTheme="minorHAnsi"/>
          <w:b/>
          <w:bCs/>
        </w:rPr>
        <w:t>Artículo 76. La maternidad y la paternidad son protegidas integralmente, sea cual fuere el estado civil de la madre o del padre.</w:t>
      </w:r>
      <w:r w:rsidRPr="00CE576C">
        <w:rPr>
          <w:rFonts w:asciiTheme="minorHAnsi" w:hAnsiTheme="minorHAnsi"/>
          <w:bCs/>
        </w:rPr>
        <w:t xml:space="preserve"> Las parejas tienen derecho a decidir libre y responsablemente el número de hijos o hijas que deseen concebir y a disponer de la información y de los medios que les aseguren el ejercicio de este derecho. El Estado garantizará asistencia y protección integral a la maternidad, en general a partir del momento de la concepción, durante el embarazo, el parto y el puerperio, y asegurará servicios de planificación familiar integral basados en valores éticos y científicos.</w:t>
      </w:r>
    </w:p>
    <w:p w14:paraId="40C2F864" w14:textId="7CE555B9" w:rsidR="00F663D8" w:rsidRPr="00CE576C" w:rsidRDefault="00F663D8" w:rsidP="00CE576C">
      <w:pPr>
        <w:pStyle w:val="Prrafodelista"/>
        <w:spacing w:after="240" w:line="276" w:lineRule="auto"/>
        <w:ind w:left="851"/>
        <w:contextualSpacing w:val="0"/>
        <w:jc w:val="both"/>
        <w:rPr>
          <w:rFonts w:asciiTheme="minorHAnsi" w:hAnsiTheme="minorHAnsi"/>
          <w:bCs/>
        </w:rPr>
      </w:pPr>
      <w:r w:rsidRPr="00CE576C">
        <w:rPr>
          <w:rFonts w:asciiTheme="minorHAnsi" w:hAnsiTheme="minorHAnsi"/>
          <w:b/>
          <w:bCs/>
        </w:rPr>
        <w:t>Artículo 78.</w:t>
      </w:r>
      <w:r w:rsidRPr="00CE576C">
        <w:rPr>
          <w:rFonts w:asciiTheme="minorHAnsi" w:hAnsiTheme="minorHAnsi"/>
          <w:bCs/>
        </w:rPr>
        <w:t xml:space="preserve"> Los niños, niñas y adolescentes son </w:t>
      </w:r>
      <w:r w:rsidRPr="00CE576C">
        <w:rPr>
          <w:rFonts w:asciiTheme="minorHAnsi" w:hAnsiTheme="minorHAnsi"/>
          <w:b/>
          <w:bCs/>
        </w:rPr>
        <w:t>sujetos plenos de derecho y estarán protegidos por la legislación,</w:t>
      </w:r>
      <w:r w:rsidRPr="00CE576C">
        <w:rPr>
          <w:rFonts w:asciiTheme="minorHAnsi" w:hAnsiTheme="minorHAnsi"/>
          <w:bCs/>
        </w:rPr>
        <w:t xml:space="preserve"> órganos y tribunales especializados, los cuales respetarán, garantizarán y desarrollarán los contenidos de esta Constitución, la Convención sobre los Derechos del Niño y demás tratados internacionales que en esta materia haya suscrito y ratificado la República. El Estado, las familias y la sociedad asegurarán, con prioridad absoluta, protección integral, para lo cual se tomará en cuenta su interés superior en las decisiones y acciones que les conciernan. El Estado promoverá su incorporación progresiva a la ciudadanía activa, y creará un sistema rector nacional para la protección integral de los niños, niñas y adolescentes.</w:t>
      </w:r>
    </w:p>
    <w:p w14:paraId="2DCD8CCC" w14:textId="4F903B7E" w:rsidR="00F663D8" w:rsidRPr="00CE576C" w:rsidRDefault="0050075A" w:rsidP="00F663D8">
      <w:pPr>
        <w:pStyle w:val="Prrafodelista"/>
        <w:numPr>
          <w:ilvl w:val="0"/>
          <w:numId w:val="40"/>
        </w:numPr>
        <w:spacing w:after="240" w:line="276" w:lineRule="auto"/>
        <w:ind w:left="425" w:hanging="425"/>
        <w:contextualSpacing w:val="0"/>
        <w:jc w:val="both"/>
        <w:rPr>
          <w:rFonts w:asciiTheme="minorHAnsi" w:hAnsiTheme="minorHAnsi"/>
          <w:lang w:val="es-VE"/>
        </w:rPr>
      </w:pPr>
      <w:r w:rsidRPr="00F663D8">
        <w:rPr>
          <w:rFonts w:asciiTheme="minorHAnsi" w:hAnsiTheme="minorHAnsi"/>
          <w:lang w:val="es-ES"/>
        </w:rPr>
        <w:t>Código Civil.</w:t>
      </w:r>
    </w:p>
    <w:p w14:paraId="1C465946" w14:textId="77777777" w:rsidR="00CE576C" w:rsidRDefault="00CE576C" w:rsidP="00CE576C">
      <w:pPr>
        <w:pStyle w:val="Prrafodelista"/>
        <w:spacing w:after="240" w:line="276" w:lineRule="auto"/>
        <w:ind w:left="426"/>
        <w:contextualSpacing w:val="0"/>
        <w:jc w:val="both"/>
        <w:rPr>
          <w:rFonts w:asciiTheme="minorHAnsi" w:hAnsiTheme="minorHAnsi"/>
          <w:bCs/>
          <w:lang w:val="es-VE"/>
        </w:rPr>
      </w:pPr>
      <w:r w:rsidRPr="0050075A">
        <w:rPr>
          <w:rFonts w:asciiTheme="minorHAnsi" w:hAnsiTheme="minorHAnsi"/>
          <w:bCs/>
          <w:lang w:val="es-VE"/>
        </w:rPr>
        <w:t>Libro Primero</w:t>
      </w:r>
      <w:r>
        <w:rPr>
          <w:rFonts w:asciiTheme="minorHAnsi" w:hAnsiTheme="minorHAnsi"/>
          <w:bCs/>
          <w:lang w:val="es-VE"/>
        </w:rPr>
        <w:t xml:space="preserve">. </w:t>
      </w:r>
      <w:r w:rsidRPr="0050075A">
        <w:rPr>
          <w:rFonts w:asciiTheme="minorHAnsi" w:hAnsiTheme="minorHAnsi"/>
          <w:bCs/>
          <w:lang w:val="es-VE"/>
        </w:rPr>
        <w:t>De las personas.</w:t>
      </w:r>
    </w:p>
    <w:p w14:paraId="0251B912" w14:textId="3AA53DD8" w:rsidR="00CE576C" w:rsidRPr="0050075A" w:rsidRDefault="00CE576C" w:rsidP="00CE576C">
      <w:pPr>
        <w:pStyle w:val="Prrafodelista"/>
        <w:spacing w:after="240" w:line="276" w:lineRule="auto"/>
        <w:ind w:left="426"/>
        <w:contextualSpacing w:val="0"/>
        <w:jc w:val="both"/>
        <w:rPr>
          <w:rFonts w:asciiTheme="minorHAnsi" w:hAnsiTheme="minorHAnsi"/>
          <w:bCs/>
          <w:lang w:val="es-VE"/>
        </w:rPr>
      </w:pPr>
      <w:r w:rsidRPr="0050075A">
        <w:rPr>
          <w:rFonts w:asciiTheme="minorHAnsi" w:hAnsiTheme="minorHAnsi"/>
          <w:bCs/>
          <w:lang w:val="es-VE"/>
        </w:rPr>
        <w:t>Sección I</w:t>
      </w:r>
      <w:r>
        <w:rPr>
          <w:rFonts w:asciiTheme="minorHAnsi" w:hAnsiTheme="minorHAnsi"/>
          <w:bCs/>
          <w:lang w:val="es-VE"/>
        </w:rPr>
        <w:t xml:space="preserve">. </w:t>
      </w:r>
      <w:r w:rsidRPr="0050075A">
        <w:rPr>
          <w:rFonts w:asciiTheme="minorHAnsi" w:hAnsiTheme="minorHAnsi"/>
          <w:bCs/>
          <w:lang w:val="es-VE"/>
        </w:rPr>
        <w:t>De las personas naturales.</w:t>
      </w:r>
    </w:p>
    <w:p w14:paraId="4F1F1B44" w14:textId="77777777" w:rsidR="00CE576C" w:rsidRDefault="00CE576C" w:rsidP="00CE576C">
      <w:pPr>
        <w:spacing w:after="240" w:line="276" w:lineRule="auto"/>
        <w:ind w:left="851"/>
        <w:jc w:val="both"/>
        <w:rPr>
          <w:rFonts w:asciiTheme="minorHAnsi" w:hAnsiTheme="minorHAnsi"/>
          <w:bCs/>
        </w:rPr>
      </w:pPr>
      <w:r w:rsidRPr="0050075A">
        <w:rPr>
          <w:rFonts w:asciiTheme="minorHAnsi" w:hAnsiTheme="minorHAnsi"/>
          <w:b/>
          <w:bCs/>
        </w:rPr>
        <w:t>Artículo 16:</w:t>
      </w:r>
      <w:r>
        <w:rPr>
          <w:rFonts w:asciiTheme="minorHAnsi" w:hAnsiTheme="minorHAnsi"/>
          <w:b/>
          <w:bCs/>
        </w:rPr>
        <w:t xml:space="preserve"> </w:t>
      </w:r>
      <w:r w:rsidRPr="0050075A">
        <w:rPr>
          <w:rFonts w:asciiTheme="minorHAnsi" w:hAnsiTheme="minorHAnsi"/>
          <w:b/>
          <w:bCs/>
        </w:rPr>
        <w:t>Todos los individuos de la especie humana son personas naturales</w:t>
      </w:r>
      <w:r w:rsidRPr="0050075A">
        <w:rPr>
          <w:rFonts w:asciiTheme="minorHAnsi" w:hAnsiTheme="minorHAnsi"/>
          <w:bCs/>
        </w:rPr>
        <w:t>.</w:t>
      </w:r>
    </w:p>
    <w:p w14:paraId="689ABB1C" w14:textId="77777777" w:rsidR="00CE576C" w:rsidRDefault="00CE576C" w:rsidP="00CE576C">
      <w:pPr>
        <w:spacing w:after="240" w:line="276" w:lineRule="auto"/>
        <w:ind w:left="851"/>
        <w:jc w:val="both"/>
        <w:rPr>
          <w:rFonts w:asciiTheme="minorHAnsi" w:hAnsiTheme="minorHAnsi"/>
          <w:bCs/>
        </w:rPr>
      </w:pPr>
      <w:r w:rsidRPr="0050075A">
        <w:rPr>
          <w:rFonts w:asciiTheme="minorHAnsi" w:hAnsiTheme="minorHAnsi"/>
          <w:b/>
          <w:bCs/>
        </w:rPr>
        <w:t>Artículo 17</w:t>
      </w:r>
      <w:r>
        <w:rPr>
          <w:rFonts w:asciiTheme="minorHAnsi" w:hAnsiTheme="minorHAnsi"/>
          <w:b/>
          <w:bCs/>
        </w:rPr>
        <w:t xml:space="preserve">: </w:t>
      </w:r>
      <w:r w:rsidRPr="0050075A">
        <w:rPr>
          <w:rFonts w:asciiTheme="minorHAnsi" w:hAnsiTheme="minorHAnsi"/>
          <w:b/>
          <w:bCs/>
        </w:rPr>
        <w:t xml:space="preserve">El feto </w:t>
      </w:r>
      <w:r w:rsidRPr="0050075A">
        <w:rPr>
          <w:rFonts w:asciiTheme="minorHAnsi" w:hAnsiTheme="minorHAnsi"/>
          <w:bCs/>
        </w:rPr>
        <w:t xml:space="preserve">se tendrá </w:t>
      </w:r>
      <w:r w:rsidRPr="0050075A">
        <w:rPr>
          <w:rFonts w:asciiTheme="minorHAnsi" w:hAnsiTheme="minorHAnsi"/>
          <w:b/>
          <w:bCs/>
        </w:rPr>
        <w:t xml:space="preserve">como nacido </w:t>
      </w:r>
      <w:r w:rsidRPr="0050075A">
        <w:rPr>
          <w:rFonts w:asciiTheme="minorHAnsi" w:hAnsiTheme="minorHAnsi"/>
          <w:bCs/>
        </w:rPr>
        <w:t xml:space="preserve">cuando se trate de </w:t>
      </w:r>
      <w:r w:rsidRPr="0050075A">
        <w:rPr>
          <w:rFonts w:asciiTheme="minorHAnsi" w:hAnsiTheme="minorHAnsi"/>
          <w:b/>
          <w:bCs/>
        </w:rPr>
        <w:t>su bien</w:t>
      </w:r>
      <w:r w:rsidRPr="0050075A">
        <w:rPr>
          <w:rFonts w:asciiTheme="minorHAnsi" w:hAnsiTheme="minorHAnsi"/>
          <w:bCs/>
        </w:rPr>
        <w:t xml:space="preserve">; y para que sea </w:t>
      </w:r>
      <w:r w:rsidRPr="0050075A">
        <w:rPr>
          <w:rFonts w:asciiTheme="minorHAnsi" w:hAnsiTheme="minorHAnsi"/>
          <w:b/>
          <w:bCs/>
        </w:rPr>
        <w:t>reputado como persona</w:t>
      </w:r>
      <w:r w:rsidRPr="0050075A">
        <w:rPr>
          <w:rFonts w:asciiTheme="minorHAnsi" w:hAnsiTheme="minorHAnsi"/>
          <w:bCs/>
        </w:rPr>
        <w:t>, basta que haya nacido vivo.</w:t>
      </w:r>
    </w:p>
    <w:p w14:paraId="0C65036C" w14:textId="06DD0879" w:rsidR="00CE576C" w:rsidRPr="0050075A" w:rsidRDefault="00CE576C" w:rsidP="00CE576C">
      <w:pPr>
        <w:spacing w:after="240" w:line="276" w:lineRule="auto"/>
        <w:ind w:left="851"/>
        <w:jc w:val="both"/>
        <w:rPr>
          <w:rFonts w:asciiTheme="minorHAnsi" w:hAnsiTheme="minorHAnsi"/>
          <w:bCs/>
        </w:rPr>
      </w:pPr>
      <w:r w:rsidRPr="0050075A">
        <w:rPr>
          <w:rFonts w:asciiTheme="minorHAnsi" w:hAnsiTheme="minorHAnsi"/>
          <w:b/>
          <w:bCs/>
        </w:rPr>
        <w:t>El término feto no debe entenderse aquí desde el punto de vista médico, sino debe entenderse que la norma se refiere a feto, a todo ser humano concebido mas no nacido.</w:t>
      </w:r>
      <w:r w:rsidRPr="0050075A">
        <w:rPr>
          <w:rFonts w:asciiTheme="minorHAnsi" w:hAnsiTheme="minorHAnsi"/>
          <w:bCs/>
        </w:rPr>
        <w:t xml:space="preserve"> (Aguilar Gorrondona (1998) El “conceptus” se considerará como nacido cuando esto le favorezca, como en el caso de adquisición gratuita de derechos en la </w:t>
      </w:r>
      <w:r w:rsidRPr="0050075A">
        <w:rPr>
          <w:rFonts w:asciiTheme="minorHAnsi" w:hAnsiTheme="minorHAnsi"/>
          <w:b/>
          <w:bCs/>
        </w:rPr>
        <w:t>donación y la sucesión</w:t>
      </w:r>
      <w:r w:rsidRPr="0050075A">
        <w:rPr>
          <w:rFonts w:asciiTheme="minorHAnsi" w:hAnsiTheme="minorHAnsi"/>
          <w:bCs/>
        </w:rPr>
        <w:t xml:space="preserve"> (art. 1443, 809, 826, 827, 840 C.C.) así como de cualquier mejora en su situación jurídica.</w:t>
      </w:r>
      <w:r>
        <w:rPr>
          <w:rFonts w:asciiTheme="minorHAnsi" w:hAnsiTheme="minorHAnsi"/>
          <w:bCs/>
        </w:rPr>
        <w:t xml:space="preserve"> </w:t>
      </w:r>
      <w:r w:rsidRPr="0050075A">
        <w:rPr>
          <w:rFonts w:asciiTheme="minorHAnsi" w:hAnsiTheme="minorHAnsi"/>
          <w:bCs/>
        </w:rPr>
        <w:t>Así mismo el conceptus puede ser reconocido por sus padres (art. 223 C.C.). Este derecho, implica que el feto no podrá ser obligado cuando ello le desfavorezca, además, este derecho de equiparar al feto con el nacido resulta efectivo cuando posteriormente este haya nacido vivo, sin importar luego si es viable o no. Aguilar Gorrondona (1998)</w:t>
      </w:r>
    </w:p>
    <w:p w14:paraId="5F29D0FE" w14:textId="5B78696A" w:rsidR="00F663D8" w:rsidRPr="00CE576C" w:rsidRDefault="0050075A" w:rsidP="00F663D8">
      <w:pPr>
        <w:pStyle w:val="Prrafodelista"/>
        <w:numPr>
          <w:ilvl w:val="0"/>
          <w:numId w:val="40"/>
        </w:numPr>
        <w:spacing w:after="240" w:line="276" w:lineRule="auto"/>
        <w:ind w:left="425" w:hanging="425"/>
        <w:contextualSpacing w:val="0"/>
        <w:jc w:val="both"/>
        <w:rPr>
          <w:rFonts w:asciiTheme="minorHAnsi" w:hAnsiTheme="minorHAnsi"/>
          <w:lang w:val="es-VE"/>
        </w:rPr>
      </w:pPr>
      <w:r w:rsidRPr="00F663D8">
        <w:rPr>
          <w:rFonts w:asciiTheme="minorHAnsi" w:hAnsiTheme="minorHAnsi"/>
        </w:rPr>
        <w:t>Ley Orgánica para la Protección de Niños, Niñas y Adolescentes.</w:t>
      </w:r>
    </w:p>
    <w:p w14:paraId="2161110B" w14:textId="77777777" w:rsidR="00CE576C" w:rsidRDefault="00CE576C" w:rsidP="00CE576C">
      <w:pPr>
        <w:spacing w:after="240" w:line="276" w:lineRule="auto"/>
        <w:ind w:left="426"/>
        <w:jc w:val="both"/>
        <w:rPr>
          <w:rFonts w:asciiTheme="minorHAnsi" w:hAnsiTheme="minorHAnsi"/>
          <w:bCs/>
        </w:rPr>
      </w:pPr>
      <w:r w:rsidRPr="0050075A">
        <w:rPr>
          <w:rFonts w:asciiTheme="minorHAnsi" w:hAnsiTheme="minorHAnsi"/>
          <w:bCs/>
        </w:rPr>
        <w:t>Capítulo II</w:t>
      </w:r>
      <w:r>
        <w:rPr>
          <w:rFonts w:asciiTheme="minorHAnsi" w:hAnsiTheme="minorHAnsi"/>
          <w:bCs/>
        </w:rPr>
        <w:t xml:space="preserve"> </w:t>
      </w:r>
      <w:r w:rsidRPr="0050075A">
        <w:rPr>
          <w:rFonts w:asciiTheme="minorHAnsi" w:hAnsiTheme="minorHAnsi"/>
          <w:bCs/>
        </w:rPr>
        <w:t>Derechos, Garantías y Deberes</w:t>
      </w:r>
      <w:r>
        <w:rPr>
          <w:rFonts w:asciiTheme="minorHAnsi" w:hAnsiTheme="minorHAnsi"/>
          <w:bCs/>
        </w:rPr>
        <w:t>.</w:t>
      </w:r>
    </w:p>
    <w:p w14:paraId="64B86433" w14:textId="77777777" w:rsidR="00CE576C" w:rsidRDefault="00CE576C" w:rsidP="00CE576C">
      <w:pPr>
        <w:spacing w:after="240" w:line="276" w:lineRule="auto"/>
        <w:ind w:left="851"/>
        <w:jc w:val="both"/>
        <w:rPr>
          <w:rFonts w:asciiTheme="minorHAnsi" w:hAnsiTheme="minorHAnsi"/>
          <w:bCs/>
        </w:rPr>
      </w:pPr>
      <w:r w:rsidRPr="0050075A">
        <w:rPr>
          <w:rFonts w:asciiTheme="minorHAnsi" w:hAnsiTheme="minorHAnsi"/>
          <w:bCs/>
        </w:rPr>
        <w:t xml:space="preserve">Artículo 15. </w:t>
      </w:r>
      <w:r w:rsidRPr="0050075A">
        <w:rPr>
          <w:rFonts w:asciiTheme="minorHAnsi" w:hAnsiTheme="minorHAnsi"/>
          <w:b/>
          <w:bCs/>
        </w:rPr>
        <w:t>Derecho a la vida:</w:t>
      </w:r>
    </w:p>
    <w:p w14:paraId="735A1431" w14:textId="77777777" w:rsidR="00CE576C" w:rsidRDefault="00CE576C" w:rsidP="00CE576C">
      <w:pPr>
        <w:spacing w:after="240" w:line="276" w:lineRule="auto"/>
        <w:ind w:left="851"/>
        <w:jc w:val="both"/>
        <w:rPr>
          <w:rFonts w:asciiTheme="minorHAnsi" w:hAnsiTheme="minorHAnsi"/>
          <w:bCs/>
        </w:rPr>
      </w:pPr>
      <w:r w:rsidRPr="0050075A">
        <w:rPr>
          <w:rFonts w:asciiTheme="minorHAnsi" w:hAnsiTheme="minorHAnsi"/>
          <w:b/>
          <w:bCs/>
        </w:rPr>
        <w:t xml:space="preserve">Todos los niños, niñas y adolescentes tienen derecho a la vida. </w:t>
      </w:r>
      <w:r w:rsidRPr="0050075A">
        <w:rPr>
          <w:rFonts w:asciiTheme="minorHAnsi" w:hAnsiTheme="minorHAnsi"/>
          <w:bCs/>
        </w:rPr>
        <w:t xml:space="preserve">El </w:t>
      </w:r>
      <w:r w:rsidRPr="0050075A">
        <w:rPr>
          <w:rFonts w:asciiTheme="minorHAnsi" w:hAnsiTheme="minorHAnsi"/>
          <w:b/>
          <w:bCs/>
        </w:rPr>
        <w:t>Estado debe garantizar</w:t>
      </w:r>
      <w:r w:rsidRPr="0050075A">
        <w:rPr>
          <w:rFonts w:asciiTheme="minorHAnsi" w:hAnsiTheme="minorHAnsi"/>
          <w:bCs/>
        </w:rPr>
        <w:t xml:space="preserve"> este derecho mediante </w:t>
      </w:r>
      <w:r w:rsidRPr="0050075A">
        <w:rPr>
          <w:rFonts w:asciiTheme="minorHAnsi" w:hAnsiTheme="minorHAnsi"/>
          <w:b/>
          <w:bCs/>
        </w:rPr>
        <w:t>políticas públicas</w:t>
      </w:r>
      <w:r w:rsidRPr="0050075A">
        <w:rPr>
          <w:rFonts w:asciiTheme="minorHAnsi" w:hAnsiTheme="minorHAnsi"/>
          <w:bCs/>
        </w:rPr>
        <w:t xml:space="preserve"> </w:t>
      </w:r>
      <w:r w:rsidRPr="0050075A">
        <w:rPr>
          <w:rFonts w:asciiTheme="minorHAnsi" w:hAnsiTheme="minorHAnsi"/>
          <w:b/>
          <w:bCs/>
        </w:rPr>
        <w:t>dirigidas a asegurar la sobrevivencia y el desarrollo integral de todos los niños, niñas y adolescentes.</w:t>
      </w:r>
    </w:p>
    <w:p w14:paraId="71AB550F" w14:textId="77777777" w:rsidR="00CE576C" w:rsidRDefault="00CE576C" w:rsidP="00CE576C">
      <w:pPr>
        <w:spacing w:after="240" w:line="276" w:lineRule="auto"/>
        <w:ind w:left="851"/>
        <w:jc w:val="both"/>
        <w:rPr>
          <w:rFonts w:asciiTheme="minorHAnsi" w:hAnsiTheme="minorHAnsi"/>
          <w:bCs/>
        </w:rPr>
      </w:pPr>
      <w:r w:rsidRPr="0050075A">
        <w:rPr>
          <w:rFonts w:asciiTheme="minorHAnsi" w:hAnsiTheme="minorHAnsi"/>
          <w:bCs/>
        </w:rPr>
        <w:t>Artículo 44.</w:t>
      </w:r>
      <w:r w:rsidRPr="0050075A">
        <w:rPr>
          <w:rFonts w:asciiTheme="minorHAnsi" w:hAnsiTheme="minorHAnsi"/>
          <w:b/>
          <w:bCs/>
        </w:rPr>
        <w:t xml:space="preserve"> Protección de la maternidad:</w:t>
      </w:r>
    </w:p>
    <w:p w14:paraId="76301971" w14:textId="758E5DA4" w:rsidR="00CE576C" w:rsidRPr="0050075A" w:rsidRDefault="00CE576C" w:rsidP="00CE576C">
      <w:pPr>
        <w:spacing w:after="240" w:line="276" w:lineRule="auto"/>
        <w:ind w:left="851"/>
        <w:jc w:val="both"/>
        <w:rPr>
          <w:rFonts w:asciiTheme="minorHAnsi" w:hAnsiTheme="minorHAnsi"/>
          <w:bCs/>
        </w:rPr>
      </w:pPr>
      <w:r w:rsidRPr="0050075A">
        <w:rPr>
          <w:rFonts w:asciiTheme="minorHAnsi" w:hAnsiTheme="minorHAnsi"/>
          <w:b/>
          <w:bCs/>
        </w:rPr>
        <w:t>El Estado debe proteger la maternidad</w:t>
      </w:r>
      <w:r w:rsidRPr="0050075A">
        <w:rPr>
          <w:rFonts w:asciiTheme="minorHAnsi" w:hAnsiTheme="minorHAnsi"/>
          <w:bCs/>
        </w:rPr>
        <w:t xml:space="preserve">. A tal efecto, </w:t>
      </w:r>
      <w:r w:rsidRPr="0050075A">
        <w:rPr>
          <w:rFonts w:asciiTheme="minorHAnsi" w:hAnsiTheme="minorHAnsi"/>
          <w:b/>
          <w:bCs/>
        </w:rPr>
        <w:t>debe garantizar a todas las mujeres servicios y programas de atención, gratuitos y de la más alta calidad, durante el embarazo, el parto y la fase post natal.</w:t>
      </w:r>
      <w:r w:rsidRPr="0050075A">
        <w:rPr>
          <w:rFonts w:asciiTheme="minorHAnsi" w:hAnsiTheme="minorHAnsi"/>
          <w:bCs/>
        </w:rPr>
        <w:t xml:space="preserve"> Adicionalmente, debe asegurar programas de atención dirigidos específicamente a la orientación y protección del vínculo materno-filial de todas las niñas y adolescentes embarazadas o madres. </w:t>
      </w:r>
    </w:p>
    <w:p w14:paraId="0549CEA3" w14:textId="54EB23A6" w:rsidR="00F663D8" w:rsidRPr="00CE576C" w:rsidRDefault="0050075A" w:rsidP="00F663D8">
      <w:pPr>
        <w:pStyle w:val="Prrafodelista"/>
        <w:numPr>
          <w:ilvl w:val="0"/>
          <w:numId w:val="40"/>
        </w:numPr>
        <w:spacing w:after="240" w:line="276" w:lineRule="auto"/>
        <w:ind w:left="425" w:hanging="425"/>
        <w:contextualSpacing w:val="0"/>
        <w:jc w:val="both"/>
        <w:rPr>
          <w:rFonts w:asciiTheme="minorHAnsi" w:hAnsiTheme="minorHAnsi"/>
          <w:lang w:val="es-VE"/>
        </w:rPr>
      </w:pPr>
      <w:r w:rsidRPr="00F663D8">
        <w:rPr>
          <w:rFonts w:asciiTheme="minorHAnsi" w:hAnsiTheme="minorHAnsi"/>
          <w:lang w:val="es-ES"/>
        </w:rPr>
        <w:t>Ley de Ejercicio de la Medicina.</w:t>
      </w:r>
    </w:p>
    <w:p w14:paraId="133247C1" w14:textId="2141B12E" w:rsidR="00CE576C" w:rsidRPr="00CE576C" w:rsidRDefault="00CE576C" w:rsidP="00CE576C">
      <w:pPr>
        <w:spacing w:after="240" w:line="276" w:lineRule="auto"/>
        <w:ind w:left="426"/>
        <w:jc w:val="both"/>
        <w:rPr>
          <w:rFonts w:asciiTheme="minorHAnsi" w:hAnsiTheme="minorHAnsi"/>
        </w:rPr>
      </w:pPr>
      <w:r w:rsidRPr="00CE576C">
        <w:rPr>
          <w:rFonts w:asciiTheme="minorHAnsi" w:hAnsiTheme="minorHAnsi"/>
        </w:rPr>
        <w:t>Capítulo IV De los deberes generales de los médicos.</w:t>
      </w:r>
    </w:p>
    <w:p w14:paraId="5BC3733E" w14:textId="3D9E01BB" w:rsidR="00CE576C" w:rsidRPr="00F663D8" w:rsidRDefault="00CE576C" w:rsidP="00CE576C">
      <w:pPr>
        <w:pStyle w:val="Prrafodelista"/>
        <w:spacing w:after="240" w:line="276" w:lineRule="auto"/>
        <w:ind w:left="851"/>
        <w:contextualSpacing w:val="0"/>
        <w:jc w:val="both"/>
        <w:rPr>
          <w:rFonts w:asciiTheme="minorHAnsi" w:hAnsiTheme="minorHAnsi"/>
          <w:lang w:val="es-VE"/>
        </w:rPr>
      </w:pPr>
      <w:r w:rsidRPr="00CE576C">
        <w:rPr>
          <w:rFonts w:asciiTheme="minorHAnsi" w:hAnsiTheme="minorHAnsi"/>
          <w:b/>
          <w:lang w:val="es-VE"/>
        </w:rPr>
        <w:t>Artículo 24.</w:t>
      </w:r>
      <w:r w:rsidRPr="00CE576C">
        <w:rPr>
          <w:rFonts w:asciiTheme="minorHAnsi" w:hAnsiTheme="minorHAnsi"/>
          <w:lang w:val="es-VE"/>
        </w:rPr>
        <w:t xml:space="preserve"> La conducta del médico, se regirá siempre por normas de probidad, justicia y dignidad. </w:t>
      </w:r>
      <w:r w:rsidRPr="00CE576C">
        <w:rPr>
          <w:rFonts w:asciiTheme="minorHAnsi" w:hAnsiTheme="minorHAnsi"/>
          <w:b/>
          <w:lang w:val="es-VE"/>
        </w:rPr>
        <w:t>El respeto a la vida y a las persona</w:t>
      </w:r>
      <w:r>
        <w:rPr>
          <w:rFonts w:asciiTheme="minorHAnsi" w:hAnsiTheme="minorHAnsi"/>
          <w:b/>
          <w:lang w:val="es-VE"/>
        </w:rPr>
        <w:t>s</w:t>
      </w:r>
      <w:r w:rsidRPr="00CE576C">
        <w:rPr>
          <w:rFonts w:asciiTheme="minorHAnsi" w:hAnsiTheme="minorHAnsi"/>
          <w:b/>
          <w:lang w:val="es-VE"/>
        </w:rPr>
        <w:t xml:space="preserve"> humanas constituirá, en toda circunstancia, el deber principal del médico</w:t>
      </w:r>
      <w:r w:rsidRPr="00CE576C">
        <w:rPr>
          <w:rFonts w:asciiTheme="minorHAnsi" w:hAnsiTheme="minorHAnsi"/>
          <w:lang w:val="es-VE"/>
        </w:rPr>
        <w:t>: por tanto, asistirá a sus pacientes atendiendo solo a las exigencias de su salud, cualesquiera que sean las ideas religiosas o políticos y Ia situación social y económicas de ellos.</w:t>
      </w:r>
    </w:p>
    <w:p w14:paraId="7111F738" w14:textId="71B547B6" w:rsidR="0050075A" w:rsidRPr="00F663D8" w:rsidRDefault="0050075A" w:rsidP="00F663D8">
      <w:pPr>
        <w:pStyle w:val="Prrafodelista"/>
        <w:numPr>
          <w:ilvl w:val="0"/>
          <w:numId w:val="40"/>
        </w:numPr>
        <w:spacing w:after="240" w:line="276" w:lineRule="auto"/>
        <w:ind w:left="425" w:hanging="425"/>
        <w:contextualSpacing w:val="0"/>
        <w:jc w:val="both"/>
        <w:rPr>
          <w:rFonts w:asciiTheme="minorHAnsi" w:hAnsiTheme="minorHAnsi"/>
          <w:lang w:val="es-VE"/>
        </w:rPr>
      </w:pPr>
      <w:r w:rsidRPr="00F663D8">
        <w:rPr>
          <w:rFonts w:asciiTheme="minorHAnsi" w:hAnsiTheme="minorHAnsi"/>
          <w:lang w:val="es-ES"/>
        </w:rPr>
        <w:t>Código Penal.</w:t>
      </w:r>
    </w:p>
    <w:p w14:paraId="02C3E083" w14:textId="149A6E23" w:rsidR="0050075A" w:rsidRPr="0050075A" w:rsidRDefault="00CE576C" w:rsidP="00CE576C">
      <w:pPr>
        <w:spacing w:after="240" w:line="276" w:lineRule="auto"/>
        <w:ind w:left="426"/>
        <w:jc w:val="both"/>
        <w:rPr>
          <w:rFonts w:asciiTheme="minorHAnsi" w:hAnsiTheme="minorHAnsi"/>
          <w:bCs/>
        </w:rPr>
      </w:pPr>
      <w:r w:rsidRPr="0050075A">
        <w:rPr>
          <w:rFonts w:asciiTheme="minorHAnsi" w:hAnsiTheme="minorHAnsi"/>
          <w:bCs/>
        </w:rPr>
        <w:t xml:space="preserve">Capítulo </w:t>
      </w:r>
      <w:r w:rsidR="0050075A" w:rsidRPr="0050075A">
        <w:rPr>
          <w:rFonts w:asciiTheme="minorHAnsi" w:hAnsiTheme="minorHAnsi"/>
          <w:bCs/>
        </w:rPr>
        <w:t>IV</w:t>
      </w:r>
      <w:r>
        <w:rPr>
          <w:rFonts w:asciiTheme="minorHAnsi" w:hAnsiTheme="minorHAnsi"/>
          <w:bCs/>
        </w:rPr>
        <w:t xml:space="preserve">. </w:t>
      </w:r>
      <w:r w:rsidR="0050075A" w:rsidRPr="0050075A">
        <w:rPr>
          <w:rFonts w:asciiTheme="minorHAnsi" w:hAnsiTheme="minorHAnsi"/>
          <w:bCs/>
        </w:rPr>
        <w:t>Del aborto</w:t>
      </w:r>
    </w:p>
    <w:p w14:paraId="2F88A2A2" w14:textId="5C1E1B6E" w:rsidR="0050075A" w:rsidRPr="0050075A" w:rsidRDefault="0050075A" w:rsidP="00CE576C">
      <w:pPr>
        <w:spacing w:after="240" w:line="276" w:lineRule="auto"/>
        <w:ind w:left="851"/>
        <w:jc w:val="both"/>
        <w:rPr>
          <w:rFonts w:asciiTheme="minorHAnsi" w:hAnsiTheme="minorHAnsi"/>
          <w:b/>
          <w:bCs/>
        </w:rPr>
      </w:pPr>
      <w:r w:rsidRPr="0050075A">
        <w:rPr>
          <w:rFonts w:asciiTheme="minorHAnsi" w:hAnsiTheme="minorHAnsi"/>
          <w:b/>
          <w:bCs/>
        </w:rPr>
        <w:t>Aborto:</w:t>
      </w:r>
      <w:r w:rsidR="00CE576C">
        <w:rPr>
          <w:rFonts w:asciiTheme="minorHAnsi" w:hAnsiTheme="minorHAnsi"/>
          <w:b/>
          <w:bCs/>
        </w:rPr>
        <w:t xml:space="preserve"> </w:t>
      </w:r>
      <w:r w:rsidRPr="0050075A">
        <w:rPr>
          <w:rFonts w:asciiTheme="minorHAnsi" w:hAnsiTheme="minorHAnsi"/>
          <w:b/>
          <w:bCs/>
        </w:rPr>
        <w:t>Es la interrupción dolosa del embarazo con el resultado de la expulsión del feto.</w:t>
      </w:r>
    </w:p>
    <w:p w14:paraId="66AA13C8" w14:textId="77777777" w:rsidR="00CE576C" w:rsidRDefault="0050075A" w:rsidP="00CE576C">
      <w:pPr>
        <w:spacing w:after="240" w:line="276" w:lineRule="auto"/>
        <w:ind w:left="851"/>
        <w:jc w:val="both"/>
        <w:rPr>
          <w:rFonts w:asciiTheme="minorHAnsi" w:hAnsiTheme="minorHAnsi"/>
          <w:bCs/>
        </w:rPr>
      </w:pPr>
      <w:r w:rsidRPr="0050075A">
        <w:rPr>
          <w:rFonts w:asciiTheme="minorHAnsi" w:hAnsiTheme="minorHAnsi"/>
          <w:bCs/>
        </w:rPr>
        <w:t>¿Cuál es el objeto jurídico en el delito de aborto?</w:t>
      </w:r>
      <w:r w:rsidR="00CE576C">
        <w:rPr>
          <w:rFonts w:asciiTheme="minorHAnsi" w:hAnsiTheme="minorHAnsi"/>
          <w:bCs/>
        </w:rPr>
        <w:t xml:space="preserve"> </w:t>
      </w:r>
      <w:r w:rsidRPr="0050075A">
        <w:rPr>
          <w:rFonts w:asciiTheme="minorHAnsi" w:hAnsiTheme="minorHAnsi"/>
          <w:bCs/>
        </w:rPr>
        <w:t>La vida.</w:t>
      </w:r>
    </w:p>
    <w:p w14:paraId="79F4BB3E" w14:textId="77777777" w:rsidR="00CE576C" w:rsidRDefault="0050075A" w:rsidP="00CE576C">
      <w:pPr>
        <w:spacing w:after="240" w:line="276" w:lineRule="auto"/>
        <w:ind w:left="851"/>
        <w:jc w:val="both"/>
        <w:rPr>
          <w:rFonts w:asciiTheme="minorHAnsi" w:hAnsiTheme="minorHAnsi"/>
          <w:bCs/>
        </w:rPr>
      </w:pPr>
      <w:r w:rsidRPr="0050075A">
        <w:rPr>
          <w:rFonts w:asciiTheme="minorHAnsi" w:hAnsiTheme="minorHAnsi"/>
          <w:bCs/>
        </w:rPr>
        <w:t>¿Cuál es el objeto material?</w:t>
      </w:r>
      <w:r w:rsidR="00CE576C">
        <w:rPr>
          <w:rFonts w:asciiTheme="minorHAnsi" w:hAnsiTheme="minorHAnsi"/>
          <w:bCs/>
        </w:rPr>
        <w:t xml:space="preserve"> </w:t>
      </w:r>
      <w:r w:rsidRPr="0050075A">
        <w:rPr>
          <w:rFonts w:asciiTheme="minorHAnsi" w:hAnsiTheme="minorHAnsi"/>
          <w:bCs/>
        </w:rPr>
        <w:t>El feto.</w:t>
      </w:r>
    </w:p>
    <w:p w14:paraId="213F7E22" w14:textId="77777777" w:rsidR="00315F7C" w:rsidRDefault="0050075A" w:rsidP="00315F7C">
      <w:pPr>
        <w:spacing w:after="240" w:line="276" w:lineRule="auto"/>
        <w:ind w:left="851"/>
        <w:jc w:val="both"/>
        <w:rPr>
          <w:rFonts w:asciiTheme="minorHAnsi" w:hAnsiTheme="minorHAnsi"/>
          <w:bCs/>
        </w:rPr>
      </w:pPr>
      <w:r w:rsidRPr="0050075A">
        <w:rPr>
          <w:rFonts w:asciiTheme="minorHAnsi" w:hAnsiTheme="minorHAnsi"/>
          <w:bCs/>
        </w:rPr>
        <w:t>El sujeto activo:</w:t>
      </w:r>
      <w:r w:rsidR="00CE576C">
        <w:rPr>
          <w:rFonts w:asciiTheme="minorHAnsi" w:hAnsiTheme="minorHAnsi"/>
          <w:bCs/>
        </w:rPr>
        <w:t xml:space="preserve"> </w:t>
      </w:r>
      <w:r w:rsidRPr="0050075A">
        <w:rPr>
          <w:rFonts w:asciiTheme="minorHAnsi" w:hAnsiTheme="minorHAnsi"/>
          <w:bCs/>
        </w:rPr>
        <w:t>debe tener la intención de cometer el aborto, debe tener la intención de interrumpir el embarazo.</w:t>
      </w:r>
    </w:p>
    <w:p w14:paraId="631957FE" w14:textId="7875BCB9" w:rsidR="0050075A" w:rsidRPr="0050075A" w:rsidRDefault="0050075A" w:rsidP="00315F7C">
      <w:pPr>
        <w:spacing w:after="240" w:line="276" w:lineRule="auto"/>
        <w:ind w:left="851"/>
        <w:jc w:val="both"/>
        <w:rPr>
          <w:rFonts w:asciiTheme="minorHAnsi" w:hAnsiTheme="minorHAnsi"/>
          <w:bCs/>
        </w:rPr>
      </w:pPr>
      <w:r w:rsidRPr="0050075A">
        <w:rPr>
          <w:rFonts w:asciiTheme="minorHAnsi" w:hAnsiTheme="minorHAnsi"/>
          <w:bCs/>
        </w:rPr>
        <w:t>Medios de comisión</w:t>
      </w:r>
      <w:r w:rsidRPr="0050075A">
        <w:rPr>
          <w:rFonts w:asciiTheme="minorHAnsi" w:hAnsiTheme="minorHAnsi"/>
          <w:bCs/>
          <w:i/>
          <w:iCs/>
        </w:rPr>
        <w:t>:</w:t>
      </w:r>
      <w:r w:rsidR="00315F7C">
        <w:rPr>
          <w:rFonts w:asciiTheme="minorHAnsi" w:hAnsiTheme="minorHAnsi"/>
          <w:bCs/>
        </w:rPr>
        <w:t xml:space="preserve"> </w:t>
      </w:r>
      <w:r w:rsidRPr="0050075A">
        <w:rPr>
          <w:rFonts w:asciiTheme="minorHAnsi" w:hAnsiTheme="minorHAnsi"/>
          <w:bCs/>
        </w:rPr>
        <w:t>Hay medios químicos, medios mecánicos</w:t>
      </w:r>
      <w:r w:rsidR="00315F7C">
        <w:rPr>
          <w:rFonts w:asciiTheme="minorHAnsi" w:hAnsiTheme="minorHAnsi"/>
          <w:bCs/>
        </w:rPr>
        <w:t xml:space="preserve"> y</w:t>
      </w:r>
      <w:r w:rsidRPr="0050075A">
        <w:rPr>
          <w:rFonts w:asciiTheme="minorHAnsi" w:hAnsiTheme="minorHAnsi"/>
          <w:bCs/>
        </w:rPr>
        <w:t xml:space="preserve"> medios físicos. </w:t>
      </w:r>
    </w:p>
    <w:p w14:paraId="5E519944" w14:textId="1813F4B0" w:rsidR="0050075A" w:rsidRPr="0050075A" w:rsidRDefault="00315F7C" w:rsidP="00315F7C">
      <w:pPr>
        <w:spacing w:after="240" w:line="276" w:lineRule="auto"/>
        <w:ind w:left="426"/>
        <w:jc w:val="both"/>
        <w:rPr>
          <w:rFonts w:asciiTheme="minorHAnsi" w:hAnsiTheme="minorHAnsi"/>
          <w:b/>
          <w:bCs/>
        </w:rPr>
      </w:pPr>
      <w:r w:rsidRPr="0050075A">
        <w:rPr>
          <w:rFonts w:asciiTheme="minorHAnsi" w:hAnsiTheme="minorHAnsi"/>
          <w:bCs/>
        </w:rPr>
        <w:lastRenderedPageBreak/>
        <w:t xml:space="preserve">Título </w:t>
      </w:r>
      <w:r w:rsidR="0050075A" w:rsidRPr="0050075A">
        <w:rPr>
          <w:rFonts w:asciiTheme="minorHAnsi" w:hAnsiTheme="minorHAnsi"/>
          <w:bCs/>
        </w:rPr>
        <w:t xml:space="preserve">IX </w:t>
      </w:r>
      <w:r w:rsidR="0050075A" w:rsidRPr="0050075A">
        <w:rPr>
          <w:rFonts w:asciiTheme="minorHAnsi" w:hAnsiTheme="minorHAnsi"/>
          <w:b/>
          <w:bCs/>
        </w:rPr>
        <w:t>De los Delitos Contra las Personas</w:t>
      </w:r>
    </w:p>
    <w:p w14:paraId="67DAC3DC" w14:textId="3F9A1EFE" w:rsidR="0050075A" w:rsidRPr="0050075A" w:rsidRDefault="00315F7C" w:rsidP="00315F7C">
      <w:pPr>
        <w:spacing w:after="240" w:line="276" w:lineRule="auto"/>
        <w:ind w:left="426"/>
        <w:jc w:val="both"/>
        <w:rPr>
          <w:rFonts w:asciiTheme="minorHAnsi" w:hAnsiTheme="minorHAnsi"/>
          <w:bCs/>
        </w:rPr>
      </w:pPr>
      <w:r w:rsidRPr="0050075A">
        <w:rPr>
          <w:rFonts w:asciiTheme="minorHAnsi" w:hAnsiTheme="minorHAnsi"/>
          <w:bCs/>
        </w:rPr>
        <w:t xml:space="preserve">Capítulo </w:t>
      </w:r>
      <w:r w:rsidR="0050075A" w:rsidRPr="0050075A">
        <w:rPr>
          <w:rFonts w:asciiTheme="minorHAnsi" w:hAnsiTheme="minorHAnsi"/>
          <w:bCs/>
        </w:rPr>
        <w:t>IV</w:t>
      </w:r>
      <w:r>
        <w:rPr>
          <w:rFonts w:asciiTheme="minorHAnsi" w:hAnsiTheme="minorHAnsi"/>
          <w:bCs/>
        </w:rPr>
        <w:t xml:space="preserve">. </w:t>
      </w:r>
      <w:r w:rsidR="0050075A" w:rsidRPr="0050075A">
        <w:rPr>
          <w:rFonts w:asciiTheme="minorHAnsi" w:hAnsiTheme="minorHAnsi"/>
          <w:b/>
          <w:bCs/>
        </w:rPr>
        <w:t>Del aborto provocado</w:t>
      </w:r>
    </w:p>
    <w:p w14:paraId="09FB22AB" w14:textId="77777777" w:rsidR="00315F7C" w:rsidRDefault="0050075A" w:rsidP="00315F7C">
      <w:pPr>
        <w:spacing w:after="240" w:line="276" w:lineRule="auto"/>
        <w:ind w:left="851"/>
        <w:jc w:val="both"/>
        <w:rPr>
          <w:rFonts w:asciiTheme="minorHAnsi" w:hAnsiTheme="minorHAnsi"/>
          <w:bCs/>
        </w:rPr>
      </w:pPr>
      <w:r w:rsidRPr="0050075A">
        <w:rPr>
          <w:rFonts w:asciiTheme="minorHAnsi" w:hAnsiTheme="minorHAnsi"/>
          <w:b/>
          <w:bCs/>
        </w:rPr>
        <w:t>Artículo 430: (ABORTO PROCURADO)</w:t>
      </w:r>
      <w:r w:rsidR="00E1642A">
        <w:rPr>
          <w:rFonts w:asciiTheme="minorHAnsi" w:hAnsiTheme="minorHAnsi"/>
          <w:b/>
          <w:bCs/>
        </w:rPr>
        <w:t xml:space="preserve"> </w:t>
      </w:r>
      <w:r w:rsidRPr="0050075A">
        <w:rPr>
          <w:rFonts w:asciiTheme="minorHAnsi" w:hAnsiTheme="minorHAnsi"/>
          <w:b/>
          <w:bCs/>
        </w:rPr>
        <w:t xml:space="preserve">La mujer </w:t>
      </w:r>
      <w:r w:rsidRPr="0050075A">
        <w:rPr>
          <w:rFonts w:asciiTheme="minorHAnsi" w:hAnsiTheme="minorHAnsi"/>
          <w:bCs/>
        </w:rPr>
        <w:t xml:space="preserve">que </w:t>
      </w:r>
      <w:r w:rsidRPr="0050075A">
        <w:rPr>
          <w:rFonts w:asciiTheme="minorHAnsi" w:hAnsiTheme="minorHAnsi"/>
          <w:b/>
          <w:bCs/>
        </w:rPr>
        <w:t>intencionalmente abortare</w:t>
      </w:r>
      <w:r w:rsidRPr="0050075A">
        <w:rPr>
          <w:rFonts w:asciiTheme="minorHAnsi" w:hAnsiTheme="minorHAnsi"/>
          <w:bCs/>
        </w:rPr>
        <w:t xml:space="preserve">, valiéndose para ello de </w:t>
      </w:r>
      <w:r w:rsidRPr="0050075A">
        <w:rPr>
          <w:rFonts w:asciiTheme="minorHAnsi" w:hAnsiTheme="minorHAnsi"/>
          <w:b/>
          <w:bCs/>
        </w:rPr>
        <w:t>medios empleados por ella misma</w:t>
      </w:r>
      <w:r w:rsidRPr="0050075A">
        <w:rPr>
          <w:rFonts w:asciiTheme="minorHAnsi" w:hAnsiTheme="minorHAnsi"/>
          <w:bCs/>
        </w:rPr>
        <w:t xml:space="preserve">, o </w:t>
      </w:r>
      <w:r w:rsidRPr="0050075A">
        <w:rPr>
          <w:rFonts w:asciiTheme="minorHAnsi" w:hAnsiTheme="minorHAnsi"/>
          <w:b/>
          <w:bCs/>
        </w:rPr>
        <w:t>por un tercero</w:t>
      </w:r>
      <w:r w:rsidRPr="0050075A">
        <w:rPr>
          <w:rFonts w:asciiTheme="minorHAnsi" w:hAnsiTheme="minorHAnsi"/>
          <w:bCs/>
        </w:rPr>
        <w:t xml:space="preserve">, </w:t>
      </w:r>
      <w:r w:rsidRPr="0050075A">
        <w:rPr>
          <w:rFonts w:asciiTheme="minorHAnsi" w:hAnsiTheme="minorHAnsi"/>
          <w:b/>
          <w:bCs/>
        </w:rPr>
        <w:t>con su consentimiento</w:t>
      </w:r>
      <w:r w:rsidRPr="0050075A">
        <w:rPr>
          <w:rFonts w:asciiTheme="minorHAnsi" w:hAnsiTheme="minorHAnsi"/>
          <w:bCs/>
        </w:rPr>
        <w:t xml:space="preserve">, será castigado con </w:t>
      </w:r>
      <w:r w:rsidRPr="0050075A">
        <w:rPr>
          <w:rFonts w:asciiTheme="minorHAnsi" w:hAnsiTheme="minorHAnsi"/>
          <w:b/>
          <w:bCs/>
        </w:rPr>
        <w:t xml:space="preserve">prisión de </w:t>
      </w:r>
      <w:r w:rsidR="00315F7C" w:rsidRPr="0050075A">
        <w:rPr>
          <w:rFonts w:asciiTheme="minorHAnsi" w:hAnsiTheme="minorHAnsi"/>
          <w:b/>
          <w:bCs/>
        </w:rPr>
        <w:t>seis meses a dos años</w:t>
      </w:r>
      <w:r w:rsidR="00315F7C" w:rsidRPr="0050075A">
        <w:rPr>
          <w:rFonts w:asciiTheme="minorHAnsi" w:hAnsiTheme="minorHAnsi"/>
          <w:bCs/>
        </w:rPr>
        <w:t>.</w:t>
      </w:r>
    </w:p>
    <w:p w14:paraId="3A8D7D57" w14:textId="77777777" w:rsidR="00315F7C" w:rsidRDefault="0050075A" w:rsidP="00315F7C">
      <w:pPr>
        <w:spacing w:after="240" w:line="276" w:lineRule="auto"/>
        <w:ind w:left="851"/>
        <w:jc w:val="both"/>
        <w:rPr>
          <w:rFonts w:asciiTheme="minorHAnsi" w:hAnsiTheme="minorHAnsi"/>
          <w:bCs/>
        </w:rPr>
      </w:pPr>
      <w:r w:rsidRPr="0050075A">
        <w:rPr>
          <w:rFonts w:asciiTheme="minorHAnsi" w:hAnsiTheme="minorHAnsi"/>
          <w:b/>
          <w:bCs/>
        </w:rPr>
        <w:t xml:space="preserve">Artículo 431: ABORTO PROVOCADO O CONSENTIDO: </w:t>
      </w:r>
      <w:r w:rsidRPr="0050075A">
        <w:rPr>
          <w:rFonts w:asciiTheme="minorHAnsi" w:hAnsiTheme="minorHAnsi"/>
          <w:bCs/>
        </w:rPr>
        <w:t xml:space="preserve">El que hubiere </w:t>
      </w:r>
      <w:r w:rsidRPr="0050075A">
        <w:rPr>
          <w:rFonts w:asciiTheme="minorHAnsi" w:hAnsiTheme="minorHAnsi"/>
          <w:b/>
          <w:bCs/>
        </w:rPr>
        <w:t>provocado el aborto de una mujer</w:t>
      </w:r>
      <w:r w:rsidRPr="0050075A">
        <w:rPr>
          <w:rFonts w:asciiTheme="minorHAnsi" w:hAnsiTheme="minorHAnsi"/>
          <w:bCs/>
        </w:rPr>
        <w:t xml:space="preserve">, con el </w:t>
      </w:r>
      <w:r w:rsidRPr="0050075A">
        <w:rPr>
          <w:rFonts w:asciiTheme="minorHAnsi" w:hAnsiTheme="minorHAnsi"/>
          <w:b/>
          <w:bCs/>
        </w:rPr>
        <w:t>consentimiento de esta</w:t>
      </w:r>
      <w:r w:rsidRPr="0050075A">
        <w:rPr>
          <w:rFonts w:asciiTheme="minorHAnsi" w:hAnsiTheme="minorHAnsi"/>
          <w:bCs/>
        </w:rPr>
        <w:t>, será castigado con PRISIÓN DE DOCE A TREINTA MESES.</w:t>
      </w:r>
    </w:p>
    <w:p w14:paraId="097B45C7" w14:textId="77777777" w:rsidR="00315F7C" w:rsidRDefault="0050075A" w:rsidP="00315F7C">
      <w:pPr>
        <w:spacing w:after="240" w:line="276" w:lineRule="auto"/>
        <w:ind w:left="851"/>
        <w:jc w:val="both"/>
        <w:rPr>
          <w:rFonts w:asciiTheme="minorHAnsi" w:hAnsiTheme="minorHAnsi"/>
          <w:bCs/>
        </w:rPr>
      </w:pPr>
      <w:r w:rsidRPr="0050075A">
        <w:rPr>
          <w:rFonts w:asciiTheme="minorHAnsi" w:hAnsiTheme="minorHAnsi"/>
          <w:bCs/>
        </w:rPr>
        <w:t xml:space="preserve">Si por </w:t>
      </w:r>
      <w:r w:rsidRPr="0050075A">
        <w:rPr>
          <w:rFonts w:asciiTheme="minorHAnsi" w:hAnsiTheme="minorHAnsi"/>
          <w:b/>
          <w:bCs/>
        </w:rPr>
        <w:t xml:space="preserve">consecuencia del aborto </w:t>
      </w:r>
      <w:r w:rsidRPr="0050075A">
        <w:rPr>
          <w:rFonts w:asciiTheme="minorHAnsi" w:hAnsiTheme="minorHAnsi"/>
          <w:bCs/>
        </w:rPr>
        <w:t xml:space="preserve">y de </w:t>
      </w:r>
      <w:r w:rsidRPr="0050075A">
        <w:rPr>
          <w:rFonts w:asciiTheme="minorHAnsi" w:hAnsiTheme="minorHAnsi"/>
          <w:b/>
          <w:bCs/>
        </w:rPr>
        <w:t>los medios empleados</w:t>
      </w:r>
      <w:r w:rsidRPr="0050075A">
        <w:rPr>
          <w:rFonts w:asciiTheme="minorHAnsi" w:hAnsiTheme="minorHAnsi"/>
          <w:bCs/>
        </w:rPr>
        <w:t xml:space="preserve"> para efectuarlos, </w:t>
      </w:r>
      <w:r w:rsidRPr="0050075A">
        <w:rPr>
          <w:rFonts w:asciiTheme="minorHAnsi" w:hAnsiTheme="minorHAnsi"/>
          <w:b/>
          <w:bCs/>
        </w:rPr>
        <w:t>sobreviene la muerte de la mujer</w:t>
      </w:r>
      <w:r w:rsidRPr="0050075A">
        <w:rPr>
          <w:rFonts w:asciiTheme="minorHAnsi" w:hAnsiTheme="minorHAnsi"/>
          <w:bCs/>
        </w:rPr>
        <w:t xml:space="preserve">, la pena será de </w:t>
      </w:r>
      <w:r w:rsidRPr="0050075A">
        <w:rPr>
          <w:rFonts w:asciiTheme="minorHAnsi" w:hAnsiTheme="minorHAnsi"/>
          <w:b/>
          <w:bCs/>
        </w:rPr>
        <w:t>PRESIDIO DE TRES A CINCO AÑOS</w:t>
      </w:r>
      <w:r w:rsidRPr="0050075A">
        <w:rPr>
          <w:rFonts w:asciiTheme="minorHAnsi" w:hAnsiTheme="minorHAnsi"/>
          <w:bCs/>
        </w:rPr>
        <w:t xml:space="preserve">; y será de </w:t>
      </w:r>
      <w:r w:rsidRPr="0050075A">
        <w:rPr>
          <w:rFonts w:asciiTheme="minorHAnsi" w:hAnsiTheme="minorHAnsi"/>
          <w:b/>
          <w:bCs/>
        </w:rPr>
        <w:t>CUATRO A SEIS AÑOS</w:t>
      </w:r>
      <w:r w:rsidRPr="0050075A">
        <w:rPr>
          <w:rFonts w:asciiTheme="minorHAnsi" w:hAnsiTheme="minorHAnsi"/>
          <w:bCs/>
        </w:rPr>
        <w:t xml:space="preserve">, si la muerte sobreviene por </w:t>
      </w:r>
      <w:r w:rsidRPr="0050075A">
        <w:rPr>
          <w:rFonts w:asciiTheme="minorHAnsi" w:hAnsiTheme="minorHAnsi"/>
          <w:b/>
          <w:bCs/>
        </w:rPr>
        <w:t>haberse valido de medios más peligrosos</w:t>
      </w:r>
      <w:r w:rsidRPr="0050075A">
        <w:rPr>
          <w:rFonts w:asciiTheme="minorHAnsi" w:hAnsiTheme="minorHAnsi"/>
          <w:bCs/>
        </w:rPr>
        <w:t xml:space="preserve"> que los </w:t>
      </w:r>
      <w:r w:rsidRPr="0050075A">
        <w:rPr>
          <w:rFonts w:asciiTheme="minorHAnsi" w:hAnsiTheme="minorHAnsi"/>
          <w:b/>
          <w:bCs/>
        </w:rPr>
        <w:t>consentidos por ella</w:t>
      </w:r>
      <w:r w:rsidRPr="0050075A">
        <w:rPr>
          <w:rFonts w:asciiTheme="minorHAnsi" w:hAnsiTheme="minorHAnsi"/>
          <w:bCs/>
        </w:rPr>
        <w:t>.</w:t>
      </w:r>
    </w:p>
    <w:p w14:paraId="7463746C" w14:textId="77777777" w:rsidR="00315F7C" w:rsidRDefault="0050075A" w:rsidP="00315F7C">
      <w:pPr>
        <w:spacing w:after="240" w:line="276" w:lineRule="auto"/>
        <w:ind w:left="851"/>
        <w:jc w:val="both"/>
        <w:rPr>
          <w:rFonts w:asciiTheme="minorHAnsi" w:hAnsiTheme="minorHAnsi"/>
          <w:bCs/>
        </w:rPr>
      </w:pPr>
      <w:r w:rsidRPr="0050075A">
        <w:rPr>
          <w:rFonts w:asciiTheme="minorHAnsi" w:hAnsiTheme="minorHAnsi"/>
          <w:b/>
          <w:bCs/>
        </w:rPr>
        <w:t>Artículo 432. ABORTO SUFRIDO:</w:t>
      </w:r>
      <w:r w:rsidRPr="0050075A">
        <w:rPr>
          <w:rFonts w:asciiTheme="minorHAnsi" w:hAnsiTheme="minorHAnsi"/>
          <w:bCs/>
        </w:rPr>
        <w:t xml:space="preserve"> </w:t>
      </w:r>
      <w:r w:rsidRPr="0050075A">
        <w:rPr>
          <w:rFonts w:asciiTheme="minorHAnsi" w:hAnsiTheme="minorHAnsi"/>
          <w:b/>
          <w:bCs/>
        </w:rPr>
        <w:t xml:space="preserve">EL QUE </w:t>
      </w:r>
      <w:r w:rsidRPr="0050075A">
        <w:rPr>
          <w:rFonts w:asciiTheme="minorHAnsi" w:hAnsiTheme="minorHAnsi"/>
          <w:bCs/>
        </w:rPr>
        <w:t xml:space="preserve">HAYA </w:t>
      </w:r>
      <w:r w:rsidRPr="0050075A">
        <w:rPr>
          <w:rFonts w:asciiTheme="minorHAnsi" w:hAnsiTheme="minorHAnsi"/>
          <w:b/>
          <w:bCs/>
        </w:rPr>
        <w:t xml:space="preserve">PROCURADO </w:t>
      </w:r>
      <w:r w:rsidRPr="0050075A">
        <w:rPr>
          <w:rFonts w:asciiTheme="minorHAnsi" w:hAnsiTheme="minorHAnsi"/>
          <w:bCs/>
        </w:rPr>
        <w:t xml:space="preserve">el </w:t>
      </w:r>
      <w:r w:rsidRPr="0050075A">
        <w:rPr>
          <w:rFonts w:asciiTheme="minorHAnsi" w:hAnsiTheme="minorHAnsi"/>
          <w:b/>
          <w:bCs/>
        </w:rPr>
        <w:t>aborto de una mujer</w:t>
      </w:r>
      <w:r w:rsidRPr="0050075A">
        <w:rPr>
          <w:rFonts w:asciiTheme="minorHAnsi" w:hAnsiTheme="minorHAnsi"/>
          <w:bCs/>
        </w:rPr>
        <w:t xml:space="preserve">, empleando </w:t>
      </w:r>
      <w:r w:rsidRPr="0050075A">
        <w:rPr>
          <w:rFonts w:asciiTheme="minorHAnsi" w:hAnsiTheme="minorHAnsi"/>
          <w:b/>
          <w:bCs/>
        </w:rPr>
        <w:t>sin su consentimiento o contra la voluntad de ella</w:t>
      </w:r>
      <w:r w:rsidRPr="0050075A">
        <w:rPr>
          <w:rFonts w:asciiTheme="minorHAnsi" w:hAnsiTheme="minorHAnsi"/>
          <w:bCs/>
        </w:rPr>
        <w:t xml:space="preserve">, </w:t>
      </w:r>
      <w:r w:rsidRPr="0050075A">
        <w:rPr>
          <w:rFonts w:asciiTheme="minorHAnsi" w:hAnsiTheme="minorHAnsi"/>
          <w:b/>
          <w:bCs/>
        </w:rPr>
        <w:t>medios dirigidos a producirlo</w:t>
      </w:r>
      <w:r w:rsidRPr="0050075A">
        <w:rPr>
          <w:rFonts w:asciiTheme="minorHAnsi" w:hAnsiTheme="minorHAnsi"/>
          <w:bCs/>
        </w:rPr>
        <w:t xml:space="preserve">, será castigado con </w:t>
      </w:r>
      <w:r w:rsidRPr="0050075A">
        <w:rPr>
          <w:rFonts w:asciiTheme="minorHAnsi" w:hAnsiTheme="minorHAnsi"/>
          <w:b/>
          <w:bCs/>
        </w:rPr>
        <w:t xml:space="preserve">PRISIÓN </w:t>
      </w:r>
      <w:r w:rsidRPr="0050075A">
        <w:rPr>
          <w:rFonts w:asciiTheme="minorHAnsi" w:hAnsiTheme="minorHAnsi"/>
          <w:bCs/>
        </w:rPr>
        <w:t xml:space="preserve">DE </w:t>
      </w:r>
      <w:r w:rsidRPr="0050075A">
        <w:rPr>
          <w:rFonts w:asciiTheme="minorHAnsi" w:hAnsiTheme="minorHAnsi"/>
          <w:b/>
          <w:bCs/>
        </w:rPr>
        <w:t>QUINCE MESES A TRES AÑOS.</w:t>
      </w:r>
    </w:p>
    <w:p w14:paraId="299ECCE7" w14:textId="77777777" w:rsidR="00315F7C" w:rsidRDefault="0050075A" w:rsidP="00315F7C">
      <w:pPr>
        <w:spacing w:after="240" w:line="276" w:lineRule="auto"/>
        <w:ind w:left="851"/>
        <w:jc w:val="both"/>
        <w:rPr>
          <w:rFonts w:asciiTheme="minorHAnsi" w:hAnsiTheme="minorHAnsi"/>
          <w:bCs/>
        </w:rPr>
      </w:pPr>
      <w:r w:rsidRPr="0050075A">
        <w:rPr>
          <w:rFonts w:asciiTheme="minorHAnsi" w:hAnsiTheme="minorHAnsi"/>
          <w:b/>
          <w:bCs/>
        </w:rPr>
        <w:t>Artículo 433.</w:t>
      </w:r>
      <w:r w:rsidRPr="0050075A">
        <w:rPr>
          <w:rFonts w:asciiTheme="minorHAnsi" w:hAnsiTheme="minorHAnsi"/>
          <w:bCs/>
        </w:rPr>
        <w:t xml:space="preserve"> </w:t>
      </w:r>
      <w:r w:rsidRPr="0050075A">
        <w:rPr>
          <w:rFonts w:asciiTheme="minorHAnsi" w:hAnsiTheme="minorHAnsi"/>
          <w:b/>
          <w:bCs/>
        </w:rPr>
        <w:t xml:space="preserve">ABORTO AGRAVADO: Cuando el culpable </w:t>
      </w:r>
      <w:r w:rsidRPr="0050075A">
        <w:rPr>
          <w:rFonts w:asciiTheme="minorHAnsi" w:hAnsiTheme="minorHAnsi"/>
          <w:bCs/>
        </w:rPr>
        <w:t xml:space="preserve">de </w:t>
      </w:r>
      <w:r w:rsidRPr="0050075A">
        <w:rPr>
          <w:rFonts w:asciiTheme="minorHAnsi" w:hAnsiTheme="minorHAnsi"/>
          <w:b/>
          <w:bCs/>
        </w:rPr>
        <w:t xml:space="preserve">alguno de los delitos previstos en los artículos precedentes </w:t>
      </w:r>
      <w:r w:rsidRPr="0050075A">
        <w:rPr>
          <w:rFonts w:asciiTheme="minorHAnsi" w:hAnsiTheme="minorHAnsi"/>
          <w:bCs/>
        </w:rPr>
        <w:t xml:space="preserve">sea una persona que ejerza el </w:t>
      </w:r>
      <w:r w:rsidRPr="0050075A">
        <w:rPr>
          <w:rFonts w:asciiTheme="minorHAnsi" w:hAnsiTheme="minorHAnsi"/>
          <w:b/>
          <w:bCs/>
        </w:rPr>
        <w:t>ARTE DE CURAR O CUALQUIERA OTRA PROFESIÓN O ARTE REGLAMENTADOS EN INTERÉS DE LA SALUD PÚBLICA,</w:t>
      </w:r>
      <w:r w:rsidRPr="0050075A">
        <w:rPr>
          <w:rFonts w:asciiTheme="minorHAnsi" w:hAnsiTheme="minorHAnsi"/>
          <w:bCs/>
        </w:rPr>
        <w:t xml:space="preserve"> si dicha persona ha </w:t>
      </w:r>
      <w:r w:rsidRPr="0050075A">
        <w:rPr>
          <w:rFonts w:asciiTheme="minorHAnsi" w:hAnsiTheme="minorHAnsi"/>
          <w:b/>
          <w:bCs/>
        </w:rPr>
        <w:t xml:space="preserve">indicado, facilitado o empleado medios </w:t>
      </w:r>
      <w:r w:rsidRPr="0050075A">
        <w:rPr>
          <w:rFonts w:asciiTheme="minorHAnsi" w:hAnsiTheme="minorHAnsi"/>
          <w:bCs/>
        </w:rPr>
        <w:t xml:space="preserve">con los cuales se ha procurado el aborto en que ha sobrevenido la muerte, las penas de ley se aplicarán con el </w:t>
      </w:r>
      <w:r w:rsidRPr="0050075A">
        <w:rPr>
          <w:rFonts w:asciiTheme="minorHAnsi" w:hAnsiTheme="minorHAnsi"/>
          <w:b/>
          <w:bCs/>
        </w:rPr>
        <w:t>AUMENTO DE UNA SEXTA PARTE.</w:t>
      </w:r>
      <w:r w:rsidRPr="0050075A">
        <w:rPr>
          <w:rFonts w:asciiTheme="minorHAnsi" w:hAnsiTheme="minorHAnsi"/>
          <w:bCs/>
        </w:rPr>
        <w:t xml:space="preserve"> La </w:t>
      </w:r>
      <w:r w:rsidRPr="0050075A">
        <w:rPr>
          <w:rFonts w:asciiTheme="minorHAnsi" w:hAnsiTheme="minorHAnsi"/>
          <w:b/>
          <w:bCs/>
        </w:rPr>
        <w:t xml:space="preserve">condenación </w:t>
      </w:r>
      <w:r w:rsidRPr="0050075A">
        <w:rPr>
          <w:rFonts w:asciiTheme="minorHAnsi" w:hAnsiTheme="minorHAnsi"/>
          <w:bCs/>
        </w:rPr>
        <w:t xml:space="preserve">llevará siempre como consecuencia la </w:t>
      </w:r>
      <w:r w:rsidRPr="0050075A">
        <w:rPr>
          <w:rFonts w:asciiTheme="minorHAnsi" w:hAnsiTheme="minorHAnsi"/>
          <w:b/>
          <w:bCs/>
        </w:rPr>
        <w:t>SUSPENSIÓN DEL EJERCICIO DEL ARTE O PROFESIÓN DEL CULPABLE,</w:t>
      </w:r>
      <w:r w:rsidRPr="0050075A">
        <w:rPr>
          <w:rFonts w:asciiTheme="minorHAnsi" w:hAnsiTheme="minorHAnsi"/>
          <w:bCs/>
        </w:rPr>
        <w:t xml:space="preserve"> por tiempo igual al de la pena impuesta. </w:t>
      </w:r>
      <w:r w:rsidRPr="0050075A">
        <w:rPr>
          <w:rFonts w:asciiTheme="minorHAnsi" w:hAnsiTheme="minorHAnsi"/>
          <w:b/>
          <w:bCs/>
        </w:rPr>
        <w:t>No incurrirá en pena alguna el facultativo que provoque el aborto como medio indispensable para salvar la vida de la parturienta.</w:t>
      </w:r>
    </w:p>
    <w:p w14:paraId="7C2B17D1" w14:textId="0C3D6029" w:rsidR="0050075A" w:rsidRPr="00315F7C" w:rsidRDefault="0050075A" w:rsidP="00315F7C">
      <w:pPr>
        <w:spacing w:after="240" w:line="276" w:lineRule="auto"/>
        <w:ind w:left="851"/>
        <w:jc w:val="both"/>
        <w:rPr>
          <w:rFonts w:asciiTheme="minorHAnsi" w:hAnsiTheme="minorHAnsi"/>
          <w:bCs/>
        </w:rPr>
      </w:pPr>
      <w:r w:rsidRPr="0050075A">
        <w:rPr>
          <w:rFonts w:asciiTheme="minorHAnsi" w:hAnsiTheme="minorHAnsi"/>
          <w:b/>
          <w:bCs/>
        </w:rPr>
        <w:t>Artículo 434</w:t>
      </w:r>
      <w:r w:rsidRPr="0050075A">
        <w:rPr>
          <w:rFonts w:asciiTheme="minorHAnsi" w:hAnsiTheme="minorHAnsi"/>
          <w:bCs/>
        </w:rPr>
        <w:t xml:space="preserve">: </w:t>
      </w:r>
      <w:r w:rsidRPr="0050075A">
        <w:rPr>
          <w:rFonts w:asciiTheme="minorHAnsi" w:hAnsiTheme="minorHAnsi"/>
          <w:b/>
          <w:bCs/>
        </w:rPr>
        <w:t xml:space="preserve">Las penas establecidas </w:t>
      </w:r>
      <w:r w:rsidRPr="0050075A">
        <w:rPr>
          <w:rFonts w:asciiTheme="minorHAnsi" w:hAnsiTheme="minorHAnsi"/>
          <w:bCs/>
        </w:rPr>
        <w:t xml:space="preserve">en los artículos precedentes </w:t>
      </w:r>
      <w:r w:rsidRPr="0050075A">
        <w:rPr>
          <w:rFonts w:asciiTheme="minorHAnsi" w:hAnsiTheme="minorHAnsi"/>
          <w:b/>
          <w:bCs/>
        </w:rPr>
        <w:t xml:space="preserve">se disminuirán </w:t>
      </w:r>
      <w:r w:rsidRPr="0050075A">
        <w:rPr>
          <w:rFonts w:asciiTheme="minorHAnsi" w:hAnsiTheme="minorHAnsi"/>
          <w:bCs/>
        </w:rPr>
        <w:t xml:space="preserve">en la proporción de uno a dos tercios y el </w:t>
      </w:r>
      <w:r w:rsidRPr="0050075A">
        <w:rPr>
          <w:rFonts w:asciiTheme="minorHAnsi" w:hAnsiTheme="minorHAnsi"/>
          <w:b/>
          <w:bCs/>
        </w:rPr>
        <w:t>presidio se convertirá en prisión</w:t>
      </w:r>
      <w:r w:rsidRPr="0050075A">
        <w:rPr>
          <w:rFonts w:asciiTheme="minorHAnsi" w:hAnsiTheme="minorHAnsi"/>
          <w:bCs/>
        </w:rPr>
        <w:t xml:space="preserve">, en el caso de que el </w:t>
      </w:r>
      <w:r w:rsidRPr="0050075A">
        <w:rPr>
          <w:rFonts w:asciiTheme="minorHAnsi" w:hAnsiTheme="minorHAnsi"/>
          <w:b/>
          <w:bCs/>
        </w:rPr>
        <w:t xml:space="preserve">autor del aborto </w:t>
      </w:r>
      <w:r w:rsidRPr="0050075A">
        <w:rPr>
          <w:rFonts w:asciiTheme="minorHAnsi" w:hAnsiTheme="minorHAnsi"/>
          <w:bCs/>
        </w:rPr>
        <w:t xml:space="preserve">lo hubiere cometido </w:t>
      </w:r>
      <w:r w:rsidRPr="0050075A">
        <w:rPr>
          <w:rFonts w:asciiTheme="minorHAnsi" w:hAnsiTheme="minorHAnsi"/>
          <w:b/>
          <w:bCs/>
        </w:rPr>
        <w:t>por salvar su propio honor o la honra de su esposa</w:t>
      </w:r>
      <w:r w:rsidRPr="0050075A">
        <w:rPr>
          <w:rFonts w:asciiTheme="minorHAnsi" w:hAnsiTheme="minorHAnsi"/>
          <w:bCs/>
        </w:rPr>
        <w:t xml:space="preserve">, </w:t>
      </w:r>
      <w:r w:rsidRPr="0050075A">
        <w:rPr>
          <w:rFonts w:asciiTheme="minorHAnsi" w:hAnsiTheme="minorHAnsi"/>
          <w:b/>
          <w:bCs/>
        </w:rPr>
        <w:t>de su madre, de su descendiente, de su hermana o de su hija adoptiva.</w:t>
      </w:r>
    </w:p>
    <w:p w14:paraId="032513D0" w14:textId="33E1D4ED" w:rsidR="0050075A" w:rsidRPr="0050075A" w:rsidRDefault="00315F7C" w:rsidP="0050075A">
      <w:pPr>
        <w:spacing w:after="240" w:line="276" w:lineRule="auto"/>
        <w:jc w:val="both"/>
        <w:rPr>
          <w:rFonts w:asciiTheme="minorHAnsi" w:hAnsiTheme="minorHAnsi"/>
          <w:b/>
          <w:bCs/>
        </w:rPr>
      </w:pPr>
      <w:r w:rsidRPr="0050075A">
        <w:rPr>
          <w:rFonts w:asciiTheme="minorHAnsi" w:hAnsiTheme="minorHAnsi"/>
          <w:b/>
          <w:bCs/>
        </w:rPr>
        <w:t>CONCLUSIONES Y RECOMENDACIONES:</w:t>
      </w:r>
    </w:p>
    <w:p w14:paraId="753FC97A" w14:textId="77777777" w:rsidR="00315F7C" w:rsidRDefault="0050075A" w:rsidP="0050075A">
      <w:pPr>
        <w:spacing w:after="240" w:line="276" w:lineRule="auto"/>
        <w:jc w:val="both"/>
        <w:rPr>
          <w:rFonts w:asciiTheme="minorHAnsi" w:hAnsiTheme="minorHAnsi"/>
        </w:rPr>
      </w:pPr>
      <w:r w:rsidRPr="0050075A">
        <w:rPr>
          <w:rFonts w:asciiTheme="minorHAnsi" w:hAnsiTheme="minorHAnsi"/>
        </w:rPr>
        <w:t>En Venezuela</w:t>
      </w:r>
      <w:r w:rsidR="00315F7C">
        <w:rPr>
          <w:rFonts w:asciiTheme="minorHAnsi" w:hAnsiTheme="minorHAnsi"/>
        </w:rPr>
        <w:t>,</w:t>
      </w:r>
      <w:r w:rsidRPr="0050075A">
        <w:rPr>
          <w:rFonts w:asciiTheme="minorHAnsi" w:hAnsiTheme="minorHAnsi"/>
        </w:rPr>
        <w:t xml:space="preserve"> no obstante todos los intentos que por largos años se han realizado para despenalizar el aborto, el marco jurídico venezolano protege integralmente el derecho a la vida, a la maternidad, la paternidad, la familia, el embarazo en todas sus fases, los niños, niñas y adolescentes.</w:t>
      </w:r>
    </w:p>
    <w:p w14:paraId="3EF9289A" w14:textId="16AC90E8" w:rsidR="0050075A" w:rsidRPr="0050075A" w:rsidRDefault="0050075A" w:rsidP="0050075A">
      <w:pPr>
        <w:spacing w:after="240" w:line="276" w:lineRule="auto"/>
        <w:jc w:val="both"/>
        <w:rPr>
          <w:rFonts w:asciiTheme="minorHAnsi" w:hAnsiTheme="minorHAnsi"/>
        </w:rPr>
      </w:pPr>
      <w:r w:rsidRPr="0050075A">
        <w:rPr>
          <w:rFonts w:asciiTheme="minorHAnsi" w:hAnsiTheme="minorHAnsi"/>
        </w:rPr>
        <w:t>El aborto en Venezuela está penalizado y es nuestro compromiso que así continúe y aún más, se aumenten las penas por los abortos procurados, provocados o consentidos.</w:t>
      </w:r>
    </w:p>
    <w:p w14:paraId="551427AD" w14:textId="77777777" w:rsidR="00315F7C" w:rsidRDefault="0050075A" w:rsidP="0050075A">
      <w:pPr>
        <w:spacing w:after="240" w:line="276" w:lineRule="auto"/>
        <w:jc w:val="both"/>
        <w:rPr>
          <w:rFonts w:asciiTheme="minorHAnsi" w:hAnsiTheme="minorHAnsi"/>
        </w:rPr>
      </w:pPr>
      <w:r w:rsidRPr="0050075A">
        <w:rPr>
          <w:rFonts w:asciiTheme="minorHAnsi" w:hAnsiTheme="minorHAnsi"/>
        </w:rPr>
        <w:t xml:space="preserve">Vamos a </w:t>
      </w:r>
      <w:r w:rsidRPr="0050075A">
        <w:rPr>
          <w:rFonts w:asciiTheme="minorHAnsi" w:hAnsiTheme="minorHAnsi"/>
          <w:b/>
          <w:bCs/>
        </w:rPr>
        <w:t xml:space="preserve">desplegar una campaña masiva en las diferentes plataformas comunicacionales de la Federación, en pro al derecho a la vida (testimonios sobre niños que iban a ser abortados, mujeres que sufrieron pérdidas y hoy en día tienen hijos que le sirven a Dios) </w:t>
      </w:r>
      <w:r w:rsidRPr="0050075A">
        <w:rPr>
          <w:rFonts w:asciiTheme="minorHAnsi" w:hAnsiTheme="minorHAnsi"/>
        </w:rPr>
        <w:t>esto es lo verdaderamente trascendente en este tiempo,</w:t>
      </w:r>
      <w:r w:rsidR="00E1642A">
        <w:rPr>
          <w:rFonts w:asciiTheme="minorHAnsi" w:hAnsiTheme="minorHAnsi"/>
        </w:rPr>
        <w:t xml:space="preserve"> </w:t>
      </w:r>
      <w:r w:rsidRPr="0050075A">
        <w:rPr>
          <w:rFonts w:asciiTheme="minorHAnsi" w:hAnsiTheme="minorHAnsi"/>
        </w:rPr>
        <w:t>en donde se acaba de introducir un proyecto en la Asamblea Nacional para despenalizar el aborto, esta</w:t>
      </w:r>
      <w:r w:rsidR="00E1642A">
        <w:rPr>
          <w:rFonts w:asciiTheme="minorHAnsi" w:hAnsiTheme="minorHAnsi"/>
        </w:rPr>
        <w:t xml:space="preserve"> </w:t>
      </w:r>
      <w:r w:rsidRPr="0050075A">
        <w:rPr>
          <w:rFonts w:asciiTheme="minorHAnsi" w:hAnsiTheme="minorHAnsi"/>
        </w:rPr>
        <w:t>acción nos identifica como cuerpo de Cristo en el poder del acuerdo para transformar, la Ciudad, la Nación y el Mundo con el mensaje del evangelio.</w:t>
      </w:r>
    </w:p>
    <w:p w14:paraId="6DABC716" w14:textId="58C69377" w:rsidR="0050075A" w:rsidRPr="0050075A" w:rsidRDefault="0050075A" w:rsidP="0050075A">
      <w:pPr>
        <w:spacing w:after="240" w:line="276" w:lineRule="auto"/>
        <w:jc w:val="both"/>
        <w:rPr>
          <w:rFonts w:asciiTheme="minorHAnsi" w:hAnsiTheme="minorHAnsi"/>
        </w:rPr>
      </w:pPr>
      <w:r w:rsidRPr="0050075A">
        <w:rPr>
          <w:rFonts w:asciiTheme="minorHAnsi" w:hAnsiTheme="minorHAnsi"/>
        </w:rPr>
        <w:t>A través del Ministerio de niños desarrollar videos con la importancia de la vida y de los niños en la transformación de las Naciones. ¡Es necesario levantar la voz, por los que no tienen voz y defender los derechos de los desposeídos! Porque somos voz y no eco.</w:t>
      </w:r>
    </w:p>
    <w:p w14:paraId="3F2C8C47" w14:textId="77777777" w:rsidR="0050075A" w:rsidRPr="0050075A" w:rsidRDefault="0050075A" w:rsidP="0050075A">
      <w:pPr>
        <w:spacing w:after="240" w:line="276" w:lineRule="auto"/>
        <w:jc w:val="both"/>
        <w:rPr>
          <w:rFonts w:asciiTheme="minorHAnsi" w:hAnsiTheme="minorHAnsi"/>
          <w:b/>
          <w:bCs/>
        </w:rPr>
      </w:pPr>
      <w:r w:rsidRPr="0050075A">
        <w:rPr>
          <w:rFonts w:asciiTheme="minorHAnsi" w:hAnsiTheme="minorHAnsi"/>
          <w:b/>
          <w:bCs/>
        </w:rPr>
        <w:t>IV. Puntos de reflexión</w:t>
      </w:r>
    </w:p>
    <w:p w14:paraId="5FEAB506" w14:textId="77777777" w:rsidR="0050075A" w:rsidRPr="0050075A" w:rsidRDefault="0050075A" w:rsidP="0050075A">
      <w:pPr>
        <w:numPr>
          <w:ilvl w:val="0"/>
          <w:numId w:val="39"/>
        </w:numPr>
        <w:spacing w:after="240" w:line="276" w:lineRule="auto"/>
        <w:jc w:val="both"/>
        <w:rPr>
          <w:rFonts w:asciiTheme="minorHAnsi" w:hAnsiTheme="minorHAnsi"/>
        </w:rPr>
      </w:pPr>
      <w:r w:rsidRPr="0050075A">
        <w:rPr>
          <w:rFonts w:asciiTheme="minorHAnsi" w:hAnsiTheme="minorHAnsi"/>
        </w:rPr>
        <w:t>¿Cuál debe ser nuestra posición en favor al derecho a la vida conforme a la palabra?</w:t>
      </w:r>
    </w:p>
    <w:p w14:paraId="4A2F8969" w14:textId="77777777" w:rsidR="0050075A" w:rsidRPr="0050075A" w:rsidRDefault="0050075A" w:rsidP="0050075A">
      <w:pPr>
        <w:numPr>
          <w:ilvl w:val="0"/>
          <w:numId w:val="39"/>
        </w:numPr>
        <w:spacing w:after="240" w:line="276" w:lineRule="auto"/>
        <w:jc w:val="both"/>
        <w:rPr>
          <w:rFonts w:asciiTheme="minorHAnsi" w:hAnsiTheme="minorHAnsi"/>
        </w:rPr>
      </w:pPr>
      <w:r w:rsidRPr="0050075A">
        <w:rPr>
          <w:rFonts w:asciiTheme="minorHAnsi" w:hAnsiTheme="minorHAnsi"/>
        </w:rPr>
        <w:t>¿Cuál debe ser la posición contra las campañas que promueven el aborto y su despenalización en Venezuela?</w:t>
      </w:r>
    </w:p>
    <w:p w14:paraId="0E565F90" w14:textId="77777777" w:rsidR="00C95DFA" w:rsidRPr="002F7FCA" w:rsidRDefault="00FA1859" w:rsidP="00FA1859">
      <w:pPr>
        <w:spacing w:after="240" w:line="276" w:lineRule="auto"/>
        <w:jc w:val="center"/>
        <w:rPr>
          <w:rFonts w:asciiTheme="minorHAnsi" w:hAnsiTheme="minorHAnsi"/>
          <w:u w:val="single"/>
          <w:lang w:val="es-ES_tradnl"/>
        </w:rPr>
      </w:pPr>
      <w:r w:rsidRPr="002F7FCA">
        <w:rPr>
          <w:rFonts w:asciiTheme="minorHAnsi" w:hAnsiTheme="minorHAnsi"/>
          <w:u w:val="single"/>
          <w:lang w:val="es-ES_tradnl"/>
        </w:rPr>
        <w:t>------------------------------------------------------------------------------</w:t>
      </w:r>
    </w:p>
    <w:p w14:paraId="657D51D2" w14:textId="27F7D02E" w:rsidR="00E1642A" w:rsidRPr="002F7FCA" w:rsidRDefault="00FA1859" w:rsidP="00FA1859">
      <w:pPr>
        <w:spacing w:after="240" w:line="276" w:lineRule="auto"/>
        <w:jc w:val="both"/>
        <w:rPr>
          <w:rFonts w:asciiTheme="minorHAnsi" w:hAnsiTheme="minorHAnsi" w:cstheme="majorHAnsi"/>
          <w:lang w:val="es-ES_tradnl"/>
        </w:rPr>
      </w:pPr>
      <w:r w:rsidRPr="002F7FCA">
        <w:rPr>
          <w:rFonts w:asciiTheme="minorHAnsi" w:hAnsiTheme="minorHAnsi" w:cstheme="majorHAnsi"/>
          <w:lang w:val="es-ES_tradnl"/>
        </w:rPr>
        <w:t xml:space="preserve">Estamos continuamente orando por el plan de Oración 24/7 de </w:t>
      </w:r>
      <w:proofErr w:type="spellStart"/>
      <w:r w:rsidRPr="002F7FCA">
        <w:rPr>
          <w:rFonts w:asciiTheme="minorHAnsi" w:hAnsiTheme="minorHAnsi" w:cstheme="majorHAnsi"/>
          <w:lang w:val="es-ES_tradnl"/>
        </w:rPr>
        <w:t>MOGLIE</w:t>
      </w:r>
      <w:proofErr w:type="spellEnd"/>
      <w:r w:rsidRPr="002F7FCA">
        <w:rPr>
          <w:rFonts w:asciiTheme="minorHAnsi" w:hAnsiTheme="minorHAnsi" w:cstheme="majorHAnsi"/>
          <w:lang w:val="es-ES_tradnl"/>
        </w:rPr>
        <w:t xml:space="preserve">, esta semana </w:t>
      </w:r>
      <w:r w:rsidR="008C1F52" w:rsidRPr="002F7FCA">
        <w:rPr>
          <w:rFonts w:asciiTheme="minorHAnsi" w:hAnsiTheme="minorHAnsi" w:cstheme="majorHAnsi"/>
          <w:lang w:val="es-ES_tradnl"/>
        </w:rPr>
        <w:t xml:space="preserve">continuamos con el </w:t>
      </w:r>
      <w:r w:rsidR="002A14C7" w:rsidRPr="002F7FCA">
        <w:rPr>
          <w:rFonts w:asciiTheme="minorHAnsi" w:hAnsiTheme="minorHAnsi" w:cstheme="majorHAnsi"/>
          <w:lang w:val="es-ES_tradnl"/>
        </w:rPr>
        <w:t xml:space="preserve">segundo turno de cada discípulo </w:t>
      </w:r>
      <w:r w:rsidR="00F92C5D">
        <w:rPr>
          <w:rFonts w:asciiTheme="minorHAnsi" w:hAnsiTheme="minorHAnsi" w:cstheme="majorHAnsi"/>
          <w:lang w:val="es-ES_tradnl"/>
        </w:rPr>
        <w:t xml:space="preserve">de las siguientes congregaciones: Caraballeda, Maiquetía, Catia, Las Adjuntas, </w:t>
      </w:r>
      <w:proofErr w:type="spellStart"/>
      <w:r w:rsidR="00F92C5D">
        <w:rPr>
          <w:rFonts w:asciiTheme="minorHAnsi" w:hAnsiTheme="minorHAnsi" w:cstheme="majorHAnsi"/>
          <w:lang w:val="es-ES_tradnl"/>
        </w:rPr>
        <w:t>Maric</w:t>
      </w:r>
      <w:proofErr w:type="spellEnd"/>
      <w:r w:rsidR="00E1642A" w:rsidRPr="0050075A">
        <w:rPr>
          <w:rFonts w:asciiTheme="minorHAnsi" w:hAnsiTheme="minorHAnsi"/>
        </w:rPr>
        <w:t>h</w:t>
      </w:r>
      <w:r w:rsidR="00F92C5D">
        <w:rPr>
          <w:rFonts w:asciiTheme="minorHAnsi" w:hAnsiTheme="minorHAnsi" w:cstheme="majorHAnsi"/>
          <w:lang w:val="es-ES_tradnl"/>
        </w:rPr>
        <w:t>es</w:t>
      </w:r>
      <w:r w:rsidR="00E1642A">
        <w:rPr>
          <w:rFonts w:asciiTheme="minorHAnsi" w:hAnsiTheme="minorHAnsi" w:cstheme="majorHAnsi"/>
          <w:lang w:val="es-ES_tradnl"/>
        </w:rPr>
        <w:t xml:space="preserve"> y Puerto La Cruz.</w:t>
      </w:r>
    </w:p>
    <w:p w14:paraId="7489B423" w14:textId="77777777" w:rsidR="00FA1859" w:rsidRPr="002F7FCA" w:rsidRDefault="00FA1859" w:rsidP="00FA1859">
      <w:pPr>
        <w:spacing w:after="240" w:line="276" w:lineRule="auto"/>
        <w:jc w:val="both"/>
        <w:rPr>
          <w:rFonts w:asciiTheme="minorHAnsi" w:hAnsiTheme="minorHAnsi" w:cstheme="majorHAnsi"/>
          <w:b/>
          <w:lang w:val="es-ES_tradnl"/>
        </w:rPr>
      </w:pPr>
      <w:r w:rsidRPr="002F7FCA">
        <w:rPr>
          <w:rFonts w:asciiTheme="minorHAnsi" w:hAnsiTheme="minorHAnsi" w:cstheme="majorHAnsi"/>
          <w:b/>
          <w:lang w:val="es-ES_tradnl"/>
        </w:rPr>
        <w:t>Recordemos las actividades que tenemos en nuestra Visión en las siguientes semanas:</w:t>
      </w:r>
    </w:p>
    <w:p w14:paraId="1B7CE954" w14:textId="073640CA" w:rsidR="00145111" w:rsidRDefault="00145111" w:rsidP="00C95DFA">
      <w:pPr>
        <w:spacing w:after="240" w:line="276" w:lineRule="auto"/>
        <w:jc w:val="both"/>
        <w:rPr>
          <w:rFonts w:asciiTheme="minorHAnsi" w:hAnsiTheme="minorHAnsi" w:cstheme="majorHAnsi"/>
          <w:b/>
          <w:lang w:val="es-ES_tradnl"/>
        </w:rPr>
      </w:pPr>
      <w:r w:rsidRPr="00145111">
        <w:rPr>
          <w:rFonts w:asciiTheme="minorHAnsi" w:hAnsiTheme="minorHAnsi" w:cstheme="majorHAnsi"/>
          <w:lang w:val="es-ES_tradnl"/>
        </w:rPr>
        <w:t xml:space="preserve">Viernes </w:t>
      </w:r>
      <w:r w:rsidR="00EC16CF">
        <w:rPr>
          <w:rFonts w:asciiTheme="minorHAnsi" w:hAnsiTheme="minorHAnsi" w:cstheme="majorHAnsi"/>
          <w:lang w:val="es-ES_tradnl"/>
        </w:rPr>
        <w:t>17</w:t>
      </w:r>
      <w:r w:rsidRPr="00145111">
        <w:rPr>
          <w:rFonts w:asciiTheme="minorHAnsi" w:hAnsiTheme="minorHAnsi" w:cstheme="majorHAnsi"/>
          <w:lang w:val="es-ES_tradnl"/>
        </w:rPr>
        <w:t xml:space="preserve"> y sábado </w:t>
      </w:r>
      <w:r w:rsidR="00EC16CF">
        <w:rPr>
          <w:rFonts w:asciiTheme="minorHAnsi" w:hAnsiTheme="minorHAnsi" w:cstheme="majorHAnsi"/>
          <w:lang w:val="es-ES_tradnl"/>
        </w:rPr>
        <w:t>18</w:t>
      </w:r>
      <w:r w:rsidRPr="00145111">
        <w:rPr>
          <w:rFonts w:asciiTheme="minorHAnsi" w:hAnsiTheme="minorHAnsi" w:cstheme="majorHAnsi"/>
          <w:lang w:val="es-ES_tradnl"/>
        </w:rPr>
        <w:t xml:space="preserve"> de junio:</w:t>
      </w:r>
      <w:r>
        <w:rPr>
          <w:rFonts w:asciiTheme="minorHAnsi" w:hAnsiTheme="minorHAnsi" w:cstheme="majorHAnsi"/>
          <w:b/>
          <w:lang w:val="es-ES_tradnl"/>
        </w:rPr>
        <w:t xml:space="preserve"> Conferencia de hombres. Tribu de Bárbaros “Atrevidos por propósito”.</w:t>
      </w:r>
    </w:p>
    <w:p w14:paraId="220FFB82" w14:textId="77777777" w:rsidR="00145111" w:rsidRDefault="00145111" w:rsidP="00145111">
      <w:pPr>
        <w:spacing w:after="240" w:line="276" w:lineRule="auto"/>
        <w:jc w:val="both"/>
        <w:rPr>
          <w:rFonts w:asciiTheme="minorHAnsi" w:hAnsiTheme="minorHAnsi" w:cstheme="majorHAnsi"/>
          <w:b/>
          <w:lang w:val="es-ES_tradnl"/>
        </w:rPr>
      </w:pPr>
      <w:r>
        <w:rPr>
          <w:rFonts w:asciiTheme="minorHAnsi" w:hAnsiTheme="minorHAnsi" w:cstheme="majorHAnsi"/>
          <w:lang w:val="es-ES_tradnl"/>
        </w:rPr>
        <w:t>Viernes 24 de junio</w:t>
      </w:r>
      <w:r w:rsidRPr="002F7FCA">
        <w:rPr>
          <w:rFonts w:asciiTheme="minorHAnsi" w:hAnsiTheme="minorHAnsi" w:cstheme="majorHAnsi"/>
          <w:lang w:val="es-ES_tradnl"/>
        </w:rPr>
        <w:t xml:space="preserve">: </w:t>
      </w:r>
      <w:r>
        <w:rPr>
          <w:rFonts w:asciiTheme="minorHAnsi" w:hAnsiTheme="minorHAnsi" w:cstheme="majorHAnsi"/>
          <w:b/>
          <w:lang w:val="es-ES_tradnl"/>
        </w:rPr>
        <w:t>ADN CCN</w:t>
      </w:r>
    </w:p>
    <w:p w14:paraId="5A306259" w14:textId="77777777" w:rsidR="00145111" w:rsidRPr="002F7FCA" w:rsidRDefault="00145111" w:rsidP="00C95DFA">
      <w:pPr>
        <w:spacing w:after="240" w:line="276" w:lineRule="auto"/>
        <w:jc w:val="both"/>
        <w:rPr>
          <w:rFonts w:asciiTheme="minorHAnsi" w:hAnsiTheme="minorHAnsi" w:cstheme="majorHAnsi"/>
          <w:b/>
          <w:lang w:val="es-ES_tradnl"/>
        </w:rPr>
      </w:pPr>
    </w:p>
    <w:sectPr w:rsidR="00145111" w:rsidRPr="002F7FCA" w:rsidSect="00EB7A51">
      <w:headerReference w:type="even" r:id="rId8"/>
      <w:headerReference w:type="default" r:id="rId9"/>
      <w:footerReference w:type="even" r:id="rId10"/>
      <w:footerReference w:type="default" r:id="rId11"/>
      <w:headerReference w:type="first" r:id="rId12"/>
      <w:footerReference w:type="first" r:id="rId13"/>
      <w:pgSz w:w="12242" w:h="15842"/>
      <w:pgMar w:top="1134" w:right="1440" w:bottom="1440" w:left="1440"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4D896" w14:textId="77777777" w:rsidR="00C7079F" w:rsidRDefault="00C7079F">
      <w:r>
        <w:separator/>
      </w:r>
    </w:p>
  </w:endnote>
  <w:endnote w:type="continuationSeparator" w:id="0">
    <w:p w14:paraId="0F36EAD0" w14:textId="77777777" w:rsidR="00C7079F" w:rsidRDefault="00C7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D188" w14:textId="77777777"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14:paraId="02AB3271" w14:textId="77777777"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CA58" w14:textId="77777777"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A270A2">
      <w:rPr>
        <w:noProof/>
        <w:color w:val="000000"/>
      </w:rPr>
      <w:t>5</w:t>
    </w:r>
    <w:r>
      <w:rPr>
        <w:color w:val="000000"/>
      </w:rPr>
      <w:fldChar w:fldCharType="end"/>
    </w:r>
  </w:p>
  <w:p w14:paraId="69B45960" w14:textId="77777777"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CDB0" w14:textId="77777777"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9CC0C" w14:textId="77777777" w:rsidR="00C7079F" w:rsidRDefault="00C7079F">
      <w:r>
        <w:separator/>
      </w:r>
    </w:p>
  </w:footnote>
  <w:footnote w:type="continuationSeparator" w:id="0">
    <w:p w14:paraId="5A2B1CB0" w14:textId="77777777" w:rsidR="00C7079F" w:rsidRDefault="00C70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300DC" w14:textId="77777777"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205E3" w14:textId="742553FB" w:rsidR="004F1299" w:rsidRPr="00042C89" w:rsidRDefault="009E06A1" w:rsidP="00715618">
    <w:pPr>
      <w:jc w:val="center"/>
      <w:rPr>
        <w:rFonts w:asciiTheme="minorHAnsi" w:hAnsiTheme="minorHAnsi"/>
        <w:b/>
        <w:sz w:val="19"/>
        <w:szCs w:val="19"/>
      </w:rPr>
    </w:pPr>
    <w:r w:rsidRPr="00042C89">
      <w:rPr>
        <w:rFonts w:asciiTheme="minorHAnsi" w:hAnsiTheme="minorHAnsi"/>
        <w:sz w:val="19"/>
        <w:szCs w:val="19"/>
      </w:rPr>
      <w:t>Serie:</w:t>
    </w:r>
    <w:r w:rsidR="00715618">
      <w:rPr>
        <w:rFonts w:asciiTheme="minorHAnsi" w:hAnsiTheme="minorHAnsi"/>
        <w:sz w:val="19"/>
        <w:szCs w:val="19"/>
      </w:rPr>
      <w:t xml:space="preserve"> </w:t>
    </w:r>
    <w:r w:rsidR="00715618" w:rsidRPr="00715618">
      <w:rPr>
        <w:rFonts w:asciiTheme="minorHAnsi" w:hAnsiTheme="minorHAnsi"/>
        <w:b/>
        <w:sz w:val="19"/>
        <w:szCs w:val="19"/>
      </w:rPr>
      <w:t>Discipulado Provida</w:t>
    </w:r>
    <w:r w:rsidR="00715618">
      <w:rPr>
        <w:rFonts w:asciiTheme="minorHAnsi" w:hAnsiTheme="minorHAnsi"/>
        <w:sz w:val="19"/>
        <w:szCs w:val="19"/>
      </w:rPr>
      <w:t xml:space="preserve"> / </w:t>
    </w:r>
    <w:r w:rsidR="00FE5A9B">
      <w:rPr>
        <w:rFonts w:asciiTheme="minorHAnsi" w:hAnsiTheme="minorHAnsi"/>
        <w:noProof/>
        <w:sz w:val="19"/>
        <w:szCs w:val="19"/>
        <w:lang w:eastAsia="es-VE"/>
      </w:rPr>
      <mc:AlternateContent>
        <mc:Choice Requires="wps">
          <w:drawing>
            <wp:anchor distT="4294967295" distB="4294967295" distL="114300" distR="114300" simplePos="0" relativeHeight="251661312" behindDoc="0" locked="0" layoutInCell="1" allowOverlap="0" wp14:anchorId="7A916085" wp14:editId="3630BC16">
              <wp:simplePos x="0" y="0"/>
              <wp:positionH relativeFrom="column">
                <wp:posOffset>-71755</wp:posOffset>
              </wp:positionH>
              <wp:positionV relativeFrom="paragraph">
                <wp:posOffset>215900</wp:posOffset>
              </wp:positionV>
              <wp:extent cx="6084000" cy="0"/>
              <wp:effectExtent l="0" t="0" r="31115" b="19050"/>
              <wp:wrapNone/>
              <wp:docPr id="8"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A90659E" id="_x0000_t32" coordsize="21600,21600" o:spt="32" o:oned="t" path="m,l21600,21600e" filled="f">
              <v:path arrowok="t" fillok="f" o:connecttype="none"/>
              <o:lock v:ext="edit" shapetype="t"/>
            </v:shapetype>
            <v:shape id="Conector recto de flecha 3" o:spid="_x0000_s1026" type="#_x0000_t32" style="position:absolute;margin-left:-5.65pt;margin-top:17pt;width:479.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" o:allowoverlap="f">
              <o:lock v:ext="edit" shapetype="f"/>
            </v:shape>
          </w:pict>
        </mc:Fallback>
      </mc:AlternateContent>
    </w:r>
    <w:r w:rsidRPr="00042C89">
      <w:rPr>
        <w:rFonts w:asciiTheme="minorHAnsi" w:hAnsiTheme="minorHAnsi"/>
        <w:sz w:val="19"/>
        <w:szCs w:val="19"/>
      </w:rPr>
      <w:t xml:space="preserve">Tema </w:t>
    </w:r>
    <w:r w:rsidR="00F92C5D">
      <w:rPr>
        <w:rFonts w:asciiTheme="minorHAnsi" w:hAnsiTheme="minorHAnsi"/>
        <w:sz w:val="19"/>
        <w:szCs w:val="19"/>
      </w:rPr>
      <w:t>6</w:t>
    </w:r>
    <w:r w:rsidR="002A13F0" w:rsidRPr="00042C89">
      <w:rPr>
        <w:rFonts w:asciiTheme="minorHAnsi" w:hAnsiTheme="minorHAnsi"/>
        <w:sz w:val="19"/>
        <w:szCs w:val="19"/>
      </w:rPr>
      <w:t xml:space="preserve">: </w:t>
    </w:r>
    <w:r w:rsidR="00E03CDB" w:rsidRPr="00E03CDB">
      <w:rPr>
        <w:rFonts w:asciiTheme="minorHAnsi" w:hAnsiTheme="minorHAnsi"/>
        <w:b/>
        <w:bCs/>
        <w:sz w:val="19"/>
        <w:szCs w:val="19"/>
        <w:lang w:val="es-ES_tradnl"/>
      </w:rPr>
      <w:t xml:space="preserve">El aborto desde el punto de vista </w:t>
    </w:r>
    <w:r w:rsidR="00F92C5D">
      <w:rPr>
        <w:rFonts w:asciiTheme="minorHAnsi" w:hAnsiTheme="minorHAnsi"/>
        <w:b/>
        <w:bCs/>
        <w:sz w:val="19"/>
        <w:szCs w:val="19"/>
        <w:lang w:val="es-ES_tradnl"/>
      </w:rPr>
      <w:t>jurídico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C444D" w14:textId="6DD62F6E" w:rsidR="00A5387A" w:rsidRPr="00042C89" w:rsidRDefault="009E06A1">
    <w:pPr>
      <w:jc w:val="right"/>
      <w:rPr>
        <w:rFonts w:asciiTheme="minorHAnsi" w:hAnsiTheme="minorHAnsi"/>
        <w:i/>
        <w:sz w:val="21"/>
        <w:szCs w:val="21"/>
      </w:rPr>
    </w:pPr>
    <w:r w:rsidRPr="00042C89">
      <w:rPr>
        <w:rFonts w:asciiTheme="minorHAnsi" w:hAnsiTheme="minorHAnsi"/>
        <w:sz w:val="21"/>
        <w:szCs w:val="21"/>
      </w:rPr>
      <w:t xml:space="preserve">Tema de discipulado / </w:t>
    </w:r>
    <w:r w:rsidR="00A24FFB" w:rsidRPr="00042C89">
      <w:rPr>
        <w:rFonts w:asciiTheme="minorHAnsi" w:hAnsiTheme="minorHAnsi"/>
        <w:b/>
        <w:sz w:val="21"/>
        <w:szCs w:val="21"/>
      </w:rPr>
      <w:t xml:space="preserve">Lección </w:t>
    </w:r>
    <w:r w:rsidR="007942B9">
      <w:rPr>
        <w:rFonts w:asciiTheme="minorHAnsi" w:hAnsiTheme="minorHAnsi"/>
        <w:b/>
        <w:sz w:val="21"/>
        <w:szCs w:val="21"/>
      </w:rPr>
      <w:t>6</w:t>
    </w:r>
  </w:p>
  <w:p w14:paraId="3F34FCC3" w14:textId="77777777" w:rsidR="00A5387A" w:rsidRPr="00042C89" w:rsidRDefault="00D77EC0">
    <w:pPr>
      <w:jc w:val="right"/>
      <w:rPr>
        <w:rFonts w:asciiTheme="minorHAnsi" w:hAnsiTheme="minorHAnsi"/>
        <w:sz w:val="21"/>
        <w:szCs w:val="21"/>
      </w:rPr>
    </w:pPr>
    <w:r w:rsidRPr="00042C89">
      <w:rPr>
        <w:rFonts w:asciiTheme="minorHAnsi" w:hAnsiTheme="minorHAnsi"/>
        <w:noProof/>
        <w:sz w:val="21"/>
        <w:szCs w:val="21"/>
        <w:lang w:eastAsia="es-VE"/>
      </w:rPr>
      <w:drawing>
        <wp:anchor distT="0" distB="0" distL="114300" distR="114300" simplePos="0" relativeHeight="251659264" behindDoc="0" locked="0" layoutInCell="1" allowOverlap="1" wp14:anchorId="06AC75E2" wp14:editId="21330312">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5635" cy="452120"/>
                  </a:xfrm>
                  <a:prstGeom prst="rect">
                    <a:avLst/>
                  </a:prstGeom>
                </pic:spPr>
              </pic:pic>
            </a:graphicData>
          </a:graphic>
        </wp:anchor>
      </w:drawing>
    </w:r>
    <w:r w:rsidR="009E06A1" w:rsidRPr="00042C89">
      <w:rPr>
        <w:rFonts w:asciiTheme="minorHAnsi" w:hAnsiTheme="minorHAnsi"/>
        <w:sz w:val="21"/>
        <w:szCs w:val="21"/>
      </w:rPr>
      <w:t xml:space="preserve">Serie: </w:t>
    </w:r>
    <w:r w:rsidR="00345F3D">
      <w:rPr>
        <w:rFonts w:asciiTheme="minorHAnsi" w:hAnsiTheme="minorHAnsi"/>
        <w:b/>
        <w:sz w:val="21"/>
        <w:szCs w:val="21"/>
      </w:rPr>
      <w:t>Discipulado Provida</w:t>
    </w:r>
  </w:p>
  <w:p w14:paraId="6ED1A6EB" w14:textId="6F2D28BD" w:rsidR="006834C8" w:rsidRDefault="00FD3F91" w:rsidP="006834C8">
    <w:pPr>
      <w:jc w:val="right"/>
      <w:rPr>
        <w:rFonts w:asciiTheme="minorHAnsi" w:hAnsiTheme="minorHAnsi"/>
        <w:b/>
        <w:bCs/>
        <w:sz w:val="21"/>
        <w:szCs w:val="21"/>
        <w:lang w:val="es-ES"/>
      </w:rPr>
    </w:pPr>
    <w:r w:rsidRPr="00042C89">
      <w:rPr>
        <w:rFonts w:asciiTheme="minorHAnsi" w:hAnsiTheme="minorHAnsi"/>
        <w:sz w:val="21"/>
        <w:szCs w:val="21"/>
      </w:rPr>
      <w:t xml:space="preserve">Tema: </w:t>
    </w:r>
    <w:r w:rsidR="00E03CDB" w:rsidRPr="00E03CDB">
      <w:rPr>
        <w:rFonts w:asciiTheme="minorHAnsi" w:hAnsiTheme="minorHAnsi"/>
        <w:b/>
        <w:bCs/>
        <w:sz w:val="21"/>
        <w:szCs w:val="21"/>
        <w:lang w:val="es-ES_tradnl"/>
      </w:rPr>
      <w:t xml:space="preserve">El aborto desde el punto de vista </w:t>
    </w:r>
    <w:r w:rsidR="007942B9">
      <w:rPr>
        <w:rFonts w:asciiTheme="minorHAnsi" w:hAnsiTheme="minorHAnsi"/>
        <w:b/>
        <w:bCs/>
        <w:sz w:val="21"/>
        <w:szCs w:val="21"/>
        <w:lang w:val="es-ES_tradnl"/>
      </w:rPr>
      <w:t>jurídico</w:t>
    </w:r>
  </w:p>
  <w:p w14:paraId="7BFD7CA7" w14:textId="17302A0A" w:rsidR="004412F9" w:rsidRDefault="007942B9" w:rsidP="006834C8">
    <w:pPr>
      <w:jc w:val="right"/>
      <w:rPr>
        <w:rFonts w:asciiTheme="minorHAnsi" w:hAnsiTheme="minorHAnsi"/>
        <w:bCs/>
        <w:sz w:val="21"/>
        <w:szCs w:val="21"/>
        <w:lang w:val="es-ES"/>
      </w:rPr>
    </w:pPr>
    <w:r>
      <w:rPr>
        <w:rFonts w:asciiTheme="minorHAnsi" w:hAnsiTheme="minorHAnsi"/>
        <w:bCs/>
        <w:sz w:val="21"/>
        <w:szCs w:val="21"/>
        <w:lang w:val="es-ES"/>
      </w:rPr>
      <w:t xml:space="preserve">Abg. Luz </w:t>
    </w:r>
    <w:proofErr w:type="spellStart"/>
    <w:r>
      <w:rPr>
        <w:rFonts w:asciiTheme="minorHAnsi" w:hAnsiTheme="minorHAnsi"/>
        <w:bCs/>
        <w:sz w:val="21"/>
        <w:szCs w:val="21"/>
        <w:lang w:val="es-ES"/>
      </w:rPr>
      <w:t>M</w:t>
    </w:r>
    <w:r w:rsidR="00F92C5D">
      <w:rPr>
        <w:rFonts w:asciiTheme="minorHAnsi" w:hAnsiTheme="minorHAnsi"/>
        <w:bCs/>
        <w:sz w:val="21"/>
        <w:szCs w:val="21"/>
        <w:lang w:val="es-ES"/>
      </w:rPr>
      <w:t>a</w:t>
    </w:r>
    <w:r>
      <w:rPr>
        <w:rFonts w:asciiTheme="minorHAnsi" w:hAnsiTheme="minorHAnsi"/>
        <w:bCs/>
        <w:sz w:val="21"/>
        <w:szCs w:val="21"/>
        <w:lang w:val="es-ES"/>
      </w:rPr>
      <w:t>yela</w:t>
    </w:r>
    <w:proofErr w:type="spellEnd"/>
    <w:r>
      <w:rPr>
        <w:rFonts w:asciiTheme="minorHAnsi" w:hAnsiTheme="minorHAnsi"/>
        <w:bCs/>
        <w:sz w:val="21"/>
        <w:szCs w:val="21"/>
        <w:lang w:val="es-ES"/>
      </w:rPr>
      <w:t xml:space="preserve"> </w:t>
    </w:r>
    <w:r w:rsidR="00F92C5D">
      <w:rPr>
        <w:rFonts w:asciiTheme="minorHAnsi" w:hAnsiTheme="minorHAnsi"/>
        <w:bCs/>
        <w:sz w:val="21"/>
        <w:szCs w:val="21"/>
        <w:lang w:val="es-ES"/>
      </w:rPr>
      <w:t>Hernández</w:t>
    </w:r>
  </w:p>
  <w:p w14:paraId="2071BB61" w14:textId="77777777" w:rsidR="00A5387A" w:rsidRPr="00042C89" w:rsidRDefault="005348F0" w:rsidP="00EB7A51">
    <w:pPr>
      <w:spacing w:after="240"/>
      <w:jc w:val="right"/>
      <w:rPr>
        <w:rFonts w:asciiTheme="minorHAnsi" w:hAnsiTheme="minorHAnsi"/>
        <w:b/>
        <w:i/>
        <w:sz w:val="22"/>
        <w:szCs w:val="22"/>
      </w:rPr>
    </w:pPr>
    <w:hyperlink r:id="rId2">
      <w:r w:rsidR="009E06A1" w:rsidRPr="00042C89">
        <w:rPr>
          <w:rFonts w:asciiTheme="minorHAnsi" w:hAnsiTheme="minorHAnsi"/>
          <w:color w:val="0000FF"/>
          <w:sz w:val="21"/>
          <w:szCs w:val="21"/>
          <w:u w:val="single"/>
        </w:rPr>
        <w:t>www.ccnven.net/site/discipulado</w:t>
      </w:r>
    </w:hyperlink>
    <w:r w:rsidR="00FE5A9B">
      <w:rPr>
        <w:rFonts w:asciiTheme="minorHAnsi" w:hAnsiTheme="minorHAnsi"/>
        <w:noProof/>
        <w:lang w:eastAsia="es-VE"/>
      </w:rPr>
      <mc:AlternateContent>
        <mc:Choice Requires="wps">
          <w:drawing>
            <wp:anchor distT="4294967295" distB="4294967295" distL="114300" distR="114300" simplePos="0" relativeHeight="251660288" behindDoc="0" locked="0" layoutInCell="1" allowOverlap="1" wp14:anchorId="3D098435" wp14:editId="3121C7B6">
              <wp:simplePos x="0" y="0"/>
              <wp:positionH relativeFrom="column">
                <wp:posOffset>-71755</wp:posOffset>
              </wp:positionH>
              <wp:positionV relativeFrom="paragraph">
                <wp:posOffset>215900</wp:posOffset>
              </wp:positionV>
              <wp:extent cx="6084000" cy="0"/>
              <wp:effectExtent l="0" t="0" r="31115" b="19050"/>
              <wp:wrapNone/>
              <wp:docPr id="7"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4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8A698C1" id="_x0000_t32" coordsize="21600,21600" o:spt="32" o:oned="t" path="m,l21600,21600e" filled="f">
              <v:path arrowok="t" fillok="f" o:connecttype="none"/>
              <o:lock v:ext="edit" shapetype="t"/>
            </v:shapetype>
            <v:shape id="Conector recto de flecha 2" o:spid="_x0000_s1026" type="#_x0000_t32" style="position:absolute;margin-left:-5.65pt;margin-top:17pt;width:479.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07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3649A5"/>
    <w:multiLevelType w:val="hybridMultilevel"/>
    <w:tmpl w:val="063EC0B4"/>
    <w:lvl w:ilvl="0" w:tplc="0C0A0001">
      <w:start w:val="1"/>
      <w:numFmt w:val="bullet"/>
      <w:lvlText w:val=""/>
      <w:lvlJc w:val="left"/>
      <w:pPr>
        <w:ind w:left="1068" w:hanging="360"/>
      </w:pPr>
      <w:rPr>
        <w:rFonts w:ascii="Symbol" w:hAnsi="Symbol" w:hint="default"/>
      </w:rPr>
    </w:lvl>
    <w:lvl w:ilvl="1" w:tplc="200A000F">
      <w:start w:val="1"/>
      <w:numFmt w:val="decimal"/>
      <w:lvlText w:val="%2."/>
      <w:lvlJc w:val="left"/>
      <w:pPr>
        <w:ind w:left="1788" w:hanging="360"/>
      </w:pPr>
      <w:rPr>
        <w:rFonts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9B809AD"/>
    <w:multiLevelType w:val="multilevel"/>
    <w:tmpl w:val="B16C0E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A7428E1"/>
    <w:multiLevelType w:val="hybridMultilevel"/>
    <w:tmpl w:val="5120B0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C6655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44100E"/>
    <w:multiLevelType w:val="hybridMultilevel"/>
    <w:tmpl w:val="41E4253A"/>
    <w:lvl w:ilvl="0" w:tplc="7056F584">
      <w:start w:val="1"/>
      <w:numFmt w:val="upperRoman"/>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0DCE5043"/>
    <w:multiLevelType w:val="multilevel"/>
    <w:tmpl w:val="CAF4A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6F2476"/>
    <w:multiLevelType w:val="hybridMultilevel"/>
    <w:tmpl w:val="5F0A6CB8"/>
    <w:lvl w:ilvl="0" w:tplc="5862404E">
      <w:numFmt w:val="bullet"/>
      <w:lvlText w:val="-"/>
      <w:lvlJc w:val="left"/>
      <w:pPr>
        <w:ind w:left="720" w:hanging="360"/>
      </w:pPr>
      <w:rPr>
        <w:rFonts w:ascii="Cambria" w:eastAsia="Cambria" w:hAnsi="Cambria" w:cs="Cambri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1617910"/>
    <w:multiLevelType w:val="multilevel"/>
    <w:tmpl w:val="3FEE1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4014E5"/>
    <w:multiLevelType w:val="multilevel"/>
    <w:tmpl w:val="1C844F7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1470A"/>
    <w:multiLevelType w:val="multilevel"/>
    <w:tmpl w:val="F49A3A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1C638A"/>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9A2E2E"/>
    <w:multiLevelType w:val="hybridMultilevel"/>
    <w:tmpl w:val="8FA4E81C"/>
    <w:lvl w:ilvl="0" w:tplc="FBCA38E0">
      <w:start w:val="5"/>
      <w:numFmt w:val="decimal"/>
      <w:lvlText w:val="%1."/>
      <w:lvlJc w:val="left"/>
      <w:pPr>
        <w:tabs>
          <w:tab w:val="num" w:pos="720"/>
        </w:tabs>
        <w:ind w:left="720" w:hanging="360"/>
      </w:pPr>
    </w:lvl>
    <w:lvl w:ilvl="1" w:tplc="3790F1F4" w:tentative="1">
      <w:start w:val="1"/>
      <w:numFmt w:val="decimal"/>
      <w:lvlText w:val="%2."/>
      <w:lvlJc w:val="left"/>
      <w:pPr>
        <w:tabs>
          <w:tab w:val="num" w:pos="1440"/>
        </w:tabs>
        <w:ind w:left="1440" w:hanging="360"/>
      </w:pPr>
    </w:lvl>
    <w:lvl w:ilvl="2" w:tplc="BCA2140E" w:tentative="1">
      <w:start w:val="1"/>
      <w:numFmt w:val="decimal"/>
      <w:lvlText w:val="%3."/>
      <w:lvlJc w:val="left"/>
      <w:pPr>
        <w:tabs>
          <w:tab w:val="num" w:pos="2160"/>
        </w:tabs>
        <w:ind w:left="2160" w:hanging="360"/>
      </w:pPr>
    </w:lvl>
    <w:lvl w:ilvl="3" w:tplc="B6846E88" w:tentative="1">
      <w:start w:val="1"/>
      <w:numFmt w:val="decimal"/>
      <w:lvlText w:val="%4."/>
      <w:lvlJc w:val="left"/>
      <w:pPr>
        <w:tabs>
          <w:tab w:val="num" w:pos="2880"/>
        </w:tabs>
        <w:ind w:left="2880" w:hanging="360"/>
      </w:pPr>
    </w:lvl>
    <w:lvl w:ilvl="4" w:tplc="C1CC39E8" w:tentative="1">
      <w:start w:val="1"/>
      <w:numFmt w:val="decimal"/>
      <w:lvlText w:val="%5."/>
      <w:lvlJc w:val="left"/>
      <w:pPr>
        <w:tabs>
          <w:tab w:val="num" w:pos="3600"/>
        </w:tabs>
        <w:ind w:left="3600" w:hanging="360"/>
      </w:pPr>
    </w:lvl>
    <w:lvl w:ilvl="5" w:tplc="C23E67D0" w:tentative="1">
      <w:start w:val="1"/>
      <w:numFmt w:val="decimal"/>
      <w:lvlText w:val="%6."/>
      <w:lvlJc w:val="left"/>
      <w:pPr>
        <w:tabs>
          <w:tab w:val="num" w:pos="4320"/>
        </w:tabs>
        <w:ind w:left="4320" w:hanging="360"/>
      </w:pPr>
    </w:lvl>
    <w:lvl w:ilvl="6" w:tplc="17C2E99C" w:tentative="1">
      <w:start w:val="1"/>
      <w:numFmt w:val="decimal"/>
      <w:lvlText w:val="%7."/>
      <w:lvlJc w:val="left"/>
      <w:pPr>
        <w:tabs>
          <w:tab w:val="num" w:pos="5040"/>
        </w:tabs>
        <w:ind w:left="5040" w:hanging="360"/>
      </w:pPr>
    </w:lvl>
    <w:lvl w:ilvl="7" w:tplc="CD2CCEDE" w:tentative="1">
      <w:start w:val="1"/>
      <w:numFmt w:val="decimal"/>
      <w:lvlText w:val="%8."/>
      <w:lvlJc w:val="left"/>
      <w:pPr>
        <w:tabs>
          <w:tab w:val="num" w:pos="5760"/>
        </w:tabs>
        <w:ind w:left="5760" w:hanging="360"/>
      </w:pPr>
    </w:lvl>
    <w:lvl w:ilvl="8" w:tplc="987092F6" w:tentative="1">
      <w:start w:val="1"/>
      <w:numFmt w:val="decimal"/>
      <w:lvlText w:val="%9."/>
      <w:lvlJc w:val="left"/>
      <w:pPr>
        <w:tabs>
          <w:tab w:val="num" w:pos="6480"/>
        </w:tabs>
        <w:ind w:left="6480" w:hanging="360"/>
      </w:pPr>
    </w:lvl>
  </w:abstractNum>
  <w:abstractNum w:abstractNumId="13" w15:restartNumberingAfterBreak="0">
    <w:nsid w:val="1B3A3554"/>
    <w:multiLevelType w:val="hybridMultilevel"/>
    <w:tmpl w:val="D9C6176A"/>
    <w:lvl w:ilvl="0" w:tplc="2CCC0068">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1BD3303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2918D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33906"/>
    <w:multiLevelType w:val="hybridMultilevel"/>
    <w:tmpl w:val="E1DE9FE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15:restartNumberingAfterBreak="0">
    <w:nsid w:val="22C22231"/>
    <w:multiLevelType w:val="hybridMultilevel"/>
    <w:tmpl w:val="A1F22DB4"/>
    <w:lvl w:ilvl="0" w:tplc="DBAC09A4">
      <w:start w:val="3"/>
      <w:numFmt w:val="decimal"/>
      <w:lvlText w:val="%1."/>
      <w:lvlJc w:val="left"/>
      <w:pPr>
        <w:ind w:left="360" w:hanging="360"/>
      </w:pPr>
      <w:rPr>
        <w:rFonts w:hint="default"/>
      </w:rPr>
    </w:lvl>
    <w:lvl w:ilvl="1" w:tplc="0C0A0019" w:tentative="1">
      <w:start w:val="1"/>
      <w:numFmt w:val="lowerLetter"/>
      <w:lvlText w:val="%2."/>
      <w:lvlJc w:val="left"/>
      <w:pPr>
        <w:ind w:left="12" w:hanging="360"/>
      </w:pPr>
    </w:lvl>
    <w:lvl w:ilvl="2" w:tplc="0C0A001B" w:tentative="1">
      <w:start w:val="1"/>
      <w:numFmt w:val="lowerRoman"/>
      <w:lvlText w:val="%3."/>
      <w:lvlJc w:val="right"/>
      <w:pPr>
        <w:ind w:left="732" w:hanging="180"/>
      </w:pPr>
    </w:lvl>
    <w:lvl w:ilvl="3" w:tplc="0C0A000F" w:tentative="1">
      <w:start w:val="1"/>
      <w:numFmt w:val="decimal"/>
      <w:lvlText w:val="%4."/>
      <w:lvlJc w:val="left"/>
      <w:pPr>
        <w:ind w:left="1452" w:hanging="360"/>
      </w:pPr>
    </w:lvl>
    <w:lvl w:ilvl="4" w:tplc="0C0A0019" w:tentative="1">
      <w:start w:val="1"/>
      <w:numFmt w:val="lowerLetter"/>
      <w:lvlText w:val="%5."/>
      <w:lvlJc w:val="left"/>
      <w:pPr>
        <w:ind w:left="2172" w:hanging="360"/>
      </w:pPr>
    </w:lvl>
    <w:lvl w:ilvl="5" w:tplc="0C0A001B" w:tentative="1">
      <w:start w:val="1"/>
      <w:numFmt w:val="lowerRoman"/>
      <w:lvlText w:val="%6."/>
      <w:lvlJc w:val="right"/>
      <w:pPr>
        <w:ind w:left="2892" w:hanging="180"/>
      </w:pPr>
    </w:lvl>
    <w:lvl w:ilvl="6" w:tplc="0C0A000F" w:tentative="1">
      <w:start w:val="1"/>
      <w:numFmt w:val="decimal"/>
      <w:lvlText w:val="%7."/>
      <w:lvlJc w:val="left"/>
      <w:pPr>
        <w:ind w:left="3612" w:hanging="360"/>
      </w:pPr>
    </w:lvl>
    <w:lvl w:ilvl="7" w:tplc="0C0A0019" w:tentative="1">
      <w:start w:val="1"/>
      <w:numFmt w:val="lowerLetter"/>
      <w:lvlText w:val="%8."/>
      <w:lvlJc w:val="left"/>
      <w:pPr>
        <w:ind w:left="4332" w:hanging="360"/>
      </w:pPr>
    </w:lvl>
    <w:lvl w:ilvl="8" w:tplc="0C0A001B" w:tentative="1">
      <w:start w:val="1"/>
      <w:numFmt w:val="lowerRoman"/>
      <w:lvlText w:val="%9."/>
      <w:lvlJc w:val="right"/>
      <w:pPr>
        <w:ind w:left="5052" w:hanging="180"/>
      </w:pPr>
    </w:lvl>
  </w:abstractNum>
  <w:abstractNum w:abstractNumId="18" w15:restartNumberingAfterBreak="0">
    <w:nsid w:val="28B71F33"/>
    <w:multiLevelType w:val="multilevel"/>
    <w:tmpl w:val="AB289A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F41D74"/>
    <w:multiLevelType w:val="multilevel"/>
    <w:tmpl w:val="891C61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5B0413"/>
    <w:multiLevelType w:val="multilevel"/>
    <w:tmpl w:val="3CC23744"/>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023D52"/>
    <w:multiLevelType w:val="multilevel"/>
    <w:tmpl w:val="2A42B48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094964"/>
    <w:multiLevelType w:val="multilevel"/>
    <w:tmpl w:val="7CA8B53C"/>
    <w:lvl w:ilvl="0">
      <w:start w:val="1"/>
      <w:numFmt w:val="decimal"/>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3A965048"/>
    <w:multiLevelType w:val="hybridMultilevel"/>
    <w:tmpl w:val="4DBA4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C676C21"/>
    <w:multiLevelType w:val="hybridMultilevel"/>
    <w:tmpl w:val="ABE890B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15:restartNumberingAfterBreak="0">
    <w:nsid w:val="429B7489"/>
    <w:multiLevelType w:val="multilevel"/>
    <w:tmpl w:val="3574FB14"/>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0B72A7"/>
    <w:multiLevelType w:val="hybridMultilevel"/>
    <w:tmpl w:val="554822A8"/>
    <w:lvl w:ilvl="0" w:tplc="CD3CF616">
      <w:numFmt w:val="bullet"/>
      <w:lvlText w:val="-"/>
      <w:lvlJc w:val="left"/>
      <w:pPr>
        <w:ind w:left="420" w:hanging="360"/>
      </w:pPr>
      <w:rPr>
        <w:rFonts w:ascii="Cambria" w:eastAsia="Cambria" w:hAnsi="Cambria" w:cs="Cambria"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27" w15:restartNumberingAfterBreak="0">
    <w:nsid w:val="4D557C4F"/>
    <w:multiLevelType w:val="hybridMultilevel"/>
    <w:tmpl w:val="7EA2B4DE"/>
    <w:lvl w:ilvl="0" w:tplc="1F8820EC">
      <w:start w:val="1"/>
      <w:numFmt w:val="decimal"/>
      <w:lvlText w:val="%1."/>
      <w:lvlJc w:val="left"/>
      <w:pPr>
        <w:tabs>
          <w:tab w:val="num" w:pos="720"/>
        </w:tabs>
        <w:ind w:left="720" w:hanging="360"/>
      </w:pPr>
    </w:lvl>
    <w:lvl w:ilvl="1" w:tplc="433A9426" w:tentative="1">
      <w:start w:val="1"/>
      <w:numFmt w:val="decimal"/>
      <w:lvlText w:val="%2."/>
      <w:lvlJc w:val="left"/>
      <w:pPr>
        <w:tabs>
          <w:tab w:val="num" w:pos="1440"/>
        </w:tabs>
        <w:ind w:left="1440" w:hanging="360"/>
      </w:pPr>
    </w:lvl>
    <w:lvl w:ilvl="2" w:tplc="12EEA18C" w:tentative="1">
      <w:start w:val="1"/>
      <w:numFmt w:val="decimal"/>
      <w:lvlText w:val="%3."/>
      <w:lvlJc w:val="left"/>
      <w:pPr>
        <w:tabs>
          <w:tab w:val="num" w:pos="2160"/>
        </w:tabs>
        <w:ind w:left="2160" w:hanging="360"/>
      </w:pPr>
    </w:lvl>
    <w:lvl w:ilvl="3" w:tplc="11BE0754" w:tentative="1">
      <w:start w:val="1"/>
      <w:numFmt w:val="decimal"/>
      <w:lvlText w:val="%4."/>
      <w:lvlJc w:val="left"/>
      <w:pPr>
        <w:tabs>
          <w:tab w:val="num" w:pos="2880"/>
        </w:tabs>
        <w:ind w:left="2880" w:hanging="360"/>
      </w:pPr>
    </w:lvl>
    <w:lvl w:ilvl="4" w:tplc="85EE9696" w:tentative="1">
      <w:start w:val="1"/>
      <w:numFmt w:val="decimal"/>
      <w:lvlText w:val="%5."/>
      <w:lvlJc w:val="left"/>
      <w:pPr>
        <w:tabs>
          <w:tab w:val="num" w:pos="3600"/>
        </w:tabs>
        <w:ind w:left="3600" w:hanging="360"/>
      </w:pPr>
    </w:lvl>
    <w:lvl w:ilvl="5" w:tplc="69485ABE" w:tentative="1">
      <w:start w:val="1"/>
      <w:numFmt w:val="decimal"/>
      <w:lvlText w:val="%6."/>
      <w:lvlJc w:val="left"/>
      <w:pPr>
        <w:tabs>
          <w:tab w:val="num" w:pos="4320"/>
        </w:tabs>
        <w:ind w:left="4320" w:hanging="360"/>
      </w:pPr>
    </w:lvl>
    <w:lvl w:ilvl="6" w:tplc="8FC05A40" w:tentative="1">
      <w:start w:val="1"/>
      <w:numFmt w:val="decimal"/>
      <w:lvlText w:val="%7."/>
      <w:lvlJc w:val="left"/>
      <w:pPr>
        <w:tabs>
          <w:tab w:val="num" w:pos="5040"/>
        </w:tabs>
        <w:ind w:left="5040" w:hanging="360"/>
      </w:pPr>
    </w:lvl>
    <w:lvl w:ilvl="7" w:tplc="D256C258" w:tentative="1">
      <w:start w:val="1"/>
      <w:numFmt w:val="decimal"/>
      <w:lvlText w:val="%8."/>
      <w:lvlJc w:val="left"/>
      <w:pPr>
        <w:tabs>
          <w:tab w:val="num" w:pos="5760"/>
        </w:tabs>
        <w:ind w:left="5760" w:hanging="360"/>
      </w:pPr>
    </w:lvl>
    <w:lvl w:ilvl="8" w:tplc="45FC41AA" w:tentative="1">
      <w:start w:val="1"/>
      <w:numFmt w:val="decimal"/>
      <w:lvlText w:val="%9."/>
      <w:lvlJc w:val="left"/>
      <w:pPr>
        <w:tabs>
          <w:tab w:val="num" w:pos="6480"/>
        </w:tabs>
        <w:ind w:left="6480" w:hanging="360"/>
      </w:pPr>
    </w:lvl>
  </w:abstractNum>
  <w:abstractNum w:abstractNumId="28" w15:restartNumberingAfterBreak="0">
    <w:nsid w:val="510E3EC1"/>
    <w:multiLevelType w:val="multilevel"/>
    <w:tmpl w:val="8C1C6EFC"/>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56914F53"/>
    <w:multiLevelType w:val="multilevel"/>
    <w:tmpl w:val="E07ECC5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F5119C"/>
    <w:multiLevelType w:val="multilevel"/>
    <w:tmpl w:val="BB02BEA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446574"/>
    <w:multiLevelType w:val="hybridMultilevel"/>
    <w:tmpl w:val="43522BF2"/>
    <w:lvl w:ilvl="0" w:tplc="0C0A0001">
      <w:start w:val="1"/>
      <w:numFmt w:val="bullet"/>
      <w:lvlText w:val=""/>
      <w:lvlJc w:val="left"/>
      <w:pPr>
        <w:ind w:left="1068" w:hanging="360"/>
      </w:pPr>
      <w:rPr>
        <w:rFonts w:ascii="Symbol" w:hAnsi="Symbol" w:hint="default"/>
      </w:rPr>
    </w:lvl>
    <w:lvl w:ilvl="1" w:tplc="0C0A000F">
      <w:start w:val="1"/>
      <w:numFmt w:val="decimal"/>
      <w:lvlText w:val="%2."/>
      <w:lvlJc w:val="left"/>
      <w:pPr>
        <w:ind w:left="1788" w:hanging="360"/>
      </w:pPr>
      <w:rPr>
        <w:rFonts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6350462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D056A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0F3920"/>
    <w:multiLevelType w:val="multilevel"/>
    <w:tmpl w:val="83E2E822"/>
    <w:lvl w:ilvl="0">
      <w:start w:val="1"/>
      <w:numFmt w:val="upperRoman"/>
      <w:lvlText w:val="%1-"/>
      <w:lvlJc w:val="left"/>
      <w:pPr>
        <w:ind w:left="1080" w:hanging="720"/>
      </w:pPr>
      <w:rPr>
        <w:rFonts w:ascii="Arial" w:hAnsi="Arial" w:cs="Arial"/>
        <w:color w:val="202122"/>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CC6870"/>
    <w:multiLevelType w:val="hybridMultilevel"/>
    <w:tmpl w:val="D1727924"/>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6F14163B"/>
    <w:multiLevelType w:val="multilevel"/>
    <w:tmpl w:val="1924F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29496D"/>
    <w:multiLevelType w:val="multilevel"/>
    <w:tmpl w:val="90B046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9E04B4"/>
    <w:multiLevelType w:val="multilevel"/>
    <w:tmpl w:val="4E543E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7082FBE"/>
    <w:multiLevelType w:val="hybridMultilevel"/>
    <w:tmpl w:val="795E831E"/>
    <w:lvl w:ilvl="0" w:tplc="C1EE800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10"/>
  </w:num>
  <w:num w:numId="3">
    <w:abstractNumId w:val="25"/>
  </w:num>
  <w:num w:numId="4">
    <w:abstractNumId w:val="7"/>
  </w:num>
  <w:num w:numId="5">
    <w:abstractNumId w:val="26"/>
  </w:num>
  <w:num w:numId="6">
    <w:abstractNumId w:val="0"/>
  </w:num>
  <w:num w:numId="7">
    <w:abstractNumId w:val="30"/>
  </w:num>
  <w:num w:numId="8">
    <w:abstractNumId w:val="29"/>
  </w:num>
  <w:num w:numId="9">
    <w:abstractNumId w:val="19"/>
  </w:num>
  <w:num w:numId="10">
    <w:abstractNumId w:val="18"/>
  </w:num>
  <w:num w:numId="11">
    <w:abstractNumId w:val="34"/>
  </w:num>
  <w:num w:numId="12">
    <w:abstractNumId w:val="8"/>
  </w:num>
  <w:num w:numId="13">
    <w:abstractNumId w:val="38"/>
  </w:num>
  <w:num w:numId="14">
    <w:abstractNumId w:val="2"/>
  </w:num>
  <w:num w:numId="15">
    <w:abstractNumId w:val="37"/>
  </w:num>
  <w:num w:numId="16">
    <w:abstractNumId w:val="31"/>
  </w:num>
  <w:num w:numId="17">
    <w:abstractNumId w:val="3"/>
  </w:num>
  <w:num w:numId="18">
    <w:abstractNumId w:val="23"/>
  </w:num>
  <w:num w:numId="19">
    <w:abstractNumId w:val="13"/>
  </w:num>
  <w:num w:numId="20">
    <w:abstractNumId w:val="17"/>
  </w:num>
  <w:num w:numId="21">
    <w:abstractNumId w:val="39"/>
  </w:num>
  <w:num w:numId="22">
    <w:abstractNumId w:val="1"/>
  </w:num>
  <w:num w:numId="23">
    <w:abstractNumId w:val="21"/>
  </w:num>
  <w:num w:numId="24">
    <w:abstractNumId w:val="5"/>
  </w:num>
  <w:num w:numId="25">
    <w:abstractNumId w:val="11"/>
  </w:num>
  <w:num w:numId="26">
    <w:abstractNumId w:val="9"/>
  </w:num>
  <w:num w:numId="27">
    <w:abstractNumId w:val="28"/>
  </w:num>
  <w:num w:numId="28">
    <w:abstractNumId w:val="22"/>
  </w:num>
  <w:num w:numId="29">
    <w:abstractNumId w:val="36"/>
  </w:num>
  <w:num w:numId="30">
    <w:abstractNumId w:val="35"/>
  </w:num>
  <w:num w:numId="31">
    <w:abstractNumId w:val="15"/>
  </w:num>
  <w:num w:numId="32">
    <w:abstractNumId w:val="4"/>
  </w:num>
  <w:num w:numId="33">
    <w:abstractNumId w:val="33"/>
  </w:num>
  <w:num w:numId="34">
    <w:abstractNumId w:val="14"/>
  </w:num>
  <w:num w:numId="35">
    <w:abstractNumId w:val="16"/>
  </w:num>
  <w:num w:numId="36">
    <w:abstractNumId w:val="6"/>
  </w:num>
  <w:num w:numId="37">
    <w:abstractNumId w:val="27"/>
  </w:num>
  <w:num w:numId="38">
    <w:abstractNumId w:val="12"/>
  </w:num>
  <w:num w:numId="39">
    <w:abstractNumId w:val="24"/>
  </w:num>
  <w:num w:numId="4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isplayBackgroundShap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7A"/>
    <w:rsid w:val="00012CAC"/>
    <w:rsid w:val="00014207"/>
    <w:rsid w:val="00025295"/>
    <w:rsid w:val="00027ED9"/>
    <w:rsid w:val="000315BA"/>
    <w:rsid w:val="00032FA6"/>
    <w:rsid w:val="00033EA3"/>
    <w:rsid w:val="00036B4E"/>
    <w:rsid w:val="00042750"/>
    <w:rsid w:val="00042C89"/>
    <w:rsid w:val="00045627"/>
    <w:rsid w:val="00054257"/>
    <w:rsid w:val="00054613"/>
    <w:rsid w:val="00057FDE"/>
    <w:rsid w:val="00060564"/>
    <w:rsid w:val="00070B12"/>
    <w:rsid w:val="00075F6B"/>
    <w:rsid w:val="000826F1"/>
    <w:rsid w:val="00083E06"/>
    <w:rsid w:val="000970C3"/>
    <w:rsid w:val="000A0280"/>
    <w:rsid w:val="000A63B3"/>
    <w:rsid w:val="000A7265"/>
    <w:rsid w:val="000B071C"/>
    <w:rsid w:val="000B137C"/>
    <w:rsid w:val="000B33BE"/>
    <w:rsid w:val="000B3BF1"/>
    <w:rsid w:val="000C4A4D"/>
    <w:rsid w:val="000C583B"/>
    <w:rsid w:val="000E0FD4"/>
    <w:rsid w:val="000E6AD6"/>
    <w:rsid w:val="000E72C8"/>
    <w:rsid w:val="000F75AA"/>
    <w:rsid w:val="00106D1E"/>
    <w:rsid w:val="00115C2C"/>
    <w:rsid w:val="00127B88"/>
    <w:rsid w:val="001346AE"/>
    <w:rsid w:val="00136D58"/>
    <w:rsid w:val="001375E5"/>
    <w:rsid w:val="00145111"/>
    <w:rsid w:val="00150BAE"/>
    <w:rsid w:val="00160D5E"/>
    <w:rsid w:val="00163081"/>
    <w:rsid w:val="00170536"/>
    <w:rsid w:val="001709AD"/>
    <w:rsid w:val="0017363D"/>
    <w:rsid w:val="00181957"/>
    <w:rsid w:val="00184844"/>
    <w:rsid w:val="00191E44"/>
    <w:rsid w:val="00192C12"/>
    <w:rsid w:val="001931A8"/>
    <w:rsid w:val="001A3375"/>
    <w:rsid w:val="001B1168"/>
    <w:rsid w:val="001B677E"/>
    <w:rsid w:val="001C3B11"/>
    <w:rsid w:val="001C55E0"/>
    <w:rsid w:val="001D237C"/>
    <w:rsid w:val="001D25B5"/>
    <w:rsid w:val="001E0414"/>
    <w:rsid w:val="001E1805"/>
    <w:rsid w:val="001F7888"/>
    <w:rsid w:val="002014C4"/>
    <w:rsid w:val="002103EF"/>
    <w:rsid w:val="00223332"/>
    <w:rsid w:val="00230657"/>
    <w:rsid w:val="00233884"/>
    <w:rsid w:val="00252D27"/>
    <w:rsid w:val="00275599"/>
    <w:rsid w:val="002A13F0"/>
    <w:rsid w:val="002A14C7"/>
    <w:rsid w:val="002A24F6"/>
    <w:rsid w:val="002A5B60"/>
    <w:rsid w:val="002C3FDC"/>
    <w:rsid w:val="002C5449"/>
    <w:rsid w:val="002D0601"/>
    <w:rsid w:val="002E4D59"/>
    <w:rsid w:val="002F7FCA"/>
    <w:rsid w:val="00311523"/>
    <w:rsid w:val="003127D4"/>
    <w:rsid w:val="00315F7C"/>
    <w:rsid w:val="00320708"/>
    <w:rsid w:val="003221AC"/>
    <w:rsid w:val="00330CD3"/>
    <w:rsid w:val="00341945"/>
    <w:rsid w:val="00345F3D"/>
    <w:rsid w:val="00357FD9"/>
    <w:rsid w:val="00360E3E"/>
    <w:rsid w:val="0036415F"/>
    <w:rsid w:val="00366D63"/>
    <w:rsid w:val="00367DD8"/>
    <w:rsid w:val="00381207"/>
    <w:rsid w:val="00387EE3"/>
    <w:rsid w:val="003A5D87"/>
    <w:rsid w:val="003C2780"/>
    <w:rsid w:val="003C2F8B"/>
    <w:rsid w:val="003C3B5E"/>
    <w:rsid w:val="003D4401"/>
    <w:rsid w:val="003D6D87"/>
    <w:rsid w:val="003F267C"/>
    <w:rsid w:val="00401B5B"/>
    <w:rsid w:val="00405834"/>
    <w:rsid w:val="004103F9"/>
    <w:rsid w:val="00416533"/>
    <w:rsid w:val="00417712"/>
    <w:rsid w:val="0043358A"/>
    <w:rsid w:val="00433789"/>
    <w:rsid w:val="00435449"/>
    <w:rsid w:val="004412F9"/>
    <w:rsid w:val="00441F7A"/>
    <w:rsid w:val="0044287D"/>
    <w:rsid w:val="00453A27"/>
    <w:rsid w:val="004616EF"/>
    <w:rsid w:val="0046764E"/>
    <w:rsid w:val="0048379B"/>
    <w:rsid w:val="004843E5"/>
    <w:rsid w:val="00497940"/>
    <w:rsid w:val="004B7579"/>
    <w:rsid w:val="004C127B"/>
    <w:rsid w:val="004D2EF3"/>
    <w:rsid w:val="004D6625"/>
    <w:rsid w:val="004D67C1"/>
    <w:rsid w:val="004E01E5"/>
    <w:rsid w:val="004F1299"/>
    <w:rsid w:val="004F1DCA"/>
    <w:rsid w:val="0050075A"/>
    <w:rsid w:val="0050757E"/>
    <w:rsid w:val="005237CD"/>
    <w:rsid w:val="005259FD"/>
    <w:rsid w:val="00526732"/>
    <w:rsid w:val="00531C0C"/>
    <w:rsid w:val="005348F0"/>
    <w:rsid w:val="00536404"/>
    <w:rsid w:val="0055616C"/>
    <w:rsid w:val="00557C50"/>
    <w:rsid w:val="005927DF"/>
    <w:rsid w:val="00597FAE"/>
    <w:rsid w:val="005A36A4"/>
    <w:rsid w:val="005B1DF7"/>
    <w:rsid w:val="005F33D6"/>
    <w:rsid w:val="005F4449"/>
    <w:rsid w:val="006058FE"/>
    <w:rsid w:val="006338B8"/>
    <w:rsid w:val="0063636F"/>
    <w:rsid w:val="006450A9"/>
    <w:rsid w:val="0065089B"/>
    <w:rsid w:val="006513E4"/>
    <w:rsid w:val="00656142"/>
    <w:rsid w:val="00660000"/>
    <w:rsid w:val="00675D3E"/>
    <w:rsid w:val="006760F1"/>
    <w:rsid w:val="0067660F"/>
    <w:rsid w:val="006834C8"/>
    <w:rsid w:val="006847BC"/>
    <w:rsid w:val="00686F41"/>
    <w:rsid w:val="00690F2C"/>
    <w:rsid w:val="006A1B57"/>
    <w:rsid w:val="006B711A"/>
    <w:rsid w:val="006F10A1"/>
    <w:rsid w:val="00712C5C"/>
    <w:rsid w:val="00713814"/>
    <w:rsid w:val="00715618"/>
    <w:rsid w:val="00716813"/>
    <w:rsid w:val="00724642"/>
    <w:rsid w:val="00741ABF"/>
    <w:rsid w:val="00755C9A"/>
    <w:rsid w:val="00760EFF"/>
    <w:rsid w:val="00765208"/>
    <w:rsid w:val="00776DCA"/>
    <w:rsid w:val="00777D5D"/>
    <w:rsid w:val="00780CE8"/>
    <w:rsid w:val="0078702C"/>
    <w:rsid w:val="00787B2D"/>
    <w:rsid w:val="007942B9"/>
    <w:rsid w:val="007A1DB3"/>
    <w:rsid w:val="007A221F"/>
    <w:rsid w:val="007A28E8"/>
    <w:rsid w:val="007A6A5D"/>
    <w:rsid w:val="007D359C"/>
    <w:rsid w:val="007F3D5E"/>
    <w:rsid w:val="007F3ECD"/>
    <w:rsid w:val="00802D21"/>
    <w:rsid w:val="008112F2"/>
    <w:rsid w:val="00820C14"/>
    <w:rsid w:val="00832862"/>
    <w:rsid w:val="008436C0"/>
    <w:rsid w:val="00845B21"/>
    <w:rsid w:val="008505F5"/>
    <w:rsid w:val="00851BC4"/>
    <w:rsid w:val="008669D6"/>
    <w:rsid w:val="00880280"/>
    <w:rsid w:val="008903F1"/>
    <w:rsid w:val="008909AD"/>
    <w:rsid w:val="00891D10"/>
    <w:rsid w:val="00893685"/>
    <w:rsid w:val="0089570D"/>
    <w:rsid w:val="00897560"/>
    <w:rsid w:val="008A5E80"/>
    <w:rsid w:val="008C1F52"/>
    <w:rsid w:val="008C31B4"/>
    <w:rsid w:val="008C6183"/>
    <w:rsid w:val="008D2EE6"/>
    <w:rsid w:val="008D40D1"/>
    <w:rsid w:val="008D47C5"/>
    <w:rsid w:val="00911261"/>
    <w:rsid w:val="0091660C"/>
    <w:rsid w:val="00933C69"/>
    <w:rsid w:val="0094405F"/>
    <w:rsid w:val="00953DCE"/>
    <w:rsid w:val="00966757"/>
    <w:rsid w:val="00971854"/>
    <w:rsid w:val="009753C2"/>
    <w:rsid w:val="009A0762"/>
    <w:rsid w:val="009B0130"/>
    <w:rsid w:val="009B2269"/>
    <w:rsid w:val="009B6372"/>
    <w:rsid w:val="009B640D"/>
    <w:rsid w:val="009B716E"/>
    <w:rsid w:val="009C2F17"/>
    <w:rsid w:val="009D0556"/>
    <w:rsid w:val="009D29D8"/>
    <w:rsid w:val="009D640B"/>
    <w:rsid w:val="009E06A1"/>
    <w:rsid w:val="009E2CCE"/>
    <w:rsid w:val="009F136E"/>
    <w:rsid w:val="009F4936"/>
    <w:rsid w:val="009F6F98"/>
    <w:rsid w:val="00A13071"/>
    <w:rsid w:val="00A133E8"/>
    <w:rsid w:val="00A201AD"/>
    <w:rsid w:val="00A206E7"/>
    <w:rsid w:val="00A20F87"/>
    <w:rsid w:val="00A2169E"/>
    <w:rsid w:val="00A23765"/>
    <w:rsid w:val="00A24FFB"/>
    <w:rsid w:val="00A26DAE"/>
    <w:rsid w:val="00A270A2"/>
    <w:rsid w:val="00A278F3"/>
    <w:rsid w:val="00A34B1B"/>
    <w:rsid w:val="00A37254"/>
    <w:rsid w:val="00A46154"/>
    <w:rsid w:val="00A5387A"/>
    <w:rsid w:val="00A629BC"/>
    <w:rsid w:val="00A71E9E"/>
    <w:rsid w:val="00A96F11"/>
    <w:rsid w:val="00AA76E8"/>
    <w:rsid w:val="00AB4C73"/>
    <w:rsid w:val="00AB616B"/>
    <w:rsid w:val="00AB6E96"/>
    <w:rsid w:val="00AD1751"/>
    <w:rsid w:val="00AD2944"/>
    <w:rsid w:val="00AD2EA4"/>
    <w:rsid w:val="00AE1547"/>
    <w:rsid w:val="00AF768E"/>
    <w:rsid w:val="00B07890"/>
    <w:rsid w:val="00B31F6F"/>
    <w:rsid w:val="00B33062"/>
    <w:rsid w:val="00B4001F"/>
    <w:rsid w:val="00B46457"/>
    <w:rsid w:val="00B61B53"/>
    <w:rsid w:val="00B644AE"/>
    <w:rsid w:val="00BC54D4"/>
    <w:rsid w:val="00BD438C"/>
    <w:rsid w:val="00BD4F02"/>
    <w:rsid w:val="00BE0703"/>
    <w:rsid w:val="00BF4647"/>
    <w:rsid w:val="00C01FF8"/>
    <w:rsid w:val="00C0215D"/>
    <w:rsid w:val="00C0430A"/>
    <w:rsid w:val="00C058DA"/>
    <w:rsid w:val="00C06F0D"/>
    <w:rsid w:val="00C13C4C"/>
    <w:rsid w:val="00C1507F"/>
    <w:rsid w:val="00C20A98"/>
    <w:rsid w:val="00C3766F"/>
    <w:rsid w:val="00C4228F"/>
    <w:rsid w:val="00C47945"/>
    <w:rsid w:val="00C50054"/>
    <w:rsid w:val="00C54177"/>
    <w:rsid w:val="00C56517"/>
    <w:rsid w:val="00C6030E"/>
    <w:rsid w:val="00C7079F"/>
    <w:rsid w:val="00C739E9"/>
    <w:rsid w:val="00C82497"/>
    <w:rsid w:val="00C90FD6"/>
    <w:rsid w:val="00C95DFA"/>
    <w:rsid w:val="00CB7909"/>
    <w:rsid w:val="00CC2FA2"/>
    <w:rsid w:val="00CD3BEB"/>
    <w:rsid w:val="00CE0F61"/>
    <w:rsid w:val="00CE576C"/>
    <w:rsid w:val="00CF3044"/>
    <w:rsid w:val="00CF3D5C"/>
    <w:rsid w:val="00D01D53"/>
    <w:rsid w:val="00D03E8E"/>
    <w:rsid w:val="00D04C68"/>
    <w:rsid w:val="00D070C6"/>
    <w:rsid w:val="00D10404"/>
    <w:rsid w:val="00D13BD7"/>
    <w:rsid w:val="00D16452"/>
    <w:rsid w:val="00D303CC"/>
    <w:rsid w:val="00D35830"/>
    <w:rsid w:val="00D3605B"/>
    <w:rsid w:val="00D36334"/>
    <w:rsid w:val="00D44947"/>
    <w:rsid w:val="00D45254"/>
    <w:rsid w:val="00D46723"/>
    <w:rsid w:val="00D51C1E"/>
    <w:rsid w:val="00D52187"/>
    <w:rsid w:val="00D617E2"/>
    <w:rsid w:val="00D64BF6"/>
    <w:rsid w:val="00D6778F"/>
    <w:rsid w:val="00D732A4"/>
    <w:rsid w:val="00D77EC0"/>
    <w:rsid w:val="00D8795F"/>
    <w:rsid w:val="00D92B05"/>
    <w:rsid w:val="00DA1E1E"/>
    <w:rsid w:val="00DA3D2E"/>
    <w:rsid w:val="00DB1187"/>
    <w:rsid w:val="00DD0806"/>
    <w:rsid w:val="00DD6A6E"/>
    <w:rsid w:val="00DE4C97"/>
    <w:rsid w:val="00DE6C1E"/>
    <w:rsid w:val="00E03CDB"/>
    <w:rsid w:val="00E04863"/>
    <w:rsid w:val="00E112F5"/>
    <w:rsid w:val="00E14628"/>
    <w:rsid w:val="00E15E2A"/>
    <w:rsid w:val="00E1642A"/>
    <w:rsid w:val="00E17539"/>
    <w:rsid w:val="00E35461"/>
    <w:rsid w:val="00E50079"/>
    <w:rsid w:val="00E529A2"/>
    <w:rsid w:val="00E618CC"/>
    <w:rsid w:val="00E62DF0"/>
    <w:rsid w:val="00E66F84"/>
    <w:rsid w:val="00E80C55"/>
    <w:rsid w:val="00EA3BA9"/>
    <w:rsid w:val="00EA48C8"/>
    <w:rsid w:val="00EB1109"/>
    <w:rsid w:val="00EB37A6"/>
    <w:rsid w:val="00EB7748"/>
    <w:rsid w:val="00EB7A51"/>
    <w:rsid w:val="00EC16CF"/>
    <w:rsid w:val="00ED1B92"/>
    <w:rsid w:val="00ED7EB3"/>
    <w:rsid w:val="00EE0964"/>
    <w:rsid w:val="00EE122C"/>
    <w:rsid w:val="00EE5CF2"/>
    <w:rsid w:val="00EE6504"/>
    <w:rsid w:val="00EE77B2"/>
    <w:rsid w:val="00EF248E"/>
    <w:rsid w:val="00EF3226"/>
    <w:rsid w:val="00F04323"/>
    <w:rsid w:val="00F05679"/>
    <w:rsid w:val="00F11946"/>
    <w:rsid w:val="00F12E88"/>
    <w:rsid w:val="00F14B3A"/>
    <w:rsid w:val="00F1556A"/>
    <w:rsid w:val="00F21924"/>
    <w:rsid w:val="00F2322E"/>
    <w:rsid w:val="00F23865"/>
    <w:rsid w:val="00F43344"/>
    <w:rsid w:val="00F45774"/>
    <w:rsid w:val="00F5173B"/>
    <w:rsid w:val="00F51A0A"/>
    <w:rsid w:val="00F663D8"/>
    <w:rsid w:val="00F73E64"/>
    <w:rsid w:val="00F83B5F"/>
    <w:rsid w:val="00F92C5D"/>
    <w:rsid w:val="00F9304B"/>
    <w:rsid w:val="00F9399B"/>
    <w:rsid w:val="00FA1859"/>
    <w:rsid w:val="00FB4DCE"/>
    <w:rsid w:val="00FB7E02"/>
    <w:rsid w:val="00FD2941"/>
    <w:rsid w:val="00FD3F91"/>
    <w:rsid w:val="00FD7F32"/>
    <w:rsid w:val="00FE05DF"/>
    <w:rsid w:val="00FE1A8B"/>
    <w:rsid w:val="00FE5A9B"/>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F1E024"/>
  <w15:docId w15:val="{08F280B5-D5E7-5349-ABC2-5F02CABE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936"/>
    <w:pPr>
      <w:spacing w:after="0"/>
    </w:pPr>
    <w:rPr>
      <w:rFonts w:ascii="Times New Roman" w:eastAsia="Times New Roman" w:hAnsi="Times New Roman" w:cs="Times New Roman"/>
      <w:lang w:val="es-VE" w:eastAsia="es-ES_tradnl"/>
    </w:rPr>
  </w:style>
  <w:style w:type="paragraph" w:styleId="Ttulo1">
    <w:name w:val="heading 1"/>
    <w:basedOn w:val="Normal"/>
    <w:next w:val="Normal"/>
    <w:rsid w:val="00C47945"/>
    <w:pPr>
      <w:keepNext/>
      <w:spacing w:after="200"/>
      <w:outlineLvl w:val="0"/>
    </w:pPr>
    <w:rPr>
      <w:rFonts w:ascii="Cambria" w:eastAsia="Cambria" w:hAnsi="Cambria" w:cs="Cambria"/>
      <w:b/>
      <w:lang w:val="es-US" w:eastAsia="es-VE"/>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lang w:val="es-US" w:eastAsia="es-VE"/>
    </w:rPr>
  </w:style>
  <w:style w:type="paragraph" w:styleId="Ttulo3">
    <w:name w:val="heading 3"/>
    <w:basedOn w:val="Normal"/>
    <w:next w:val="Normal"/>
    <w:rsid w:val="00C47945"/>
    <w:pPr>
      <w:keepNext/>
      <w:keepLines/>
      <w:spacing w:before="40"/>
      <w:outlineLvl w:val="2"/>
    </w:pPr>
    <w:rPr>
      <w:rFonts w:ascii="Cambria" w:eastAsia="Cambria" w:hAnsi="Cambria" w:cs="Cambria"/>
      <w:color w:val="243F61"/>
      <w:lang w:val="es-US" w:eastAsia="es-VE"/>
    </w:rPr>
  </w:style>
  <w:style w:type="paragraph" w:styleId="Ttulo4">
    <w:name w:val="heading 4"/>
    <w:basedOn w:val="Normal"/>
    <w:next w:val="Normal"/>
    <w:rsid w:val="00C47945"/>
    <w:pPr>
      <w:keepNext/>
      <w:keepLines/>
      <w:spacing w:before="240" w:after="40"/>
      <w:outlineLvl w:val="3"/>
    </w:pPr>
    <w:rPr>
      <w:rFonts w:ascii="Cambria" w:eastAsia="Cambria" w:hAnsi="Cambria" w:cs="Cambria"/>
      <w:b/>
      <w:lang w:val="es-US" w:eastAsia="es-VE"/>
    </w:rPr>
  </w:style>
  <w:style w:type="paragraph" w:styleId="Ttulo5">
    <w:name w:val="heading 5"/>
    <w:basedOn w:val="Normal"/>
    <w:next w:val="Normal"/>
    <w:rsid w:val="00C47945"/>
    <w:pPr>
      <w:keepNext/>
      <w:keepLines/>
      <w:spacing w:before="220" w:after="40"/>
      <w:outlineLvl w:val="4"/>
    </w:pPr>
    <w:rPr>
      <w:rFonts w:ascii="Cambria" w:eastAsia="Cambria" w:hAnsi="Cambria" w:cs="Cambria"/>
      <w:b/>
      <w:sz w:val="22"/>
      <w:szCs w:val="22"/>
      <w:lang w:val="es-US" w:eastAsia="es-VE"/>
    </w:rPr>
  </w:style>
  <w:style w:type="paragraph" w:styleId="Ttulo6">
    <w:name w:val="heading 6"/>
    <w:basedOn w:val="Normal"/>
    <w:next w:val="Normal"/>
    <w:rsid w:val="00C47945"/>
    <w:pPr>
      <w:keepNext/>
      <w:keepLines/>
      <w:spacing w:before="200" w:after="40"/>
      <w:outlineLvl w:val="5"/>
    </w:pPr>
    <w:rPr>
      <w:rFonts w:ascii="Cambria" w:eastAsia="Cambria" w:hAnsi="Cambria" w:cs="Cambria"/>
      <w:b/>
      <w:sz w:val="20"/>
      <w:szCs w:val="20"/>
      <w:lang w:val="es-US"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spacing w:after="200"/>
      <w:jc w:val="center"/>
    </w:pPr>
    <w:rPr>
      <w:rFonts w:ascii="Cambria" w:eastAsia="Cambria" w:hAnsi="Cambria" w:cs="Cambria"/>
      <w:b/>
      <w:lang w:val="es-US" w:eastAsia="es-VE"/>
    </w:rPr>
  </w:style>
  <w:style w:type="paragraph" w:styleId="Subttulo">
    <w:name w:val="Subtitle"/>
    <w:basedOn w:val="Normal"/>
    <w:next w:val="Normal"/>
    <w:rsid w:val="00C47945"/>
    <w:pPr>
      <w:spacing w:after="200"/>
    </w:pPr>
    <w:rPr>
      <w:rFonts w:ascii="Cambria" w:eastAsia="Cambria" w:hAnsi="Cambria" w:cs="Cambria"/>
      <w:b/>
      <w:i/>
      <w:lang w:val="es-US" w:eastAsia="es-VE"/>
    </w:rPr>
  </w:style>
  <w:style w:type="paragraph" w:styleId="NormalWeb">
    <w:name w:val="Normal (Web)"/>
    <w:basedOn w:val="Normal"/>
    <w:uiPriority w:val="99"/>
    <w:unhideWhenUsed/>
    <w:rsid w:val="00C6030E"/>
    <w:pPr>
      <w:spacing w:before="100" w:beforeAutospacing="1" w:after="100" w:afterAutospacing="1"/>
    </w:pPr>
    <w:rPr>
      <w:lang w:eastAsia="es-VE"/>
    </w:rPr>
  </w:style>
  <w:style w:type="character" w:customStyle="1" w:styleId="text">
    <w:name w:val="text"/>
    <w:basedOn w:val="Fuentedeprrafopredeter"/>
    <w:rsid w:val="00C6030E"/>
  </w:style>
  <w:style w:type="paragraph" w:styleId="Prrafodelista">
    <w:name w:val="List Paragraph"/>
    <w:basedOn w:val="Normal"/>
    <w:qFormat/>
    <w:rsid w:val="00C6030E"/>
    <w:pPr>
      <w:spacing w:after="200"/>
      <w:ind w:left="720"/>
      <w:contextualSpacing/>
    </w:pPr>
    <w:rPr>
      <w:rFonts w:ascii="Cambria" w:eastAsia="Cambria" w:hAnsi="Cambria" w:cs="Cambria"/>
      <w:lang w:val="es-US" w:eastAsia="es-VE"/>
    </w:rPr>
  </w:style>
  <w:style w:type="character" w:styleId="nfasis">
    <w:name w:val="Emphasis"/>
    <w:basedOn w:val="Fuentedeprrafopredeter"/>
    <w:uiPriority w:val="20"/>
    <w:qFormat/>
    <w:rsid w:val="00526732"/>
    <w:rPr>
      <w:i/>
      <w:iCs/>
    </w:rPr>
  </w:style>
  <w:style w:type="paragraph" w:styleId="Textodeglobo">
    <w:name w:val="Balloon Text"/>
    <w:basedOn w:val="Normal"/>
    <w:link w:val="TextodegloboCar"/>
    <w:uiPriority w:val="99"/>
    <w:semiHidden/>
    <w:unhideWhenUsed/>
    <w:rsid w:val="00311523"/>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523"/>
    <w:rPr>
      <w:rFonts w:ascii="Tahoma" w:hAnsi="Tahoma" w:cs="Tahoma"/>
      <w:sz w:val="16"/>
      <w:szCs w:val="16"/>
    </w:rPr>
  </w:style>
  <w:style w:type="character" w:customStyle="1" w:styleId="woj">
    <w:name w:val="woj"/>
    <w:basedOn w:val="Fuentedeprrafopredeter"/>
    <w:rsid w:val="00CF3D5C"/>
  </w:style>
  <w:style w:type="paragraph" w:customStyle="1" w:styleId="line">
    <w:name w:val="line"/>
    <w:basedOn w:val="Normal"/>
    <w:rsid w:val="00AB4C73"/>
    <w:pPr>
      <w:spacing w:before="100" w:beforeAutospacing="1" w:after="100" w:afterAutospacing="1"/>
    </w:pPr>
    <w:rPr>
      <w:lang w:eastAsia="es-VE"/>
    </w:rPr>
  </w:style>
  <w:style w:type="character" w:styleId="Hipervnculo">
    <w:name w:val="Hyperlink"/>
    <w:basedOn w:val="Fuentedeprrafopredeter"/>
    <w:uiPriority w:val="99"/>
    <w:unhideWhenUsed/>
    <w:rsid w:val="00D01D53"/>
    <w:rPr>
      <w:color w:val="0000FF" w:themeColor="hyperlink"/>
      <w:u w:val="single"/>
    </w:rPr>
  </w:style>
  <w:style w:type="character" w:customStyle="1" w:styleId="Mencinsinresolver1">
    <w:name w:val="Mención sin resolver1"/>
    <w:basedOn w:val="Fuentedeprrafopredeter"/>
    <w:uiPriority w:val="99"/>
    <w:semiHidden/>
    <w:unhideWhenUsed/>
    <w:rsid w:val="00D01D53"/>
    <w:rPr>
      <w:color w:val="605E5C"/>
      <w:shd w:val="clear" w:color="auto" w:fill="E1DFDD"/>
    </w:rPr>
  </w:style>
  <w:style w:type="character" w:customStyle="1" w:styleId="Mencinsinresolver2">
    <w:name w:val="Mención sin resolver2"/>
    <w:basedOn w:val="Fuentedeprrafopredeter"/>
    <w:uiPriority w:val="99"/>
    <w:semiHidden/>
    <w:unhideWhenUsed/>
    <w:rsid w:val="00252D27"/>
    <w:rPr>
      <w:color w:val="605E5C"/>
      <w:shd w:val="clear" w:color="auto" w:fill="E1DFDD"/>
    </w:rPr>
  </w:style>
  <w:style w:type="paragraph" w:customStyle="1" w:styleId="verse">
    <w:name w:val="verse"/>
    <w:basedOn w:val="Normal"/>
    <w:rsid w:val="009F4936"/>
    <w:pPr>
      <w:suppressAutoHyphens/>
      <w:autoSpaceDN w:val="0"/>
      <w:spacing w:before="100" w:after="100"/>
      <w:textAlignment w:val="baseline"/>
    </w:pPr>
    <w:rPr>
      <w:lang w:val="es-ES" w:eastAsia="es-ES"/>
    </w:rPr>
  </w:style>
  <w:style w:type="character" w:styleId="Hipervnculovisitado">
    <w:name w:val="FollowedHyperlink"/>
    <w:basedOn w:val="Fuentedeprrafopredeter"/>
    <w:uiPriority w:val="99"/>
    <w:semiHidden/>
    <w:unhideWhenUsed/>
    <w:rsid w:val="00C90FD6"/>
    <w:rPr>
      <w:color w:val="800080" w:themeColor="followedHyperlink"/>
      <w:u w:val="single"/>
    </w:rPr>
  </w:style>
  <w:style w:type="character" w:styleId="Mencinsinresolver">
    <w:name w:val="Unresolved Mention"/>
    <w:basedOn w:val="Fuentedeprrafopredeter"/>
    <w:uiPriority w:val="99"/>
    <w:semiHidden/>
    <w:unhideWhenUsed/>
    <w:rsid w:val="00500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71122161">
      <w:bodyDiv w:val="1"/>
      <w:marLeft w:val="0"/>
      <w:marRight w:val="0"/>
      <w:marTop w:val="0"/>
      <w:marBottom w:val="0"/>
      <w:divBdr>
        <w:top w:val="none" w:sz="0" w:space="0" w:color="auto"/>
        <w:left w:val="none" w:sz="0" w:space="0" w:color="auto"/>
        <w:bottom w:val="none" w:sz="0" w:space="0" w:color="auto"/>
        <w:right w:val="none" w:sz="0" w:space="0" w:color="auto"/>
      </w:divBdr>
    </w:div>
    <w:div w:id="99183735">
      <w:bodyDiv w:val="1"/>
      <w:marLeft w:val="0"/>
      <w:marRight w:val="0"/>
      <w:marTop w:val="0"/>
      <w:marBottom w:val="0"/>
      <w:divBdr>
        <w:top w:val="none" w:sz="0" w:space="0" w:color="auto"/>
        <w:left w:val="none" w:sz="0" w:space="0" w:color="auto"/>
        <w:bottom w:val="none" w:sz="0" w:space="0" w:color="auto"/>
        <w:right w:val="none" w:sz="0" w:space="0" w:color="auto"/>
      </w:divBdr>
    </w:div>
    <w:div w:id="164130699">
      <w:bodyDiv w:val="1"/>
      <w:marLeft w:val="0"/>
      <w:marRight w:val="0"/>
      <w:marTop w:val="0"/>
      <w:marBottom w:val="0"/>
      <w:divBdr>
        <w:top w:val="none" w:sz="0" w:space="0" w:color="auto"/>
        <w:left w:val="none" w:sz="0" w:space="0" w:color="auto"/>
        <w:bottom w:val="none" w:sz="0" w:space="0" w:color="auto"/>
        <w:right w:val="none" w:sz="0" w:space="0" w:color="auto"/>
      </w:divBdr>
    </w:div>
    <w:div w:id="238290373">
      <w:bodyDiv w:val="1"/>
      <w:marLeft w:val="0"/>
      <w:marRight w:val="0"/>
      <w:marTop w:val="0"/>
      <w:marBottom w:val="0"/>
      <w:divBdr>
        <w:top w:val="none" w:sz="0" w:space="0" w:color="auto"/>
        <w:left w:val="none" w:sz="0" w:space="0" w:color="auto"/>
        <w:bottom w:val="none" w:sz="0" w:space="0" w:color="auto"/>
        <w:right w:val="none" w:sz="0" w:space="0" w:color="auto"/>
      </w:divBdr>
    </w:div>
    <w:div w:id="247739901">
      <w:bodyDiv w:val="1"/>
      <w:marLeft w:val="0"/>
      <w:marRight w:val="0"/>
      <w:marTop w:val="0"/>
      <w:marBottom w:val="0"/>
      <w:divBdr>
        <w:top w:val="none" w:sz="0" w:space="0" w:color="auto"/>
        <w:left w:val="none" w:sz="0" w:space="0" w:color="auto"/>
        <w:bottom w:val="none" w:sz="0" w:space="0" w:color="auto"/>
        <w:right w:val="none" w:sz="0" w:space="0" w:color="auto"/>
      </w:divBdr>
    </w:div>
    <w:div w:id="248661889">
      <w:bodyDiv w:val="1"/>
      <w:marLeft w:val="0"/>
      <w:marRight w:val="0"/>
      <w:marTop w:val="0"/>
      <w:marBottom w:val="0"/>
      <w:divBdr>
        <w:top w:val="none" w:sz="0" w:space="0" w:color="auto"/>
        <w:left w:val="none" w:sz="0" w:space="0" w:color="auto"/>
        <w:bottom w:val="none" w:sz="0" w:space="0" w:color="auto"/>
        <w:right w:val="none" w:sz="0" w:space="0" w:color="auto"/>
      </w:divBdr>
    </w:div>
    <w:div w:id="369037082">
      <w:bodyDiv w:val="1"/>
      <w:marLeft w:val="0"/>
      <w:marRight w:val="0"/>
      <w:marTop w:val="0"/>
      <w:marBottom w:val="0"/>
      <w:divBdr>
        <w:top w:val="none" w:sz="0" w:space="0" w:color="auto"/>
        <w:left w:val="none" w:sz="0" w:space="0" w:color="auto"/>
        <w:bottom w:val="none" w:sz="0" w:space="0" w:color="auto"/>
        <w:right w:val="none" w:sz="0" w:space="0" w:color="auto"/>
      </w:divBdr>
    </w:div>
    <w:div w:id="371224940">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7727">
      <w:bodyDiv w:val="1"/>
      <w:marLeft w:val="0"/>
      <w:marRight w:val="0"/>
      <w:marTop w:val="0"/>
      <w:marBottom w:val="0"/>
      <w:divBdr>
        <w:top w:val="none" w:sz="0" w:space="0" w:color="auto"/>
        <w:left w:val="none" w:sz="0" w:space="0" w:color="auto"/>
        <w:bottom w:val="none" w:sz="0" w:space="0" w:color="auto"/>
        <w:right w:val="none" w:sz="0" w:space="0" w:color="auto"/>
      </w:divBdr>
    </w:div>
    <w:div w:id="455804220">
      <w:bodyDiv w:val="1"/>
      <w:marLeft w:val="0"/>
      <w:marRight w:val="0"/>
      <w:marTop w:val="0"/>
      <w:marBottom w:val="0"/>
      <w:divBdr>
        <w:top w:val="none" w:sz="0" w:space="0" w:color="auto"/>
        <w:left w:val="none" w:sz="0" w:space="0" w:color="auto"/>
        <w:bottom w:val="none" w:sz="0" w:space="0" w:color="auto"/>
        <w:right w:val="none" w:sz="0" w:space="0" w:color="auto"/>
      </w:divBdr>
    </w:div>
    <w:div w:id="480848088">
      <w:bodyDiv w:val="1"/>
      <w:marLeft w:val="0"/>
      <w:marRight w:val="0"/>
      <w:marTop w:val="0"/>
      <w:marBottom w:val="0"/>
      <w:divBdr>
        <w:top w:val="none" w:sz="0" w:space="0" w:color="auto"/>
        <w:left w:val="none" w:sz="0" w:space="0" w:color="auto"/>
        <w:bottom w:val="none" w:sz="0" w:space="0" w:color="auto"/>
        <w:right w:val="none" w:sz="0" w:space="0" w:color="auto"/>
      </w:divBdr>
    </w:div>
    <w:div w:id="562641051">
      <w:bodyDiv w:val="1"/>
      <w:marLeft w:val="0"/>
      <w:marRight w:val="0"/>
      <w:marTop w:val="0"/>
      <w:marBottom w:val="0"/>
      <w:divBdr>
        <w:top w:val="none" w:sz="0" w:space="0" w:color="auto"/>
        <w:left w:val="none" w:sz="0" w:space="0" w:color="auto"/>
        <w:bottom w:val="none" w:sz="0" w:space="0" w:color="auto"/>
        <w:right w:val="none" w:sz="0" w:space="0" w:color="auto"/>
      </w:divBdr>
    </w:div>
    <w:div w:id="572280699">
      <w:bodyDiv w:val="1"/>
      <w:marLeft w:val="0"/>
      <w:marRight w:val="0"/>
      <w:marTop w:val="0"/>
      <w:marBottom w:val="0"/>
      <w:divBdr>
        <w:top w:val="none" w:sz="0" w:space="0" w:color="auto"/>
        <w:left w:val="none" w:sz="0" w:space="0" w:color="auto"/>
        <w:bottom w:val="none" w:sz="0" w:space="0" w:color="auto"/>
        <w:right w:val="none" w:sz="0" w:space="0" w:color="auto"/>
      </w:divBdr>
    </w:div>
    <w:div w:id="582186497">
      <w:bodyDiv w:val="1"/>
      <w:marLeft w:val="0"/>
      <w:marRight w:val="0"/>
      <w:marTop w:val="0"/>
      <w:marBottom w:val="0"/>
      <w:divBdr>
        <w:top w:val="none" w:sz="0" w:space="0" w:color="auto"/>
        <w:left w:val="none" w:sz="0" w:space="0" w:color="auto"/>
        <w:bottom w:val="none" w:sz="0" w:space="0" w:color="auto"/>
        <w:right w:val="none" w:sz="0" w:space="0" w:color="auto"/>
      </w:divBdr>
    </w:div>
    <w:div w:id="601844239">
      <w:bodyDiv w:val="1"/>
      <w:marLeft w:val="0"/>
      <w:marRight w:val="0"/>
      <w:marTop w:val="0"/>
      <w:marBottom w:val="0"/>
      <w:divBdr>
        <w:top w:val="none" w:sz="0" w:space="0" w:color="auto"/>
        <w:left w:val="none" w:sz="0" w:space="0" w:color="auto"/>
        <w:bottom w:val="none" w:sz="0" w:space="0" w:color="auto"/>
        <w:right w:val="none" w:sz="0" w:space="0" w:color="auto"/>
      </w:divBdr>
    </w:div>
    <w:div w:id="647131425">
      <w:bodyDiv w:val="1"/>
      <w:marLeft w:val="0"/>
      <w:marRight w:val="0"/>
      <w:marTop w:val="0"/>
      <w:marBottom w:val="0"/>
      <w:divBdr>
        <w:top w:val="none" w:sz="0" w:space="0" w:color="auto"/>
        <w:left w:val="none" w:sz="0" w:space="0" w:color="auto"/>
        <w:bottom w:val="none" w:sz="0" w:space="0" w:color="auto"/>
        <w:right w:val="none" w:sz="0" w:space="0" w:color="auto"/>
      </w:divBdr>
    </w:div>
    <w:div w:id="721513858">
      <w:bodyDiv w:val="1"/>
      <w:marLeft w:val="0"/>
      <w:marRight w:val="0"/>
      <w:marTop w:val="0"/>
      <w:marBottom w:val="0"/>
      <w:divBdr>
        <w:top w:val="none" w:sz="0" w:space="0" w:color="auto"/>
        <w:left w:val="none" w:sz="0" w:space="0" w:color="auto"/>
        <w:bottom w:val="none" w:sz="0" w:space="0" w:color="auto"/>
        <w:right w:val="none" w:sz="0" w:space="0" w:color="auto"/>
      </w:divBdr>
    </w:div>
    <w:div w:id="739523916">
      <w:bodyDiv w:val="1"/>
      <w:marLeft w:val="0"/>
      <w:marRight w:val="0"/>
      <w:marTop w:val="0"/>
      <w:marBottom w:val="0"/>
      <w:divBdr>
        <w:top w:val="none" w:sz="0" w:space="0" w:color="auto"/>
        <w:left w:val="none" w:sz="0" w:space="0" w:color="auto"/>
        <w:bottom w:val="none" w:sz="0" w:space="0" w:color="auto"/>
        <w:right w:val="none" w:sz="0" w:space="0" w:color="auto"/>
      </w:divBdr>
    </w:div>
    <w:div w:id="744302516">
      <w:bodyDiv w:val="1"/>
      <w:marLeft w:val="0"/>
      <w:marRight w:val="0"/>
      <w:marTop w:val="0"/>
      <w:marBottom w:val="0"/>
      <w:divBdr>
        <w:top w:val="none" w:sz="0" w:space="0" w:color="auto"/>
        <w:left w:val="none" w:sz="0" w:space="0" w:color="auto"/>
        <w:bottom w:val="none" w:sz="0" w:space="0" w:color="auto"/>
        <w:right w:val="none" w:sz="0" w:space="0" w:color="auto"/>
      </w:divBdr>
      <w:divsChild>
        <w:div w:id="1668288468">
          <w:marLeft w:val="240"/>
          <w:marRight w:val="0"/>
          <w:marTop w:val="240"/>
          <w:marBottom w:val="240"/>
          <w:divBdr>
            <w:top w:val="none" w:sz="0" w:space="0" w:color="auto"/>
            <w:left w:val="none" w:sz="0" w:space="0" w:color="auto"/>
            <w:bottom w:val="none" w:sz="0" w:space="0" w:color="auto"/>
            <w:right w:val="none" w:sz="0" w:space="0" w:color="auto"/>
          </w:divBdr>
        </w:div>
        <w:div w:id="1149640150">
          <w:marLeft w:val="240"/>
          <w:marRight w:val="0"/>
          <w:marTop w:val="240"/>
          <w:marBottom w:val="240"/>
          <w:divBdr>
            <w:top w:val="none" w:sz="0" w:space="0" w:color="auto"/>
            <w:left w:val="none" w:sz="0" w:space="0" w:color="auto"/>
            <w:bottom w:val="none" w:sz="0" w:space="0" w:color="auto"/>
            <w:right w:val="none" w:sz="0" w:space="0" w:color="auto"/>
          </w:divBdr>
        </w:div>
      </w:divsChild>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850492871">
      <w:bodyDiv w:val="1"/>
      <w:marLeft w:val="0"/>
      <w:marRight w:val="0"/>
      <w:marTop w:val="0"/>
      <w:marBottom w:val="0"/>
      <w:divBdr>
        <w:top w:val="none" w:sz="0" w:space="0" w:color="auto"/>
        <w:left w:val="none" w:sz="0" w:space="0" w:color="auto"/>
        <w:bottom w:val="none" w:sz="0" w:space="0" w:color="auto"/>
        <w:right w:val="none" w:sz="0" w:space="0" w:color="auto"/>
      </w:divBdr>
    </w:div>
    <w:div w:id="940990369">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991180520">
      <w:bodyDiv w:val="1"/>
      <w:marLeft w:val="0"/>
      <w:marRight w:val="0"/>
      <w:marTop w:val="0"/>
      <w:marBottom w:val="0"/>
      <w:divBdr>
        <w:top w:val="none" w:sz="0" w:space="0" w:color="auto"/>
        <w:left w:val="none" w:sz="0" w:space="0" w:color="auto"/>
        <w:bottom w:val="none" w:sz="0" w:space="0" w:color="auto"/>
        <w:right w:val="none" w:sz="0" w:space="0" w:color="auto"/>
      </w:divBdr>
    </w:div>
    <w:div w:id="993490432">
      <w:bodyDiv w:val="1"/>
      <w:marLeft w:val="0"/>
      <w:marRight w:val="0"/>
      <w:marTop w:val="0"/>
      <w:marBottom w:val="0"/>
      <w:divBdr>
        <w:top w:val="none" w:sz="0" w:space="0" w:color="auto"/>
        <w:left w:val="none" w:sz="0" w:space="0" w:color="auto"/>
        <w:bottom w:val="none" w:sz="0" w:space="0" w:color="auto"/>
        <w:right w:val="none" w:sz="0" w:space="0" w:color="auto"/>
      </w:divBdr>
    </w:div>
    <w:div w:id="1016929580">
      <w:bodyDiv w:val="1"/>
      <w:marLeft w:val="0"/>
      <w:marRight w:val="0"/>
      <w:marTop w:val="0"/>
      <w:marBottom w:val="0"/>
      <w:divBdr>
        <w:top w:val="none" w:sz="0" w:space="0" w:color="auto"/>
        <w:left w:val="none" w:sz="0" w:space="0" w:color="auto"/>
        <w:bottom w:val="none" w:sz="0" w:space="0" w:color="auto"/>
        <w:right w:val="none" w:sz="0" w:space="0" w:color="auto"/>
      </w:divBdr>
    </w:div>
    <w:div w:id="1059137521">
      <w:bodyDiv w:val="1"/>
      <w:marLeft w:val="0"/>
      <w:marRight w:val="0"/>
      <w:marTop w:val="0"/>
      <w:marBottom w:val="0"/>
      <w:divBdr>
        <w:top w:val="none" w:sz="0" w:space="0" w:color="auto"/>
        <w:left w:val="none" w:sz="0" w:space="0" w:color="auto"/>
        <w:bottom w:val="none" w:sz="0" w:space="0" w:color="auto"/>
        <w:right w:val="none" w:sz="0" w:space="0" w:color="auto"/>
      </w:divBdr>
      <w:divsChild>
        <w:div w:id="2078361750">
          <w:marLeft w:val="0"/>
          <w:marRight w:val="0"/>
          <w:marTop w:val="0"/>
          <w:marBottom w:val="0"/>
          <w:divBdr>
            <w:top w:val="none" w:sz="0" w:space="0" w:color="auto"/>
            <w:left w:val="none" w:sz="0" w:space="0" w:color="auto"/>
            <w:bottom w:val="none" w:sz="0" w:space="0" w:color="auto"/>
            <w:right w:val="none" w:sz="0" w:space="0" w:color="auto"/>
          </w:divBdr>
        </w:div>
        <w:div w:id="1353873120">
          <w:marLeft w:val="0"/>
          <w:marRight w:val="0"/>
          <w:marTop w:val="0"/>
          <w:marBottom w:val="0"/>
          <w:divBdr>
            <w:top w:val="none" w:sz="0" w:space="0" w:color="auto"/>
            <w:left w:val="none" w:sz="0" w:space="0" w:color="auto"/>
            <w:bottom w:val="none" w:sz="0" w:space="0" w:color="auto"/>
            <w:right w:val="none" w:sz="0" w:space="0" w:color="auto"/>
          </w:divBdr>
        </w:div>
        <w:div w:id="275253418">
          <w:marLeft w:val="0"/>
          <w:marRight w:val="0"/>
          <w:marTop w:val="0"/>
          <w:marBottom w:val="0"/>
          <w:divBdr>
            <w:top w:val="none" w:sz="0" w:space="0" w:color="auto"/>
            <w:left w:val="none" w:sz="0" w:space="0" w:color="auto"/>
            <w:bottom w:val="none" w:sz="0" w:space="0" w:color="auto"/>
            <w:right w:val="none" w:sz="0" w:space="0" w:color="auto"/>
          </w:divBdr>
        </w:div>
        <w:div w:id="2101563504">
          <w:marLeft w:val="0"/>
          <w:marRight w:val="0"/>
          <w:marTop w:val="0"/>
          <w:marBottom w:val="0"/>
          <w:divBdr>
            <w:top w:val="none" w:sz="0" w:space="0" w:color="auto"/>
            <w:left w:val="none" w:sz="0" w:space="0" w:color="auto"/>
            <w:bottom w:val="none" w:sz="0" w:space="0" w:color="auto"/>
            <w:right w:val="none" w:sz="0" w:space="0" w:color="auto"/>
          </w:divBdr>
        </w:div>
        <w:div w:id="1813596435">
          <w:marLeft w:val="0"/>
          <w:marRight w:val="0"/>
          <w:marTop w:val="0"/>
          <w:marBottom w:val="0"/>
          <w:divBdr>
            <w:top w:val="none" w:sz="0" w:space="0" w:color="auto"/>
            <w:left w:val="none" w:sz="0" w:space="0" w:color="auto"/>
            <w:bottom w:val="none" w:sz="0" w:space="0" w:color="auto"/>
            <w:right w:val="none" w:sz="0" w:space="0" w:color="auto"/>
          </w:divBdr>
        </w:div>
        <w:div w:id="118425595">
          <w:marLeft w:val="0"/>
          <w:marRight w:val="0"/>
          <w:marTop w:val="0"/>
          <w:marBottom w:val="0"/>
          <w:divBdr>
            <w:top w:val="none" w:sz="0" w:space="0" w:color="auto"/>
            <w:left w:val="none" w:sz="0" w:space="0" w:color="auto"/>
            <w:bottom w:val="none" w:sz="0" w:space="0" w:color="auto"/>
            <w:right w:val="none" w:sz="0" w:space="0" w:color="auto"/>
          </w:divBdr>
        </w:div>
        <w:div w:id="1123117039">
          <w:marLeft w:val="0"/>
          <w:marRight w:val="0"/>
          <w:marTop w:val="0"/>
          <w:marBottom w:val="0"/>
          <w:divBdr>
            <w:top w:val="none" w:sz="0" w:space="0" w:color="auto"/>
            <w:left w:val="none" w:sz="0" w:space="0" w:color="auto"/>
            <w:bottom w:val="none" w:sz="0" w:space="0" w:color="auto"/>
            <w:right w:val="none" w:sz="0" w:space="0" w:color="auto"/>
          </w:divBdr>
        </w:div>
        <w:div w:id="1401489438">
          <w:marLeft w:val="0"/>
          <w:marRight w:val="0"/>
          <w:marTop w:val="0"/>
          <w:marBottom w:val="0"/>
          <w:divBdr>
            <w:top w:val="none" w:sz="0" w:space="0" w:color="auto"/>
            <w:left w:val="none" w:sz="0" w:space="0" w:color="auto"/>
            <w:bottom w:val="none" w:sz="0" w:space="0" w:color="auto"/>
            <w:right w:val="none" w:sz="0" w:space="0" w:color="auto"/>
          </w:divBdr>
        </w:div>
        <w:div w:id="1881556072">
          <w:marLeft w:val="0"/>
          <w:marRight w:val="0"/>
          <w:marTop w:val="0"/>
          <w:marBottom w:val="0"/>
          <w:divBdr>
            <w:top w:val="none" w:sz="0" w:space="0" w:color="auto"/>
            <w:left w:val="none" w:sz="0" w:space="0" w:color="auto"/>
            <w:bottom w:val="none" w:sz="0" w:space="0" w:color="auto"/>
            <w:right w:val="none" w:sz="0" w:space="0" w:color="auto"/>
          </w:divBdr>
        </w:div>
        <w:div w:id="1496149692">
          <w:marLeft w:val="0"/>
          <w:marRight w:val="0"/>
          <w:marTop w:val="0"/>
          <w:marBottom w:val="0"/>
          <w:divBdr>
            <w:top w:val="none" w:sz="0" w:space="0" w:color="auto"/>
            <w:left w:val="none" w:sz="0" w:space="0" w:color="auto"/>
            <w:bottom w:val="none" w:sz="0" w:space="0" w:color="auto"/>
            <w:right w:val="none" w:sz="0" w:space="0" w:color="auto"/>
          </w:divBdr>
        </w:div>
        <w:div w:id="1262762369">
          <w:marLeft w:val="0"/>
          <w:marRight w:val="0"/>
          <w:marTop w:val="0"/>
          <w:marBottom w:val="0"/>
          <w:divBdr>
            <w:top w:val="none" w:sz="0" w:space="0" w:color="auto"/>
            <w:left w:val="none" w:sz="0" w:space="0" w:color="auto"/>
            <w:bottom w:val="none" w:sz="0" w:space="0" w:color="auto"/>
            <w:right w:val="none" w:sz="0" w:space="0" w:color="auto"/>
          </w:divBdr>
        </w:div>
        <w:div w:id="805001906">
          <w:marLeft w:val="0"/>
          <w:marRight w:val="0"/>
          <w:marTop w:val="0"/>
          <w:marBottom w:val="0"/>
          <w:divBdr>
            <w:top w:val="none" w:sz="0" w:space="0" w:color="auto"/>
            <w:left w:val="none" w:sz="0" w:space="0" w:color="auto"/>
            <w:bottom w:val="none" w:sz="0" w:space="0" w:color="auto"/>
            <w:right w:val="none" w:sz="0" w:space="0" w:color="auto"/>
          </w:divBdr>
        </w:div>
        <w:div w:id="1911692000">
          <w:marLeft w:val="0"/>
          <w:marRight w:val="0"/>
          <w:marTop w:val="0"/>
          <w:marBottom w:val="0"/>
          <w:divBdr>
            <w:top w:val="none" w:sz="0" w:space="0" w:color="auto"/>
            <w:left w:val="none" w:sz="0" w:space="0" w:color="auto"/>
            <w:bottom w:val="none" w:sz="0" w:space="0" w:color="auto"/>
            <w:right w:val="none" w:sz="0" w:space="0" w:color="auto"/>
          </w:divBdr>
        </w:div>
        <w:div w:id="1362363499">
          <w:marLeft w:val="0"/>
          <w:marRight w:val="0"/>
          <w:marTop w:val="0"/>
          <w:marBottom w:val="0"/>
          <w:divBdr>
            <w:top w:val="none" w:sz="0" w:space="0" w:color="auto"/>
            <w:left w:val="none" w:sz="0" w:space="0" w:color="auto"/>
            <w:bottom w:val="none" w:sz="0" w:space="0" w:color="auto"/>
            <w:right w:val="none" w:sz="0" w:space="0" w:color="auto"/>
          </w:divBdr>
        </w:div>
        <w:div w:id="182330116">
          <w:marLeft w:val="0"/>
          <w:marRight w:val="0"/>
          <w:marTop w:val="0"/>
          <w:marBottom w:val="0"/>
          <w:divBdr>
            <w:top w:val="none" w:sz="0" w:space="0" w:color="auto"/>
            <w:left w:val="none" w:sz="0" w:space="0" w:color="auto"/>
            <w:bottom w:val="none" w:sz="0" w:space="0" w:color="auto"/>
            <w:right w:val="none" w:sz="0" w:space="0" w:color="auto"/>
          </w:divBdr>
        </w:div>
        <w:div w:id="1572079471">
          <w:marLeft w:val="0"/>
          <w:marRight w:val="0"/>
          <w:marTop w:val="0"/>
          <w:marBottom w:val="0"/>
          <w:divBdr>
            <w:top w:val="none" w:sz="0" w:space="0" w:color="auto"/>
            <w:left w:val="none" w:sz="0" w:space="0" w:color="auto"/>
            <w:bottom w:val="none" w:sz="0" w:space="0" w:color="auto"/>
            <w:right w:val="none" w:sz="0" w:space="0" w:color="auto"/>
          </w:divBdr>
        </w:div>
        <w:div w:id="998658852">
          <w:marLeft w:val="0"/>
          <w:marRight w:val="0"/>
          <w:marTop w:val="0"/>
          <w:marBottom w:val="0"/>
          <w:divBdr>
            <w:top w:val="none" w:sz="0" w:space="0" w:color="auto"/>
            <w:left w:val="none" w:sz="0" w:space="0" w:color="auto"/>
            <w:bottom w:val="none" w:sz="0" w:space="0" w:color="auto"/>
            <w:right w:val="none" w:sz="0" w:space="0" w:color="auto"/>
          </w:divBdr>
        </w:div>
        <w:div w:id="1299913289">
          <w:marLeft w:val="0"/>
          <w:marRight w:val="0"/>
          <w:marTop w:val="0"/>
          <w:marBottom w:val="0"/>
          <w:divBdr>
            <w:top w:val="none" w:sz="0" w:space="0" w:color="auto"/>
            <w:left w:val="none" w:sz="0" w:space="0" w:color="auto"/>
            <w:bottom w:val="none" w:sz="0" w:space="0" w:color="auto"/>
            <w:right w:val="none" w:sz="0" w:space="0" w:color="auto"/>
          </w:divBdr>
        </w:div>
        <w:div w:id="2121146879">
          <w:marLeft w:val="0"/>
          <w:marRight w:val="0"/>
          <w:marTop w:val="0"/>
          <w:marBottom w:val="0"/>
          <w:divBdr>
            <w:top w:val="none" w:sz="0" w:space="0" w:color="auto"/>
            <w:left w:val="none" w:sz="0" w:space="0" w:color="auto"/>
            <w:bottom w:val="none" w:sz="0" w:space="0" w:color="auto"/>
            <w:right w:val="none" w:sz="0" w:space="0" w:color="auto"/>
          </w:divBdr>
        </w:div>
        <w:div w:id="1104691517">
          <w:marLeft w:val="0"/>
          <w:marRight w:val="0"/>
          <w:marTop w:val="0"/>
          <w:marBottom w:val="0"/>
          <w:divBdr>
            <w:top w:val="none" w:sz="0" w:space="0" w:color="auto"/>
            <w:left w:val="none" w:sz="0" w:space="0" w:color="auto"/>
            <w:bottom w:val="none" w:sz="0" w:space="0" w:color="auto"/>
            <w:right w:val="none" w:sz="0" w:space="0" w:color="auto"/>
          </w:divBdr>
        </w:div>
        <w:div w:id="1716546330">
          <w:marLeft w:val="0"/>
          <w:marRight w:val="0"/>
          <w:marTop w:val="0"/>
          <w:marBottom w:val="0"/>
          <w:divBdr>
            <w:top w:val="none" w:sz="0" w:space="0" w:color="auto"/>
            <w:left w:val="none" w:sz="0" w:space="0" w:color="auto"/>
            <w:bottom w:val="none" w:sz="0" w:space="0" w:color="auto"/>
            <w:right w:val="none" w:sz="0" w:space="0" w:color="auto"/>
          </w:divBdr>
        </w:div>
        <w:div w:id="189152849">
          <w:marLeft w:val="0"/>
          <w:marRight w:val="0"/>
          <w:marTop w:val="0"/>
          <w:marBottom w:val="0"/>
          <w:divBdr>
            <w:top w:val="none" w:sz="0" w:space="0" w:color="auto"/>
            <w:left w:val="none" w:sz="0" w:space="0" w:color="auto"/>
            <w:bottom w:val="none" w:sz="0" w:space="0" w:color="auto"/>
            <w:right w:val="none" w:sz="0" w:space="0" w:color="auto"/>
          </w:divBdr>
        </w:div>
        <w:div w:id="1318916714">
          <w:marLeft w:val="0"/>
          <w:marRight w:val="0"/>
          <w:marTop w:val="0"/>
          <w:marBottom w:val="0"/>
          <w:divBdr>
            <w:top w:val="none" w:sz="0" w:space="0" w:color="auto"/>
            <w:left w:val="none" w:sz="0" w:space="0" w:color="auto"/>
            <w:bottom w:val="none" w:sz="0" w:space="0" w:color="auto"/>
            <w:right w:val="none" w:sz="0" w:space="0" w:color="auto"/>
          </w:divBdr>
        </w:div>
        <w:div w:id="107820265">
          <w:marLeft w:val="0"/>
          <w:marRight w:val="0"/>
          <w:marTop w:val="0"/>
          <w:marBottom w:val="0"/>
          <w:divBdr>
            <w:top w:val="none" w:sz="0" w:space="0" w:color="auto"/>
            <w:left w:val="none" w:sz="0" w:space="0" w:color="auto"/>
            <w:bottom w:val="none" w:sz="0" w:space="0" w:color="auto"/>
            <w:right w:val="none" w:sz="0" w:space="0" w:color="auto"/>
          </w:divBdr>
        </w:div>
        <w:div w:id="2030597827">
          <w:marLeft w:val="0"/>
          <w:marRight w:val="0"/>
          <w:marTop w:val="0"/>
          <w:marBottom w:val="0"/>
          <w:divBdr>
            <w:top w:val="none" w:sz="0" w:space="0" w:color="auto"/>
            <w:left w:val="none" w:sz="0" w:space="0" w:color="auto"/>
            <w:bottom w:val="none" w:sz="0" w:space="0" w:color="auto"/>
            <w:right w:val="none" w:sz="0" w:space="0" w:color="auto"/>
          </w:divBdr>
        </w:div>
        <w:div w:id="852767284">
          <w:marLeft w:val="0"/>
          <w:marRight w:val="0"/>
          <w:marTop w:val="0"/>
          <w:marBottom w:val="0"/>
          <w:divBdr>
            <w:top w:val="none" w:sz="0" w:space="0" w:color="auto"/>
            <w:left w:val="none" w:sz="0" w:space="0" w:color="auto"/>
            <w:bottom w:val="none" w:sz="0" w:space="0" w:color="auto"/>
            <w:right w:val="none" w:sz="0" w:space="0" w:color="auto"/>
          </w:divBdr>
        </w:div>
        <w:div w:id="311493114">
          <w:marLeft w:val="0"/>
          <w:marRight w:val="0"/>
          <w:marTop w:val="0"/>
          <w:marBottom w:val="0"/>
          <w:divBdr>
            <w:top w:val="none" w:sz="0" w:space="0" w:color="auto"/>
            <w:left w:val="none" w:sz="0" w:space="0" w:color="auto"/>
            <w:bottom w:val="none" w:sz="0" w:space="0" w:color="auto"/>
            <w:right w:val="none" w:sz="0" w:space="0" w:color="auto"/>
          </w:divBdr>
        </w:div>
        <w:div w:id="1749421039">
          <w:marLeft w:val="0"/>
          <w:marRight w:val="0"/>
          <w:marTop w:val="0"/>
          <w:marBottom w:val="0"/>
          <w:divBdr>
            <w:top w:val="none" w:sz="0" w:space="0" w:color="auto"/>
            <w:left w:val="none" w:sz="0" w:space="0" w:color="auto"/>
            <w:bottom w:val="none" w:sz="0" w:space="0" w:color="auto"/>
            <w:right w:val="none" w:sz="0" w:space="0" w:color="auto"/>
          </w:divBdr>
        </w:div>
        <w:div w:id="1303274112">
          <w:marLeft w:val="0"/>
          <w:marRight w:val="0"/>
          <w:marTop w:val="0"/>
          <w:marBottom w:val="0"/>
          <w:divBdr>
            <w:top w:val="none" w:sz="0" w:space="0" w:color="auto"/>
            <w:left w:val="none" w:sz="0" w:space="0" w:color="auto"/>
            <w:bottom w:val="none" w:sz="0" w:space="0" w:color="auto"/>
            <w:right w:val="none" w:sz="0" w:space="0" w:color="auto"/>
          </w:divBdr>
        </w:div>
        <w:div w:id="1532844195">
          <w:marLeft w:val="0"/>
          <w:marRight w:val="0"/>
          <w:marTop w:val="0"/>
          <w:marBottom w:val="0"/>
          <w:divBdr>
            <w:top w:val="none" w:sz="0" w:space="0" w:color="auto"/>
            <w:left w:val="none" w:sz="0" w:space="0" w:color="auto"/>
            <w:bottom w:val="none" w:sz="0" w:space="0" w:color="auto"/>
            <w:right w:val="none" w:sz="0" w:space="0" w:color="auto"/>
          </w:divBdr>
        </w:div>
        <w:div w:id="934051178">
          <w:marLeft w:val="0"/>
          <w:marRight w:val="0"/>
          <w:marTop w:val="0"/>
          <w:marBottom w:val="0"/>
          <w:divBdr>
            <w:top w:val="none" w:sz="0" w:space="0" w:color="auto"/>
            <w:left w:val="none" w:sz="0" w:space="0" w:color="auto"/>
            <w:bottom w:val="none" w:sz="0" w:space="0" w:color="auto"/>
            <w:right w:val="none" w:sz="0" w:space="0" w:color="auto"/>
          </w:divBdr>
        </w:div>
        <w:div w:id="1734811781">
          <w:marLeft w:val="0"/>
          <w:marRight w:val="0"/>
          <w:marTop w:val="0"/>
          <w:marBottom w:val="0"/>
          <w:divBdr>
            <w:top w:val="none" w:sz="0" w:space="0" w:color="auto"/>
            <w:left w:val="none" w:sz="0" w:space="0" w:color="auto"/>
            <w:bottom w:val="none" w:sz="0" w:space="0" w:color="auto"/>
            <w:right w:val="none" w:sz="0" w:space="0" w:color="auto"/>
          </w:divBdr>
        </w:div>
        <w:div w:id="524100542">
          <w:marLeft w:val="0"/>
          <w:marRight w:val="0"/>
          <w:marTop w:val="0"/>
          <w:marBottom w:val="0"/>
          <w:divBdr>
            <w:top w:val="none" w:sz="0" w:space="0" w:color="auto"/>
            <w:left w:val="none" w:sz="0" w:space="0" w:color="auto"/>
            <w:bottom w:val="none" w:sz="0" w:space="0" w:color="auto"/>
            <w:right w:val="none" w:sz="0" w:space="0" w:color="auto"/>
          </w:divBdr>
        </w:div>
        <w:div w:id="1410807880">
          <w:marLeft w:val="0"/>
          <w:marRight w:val="0"/>
          <w:marTop w:val="0"/>
          <w:marBottom w:val="0"/>
          <w:divBdr>
            <w:top w:val="none" w:sz="0" w:space="0" w:color="auto"/>
            <w:left w:val="none" w:sz="0" w:space="0" w:color="auto"/>
            <w:bottom w:val="none" w:sz="0" w:space="0" w:color="auto"/>
            <w:right w:val="none" w:sz="0" w:space="0" w:color="auto"/>
          </w:divBdr>
        </w:div>
        <w:div w:id="796292333">
          <w:marLeft w:val="0"/>
          <w:marRight w:val="0"/>
          <w:marTop w:val="0"/>
          <w:marBottom w:val="0"/>
          <w:divBdr>
            <w:top w:val="none" w:sz="0" w:space="0" w:color="auto"/>
            <w:left w:val="none" w:sz="0" w:space="0" w:color="auto"/>
            <w:bottom w:val="none" w:sz="0" w:space="0" w:color="auto"/>
            <w:right w:val="none" w:sz="0" w:space="0" w:color="auto"/>
          </w:divBdr>
        </w:div>
        <w:div w:id="1406608913">
          <w:marLeft w:val="0"/>
          <w:marRight w:val="0"/>
          <w:marTop w:val="0"/>
          <w:marBottom w:val="0"/>
          <w:divBdr>
            <w:top w:val="none" w:sz="0" w:space="0" w:color="auto"/>
            <w:left w:val="none" w:sz="0" w:space="0" w:color="auto"/>
            <w:bottom w:val="none" w:sz="0" w:space="0" w:color="auto"/>
            <w:right w:val="none" w:sz="0" w:space="0" w:color="auto"/>
          </w:divBdr>
        </w:div>
        <w:div w:id="1538347236">
          <w:marLeft w:val="0"/>
          <w:marRight w:val="0"/>
          <w:marTop w:val="0"/>
          <w:marBottom w:val="0"/>
          <w:divBdr>
            <w:top w:val="none" w:sz="0" w:space="0" w:color="auto"/>
            <w:left w:val="none" w:sz="0" w:space="0" w:color="auto"/>
            <w:bottom w:val="none" w:sz="0" w:space="0" w:color="auto"/>
            <w:right w:val="none" w:sz="0" w:space="0" w:color="auto"/>
          </w:divBdr>
        </w:div>
        <w:div w:id="1830251159">
          <w:marLeft w:val="0"/>
          <w:marRight w:val="0"/>
          <w:marTop w:val="0"/>
          <w:marBottom w:val="0"/>
          <w:divBdr>
            <w:top w:val="none" w:sz="0" w:space="0" w:color="auto"/>
            <w:left w:val="none" w:sz="0" w:space="0" w:color="auto"/>
            <w:bottom w:val="none" w:sz="0" w:space="0" w:color="auto"/>
            <w:right w:val="none" w:sz="0" w:space="0" w:color="auto"/>
          </w:divBdr>
        </w:div>
        <w:div w:id="1074663835">
          <w:marLeft w:val="0"/>
          <w:marRight w:val="0"/>
          <w:marTop w:val="0"/>
          <w:marBottom w:val="0"/>
          <w:divBdr>
            <w:top w:val="none" w:sz="0" w:space="0" w:color="auto"/>
            <w:left w:val="none" w:sz="0" w:space="0" w:color="auto"/>
            <w:bottom w:val="none" w:sz="0" w:space="0" w:color="auto"/>
            <w:right w:val="none" w:sz="0" w:space="0" w:color="auto"/>
          </w:divBdr>
        </w:div>
        <w:div w:id="32924348">
          <w:marLeft w:val="0"/>
          <w:marRight w:val="0"/>
          <w:marTop w:val="0"/>
          <w:marBottom w:val="0"/>
          <w:divBdr>
            <w:top w:val="none" w:sz="0" w:space="0" w:color="auto"/>
            <w:left w:val="none" w:sz="0" w:space="0" w:color="auto"/>
            <w:bottom w:val="none" w:sz="0" w:space="0" w:color="auto"/>
            <w:right w:val="none" w:sz="0" w:space="0" w:color="auto"/>
          </w:divBdr>
        </w:div>
        <w:div w:id="345326547">
          <w:marLeft w:val="0"/>
          <w:marRight w:val="0"/>
          <w:marTop w:val="0"/>
          <w:marBottom w:val="0"/>
          <w:divBdr>
            <w:top w:val="none" w:sz="0" w:space="0" w:color="auto"/>
            <w:left w:val="none" w:sz="0" w:space="0" w:color="auto"/>
            <w:bottom w:val="none" w:sz="0" w:space="0" w:color="auto"/>
            <w:right w:val="none" w:sz="0" w:space="0" w:color="auto"/>
          </w:divBdr>
        </w:div>
        <w:div w:id="443428302">
          <w:marLeft w:val="0"/>
          <w:marRight w:val="0"/>
          <w:marTop w:val="0"/>
          <w:marBottom w:val="0"/>
          <w:divBdr>
            <w:top w:val="none" w:sz="0" w:space="0" w:color="auto"/>
            <w:left w:val="none" w:sz="0" w:space="0" w:color="auto"/>
            <w:bottom w:val="none" w:sz="0" w:space="0" w:color="auto"/>
            <w:right w:val="none" w:sz="0" w:space="0" w:color="auto"/>
          </w:divBdr>
        </w:div>
        <w:div w:id="1457603076">
          <w:marLeft w:val="0"/>
          <w:marRight w:val="0"/>
          <w:marTop w:val="0"/>
          <w:marBottom w:val="0"/>
          <w:divBdr>
            <w:top w:val="none" w:sz="0" w:space="0" w:color="auto"/>
            <w:left w:val="none" w:sz="0" w:space="0" w:color="auto"/>
            <w:bottom w:val="none" w:sz="0" w:space="0" w:color="auto"/>
            <w:right w:val="none" w:sz="0" w:space="0" w:color="auto"/>
          </w:divBdr>
        </w:div>
        <w:div w:id="816149976">
          <w:marLeft w:val="0"/>
          <w:marRight w:val="0"/>
          <w:marTop w:val="0"/>
          <w:marBottom w:val="0"/>
          <w:divBdr>
            <w:top w:val="none" w:sz="0" w:space="0" w:color="auto"/>
            <w:left w:val="none" w:sz="0" w:space="0" w:color="auto"/>
            <w:bottom w:val="none" w:sz="0" w:space="0" w:color="auto"/>
            <w:right w:val="none" w:sz="0" w:space="0" w:color="auto"/>
          </w:divBdr>
        </w:div>
        <w:div w:id="2019775061">
          <w:marLeft w:val="0"/>
          <w:marRight w:val="0"/>
          <w:marTop w:val="0"/>
          <w:marBottom w:val="0"/>
          <w:divBdr>
            <w:top w:val="none" w:sz="0" w:space="0" w:color="auto"/>
            <w:left w:val="none" w:sz="0" w:space="0" w:color="auto"/>
            <w:bottom w:val="none" w:sz="0" w:space="0" w:color="auto"/>
            <w:right w:val="none" w:sz="0" w:space="0" w:color="auto"/>
          </w:divBdr>
        </w:div>
        <w:div w:id="461966457">
          <w:marLeft w:val="0"/>
          <w:marRight w:val="0"/>
          <w:marTop w:val="0"/>
          <w:marBottom w:val="0"/>
          <w:divBdr>
            <w:top w:val="none" w:sz="0" w:space="0" w:color="auto"/>
            <w:left w:val="none" w:sz="0" w:space="0" w:color="auto"/>
            <w:bottom w:val="none" w:sz="0" w:space="0" w:color="auto"/>
            <w:right w:val="none" w:sz="0" w:space="0" w:color="auto"/>
          </w:divBdr>
        </w:div>
        <w:div w:id="12922500">
          <w:marLeft w:val="0"/>
          <w:marRight w:val="0"/>
          <w:marTop w:val="0"/>
          <w:marBottom w:val="0"/>
          <w:divBdr>
            <w:top w:val="none" w:sz="0" w:space="0" w:color="auto"/>
            <w:left w:val="none" w:sz="0" w:space="0" w:color="auto"/>
            <w:bottom w:val="none" w:sz="0" w:space="0" w:color="auto"/>
            <w:right w:val="none" w:sz="0" w:space="0" w:color="auto"/>
          </w:divBdr>
        </w:div>
        <w:div w:id="444270694">
          <w:marLeft w:val="0"/>
          <w:marRight w:val="0"/>
          <w:marTop w:val="0"/>
          <w:marBottom w:val="0"/>
          <w:divBdr>
            <w:top w:val="none" w:sz="0" w:space="0" w:color="auto"/>
            <w:left w:val="none" w:sz="0" w:space="0" w:color="auto"/>
            <w:bottom w:val="none" w:sz="0" w:space="0" w:color="auto"/>
            <w:right w:val="none" w:sz="0" w:space="0" w:color="auto"/>
          </w:divBdr>
        </w:div>
      </w:divsChild>
    </w:div>
    <w:div w:id="1076590335">
      <w:bodyDiv w:val="1"/>
      <w:marLeft w:val="0"/>
      <w:marRight w:val="0"/>
      <w:marTop w:val="0"/>
      <w:marBottom w:val="0"/>
      <w:divBdr>
        <w:top w:val="none" w:sz="0" w:space="0" w:color="auto"/>
        <w:left w:val="none" w:sz="0" w:space="0" w:color="auto"/>
        <w:bottom w:val="none" w:sz="0" w:space="0" w:color="auto"/>
        <w:right w:val="none" w:sz="0" w:space="0" w:color="auto"/>
      </w:divBdr>
    </w:div>
    <w:div w:id="1082485445">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219170993">
      <w:bodyDiv w:val="1"/>
      <w:marLeft w:val="0"/>
      <w:marRight w:val="0"/>
      <w:marTop w:val="0"/>
      <w:marBottom w:val="0"/>
      <w:divBdr>
        <w:top w:val="none" w:sz="0" w:space="0" w:color="auto"/>
        <w:left w:val="none" w:sz="0" w:space="0" w:color="auto"/>
        <w:bottom w:val="none" w:sz="0" w:space="0" w:color="auto"/>
        <w:right w:val="none" w:sz="0" w:space="0" w:color="auto"/>
      </w:divBdr>
    </w:div>
    <w:div w:id="1249997777">
      <w:bodyDiv w:val="1"/>
      <w:marLeft w:val="0"/>
      <w:marRight w:val="0"/>
      <w:marTop w:val="0"/>
      <w:marBottom w:val="0"/>
      <w:divBdr>
        <w:top w:val="none" w:sz="0" w:space="0" w:color="auto"/>
        <w:left w:val="none" w:sz="0" w:space="0" w:color="auto"/>
        <w:bottom w:val="none" w:sz="0" w:space="0" w:color="auto"/>
        <w:right w:val="none" w:sz="0" w:space="0" w:color="auto"/>
      </w:divBdr>
    </w:div>
    <w:div w:id="1271932645">
      <w:bodyDiv w:val="1"/>
      <w:marLeft w:val="0"/>
      <w:marRight w:val="0"/>
      <w:marTop w:val="0"/>
      <w:marBottom w:val="0"/>
      <w:divBdr>
        <w:top w:val="none" w:sz="0" w:space="0" w:color="auto"/>
        <w:left w:val="none" w:sz="0" w:space="0" w:color="auto"/>
        <w:bottom w:val="none" w:sz="0" w:space="0" w:color="auto"/>
        <w:right w:val="none" w:sz="0" w:space="0" w:color="auto"/>
      </w:divBdr>
    </w:div>
    <w:div w:id="1344237698">
      <w:bodyDiv w:val="1"/>
      <w:marLeft w:val="0"/>
      <w:marRight w:val="0"/>
      <w:marTop w:val="0"/>
      <w:marBottom w:val="0"/>
      <w:divBdr>
        <w:top w:val="none" w:sz="0" w:space="0" w:color="auto"/>
        <w:left w:val="none" w:sz="0" w:space="0" w:color="auto"/>
        <w:bottom w:val="none" w:sz="0" w:space="0" w:color="auto"/>
        <w:right w:val="none" w:sz="0" w:space="0" w:color="auto"/>
      </w:divBdr>
    </w:div>
    <w:div w:id="1352535522">
      <w:bodyDiv w:val="1"/>
      <w:marLeft w:val="0"/>
      <w:marRight w:val="0"/>
      <w:marTop w:val="0"/>
      <w:marBottom w:val="0"/>
      <w:divBdr>
        <w:top w:val="none" w:sz="0" w:space="0" w:color="auto"/>
        <w:left w:val="none" w:sz="0" w:space="0" w:color="auto"/>
        <w:bottom w:val="none" w:sz="0" w:space="0" w:color="auto"/>
        <w:right w:val="none" w:sz="0" w:space="0" w:color="auto"/>
      </w:divBdr>
    </w:div>
    <w:div w:id="1363244736">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398817620">
      <w:bodyDiv w:val="1"/>
      <w:marLeft w:val="0"/>
      <w:marRight w:val="0"/>
      <w:marTop w:val="0"/>
      <w:marBottom w:val="0"/>
      <w:divBdr>
        <w:top w:val="none" w:sz="0" w:space="0" w:color="auto"/>
        <w:left w:val="none" w:sz="0" w:space="0" w:color="auto"/>
        <w:bottom w:val="none" w:sz="0" w:space="0" w:color="auto"/>
        <w:right w:val="none" w:sz="0" w:space="0" w:color="auto"/>
      </w:divBdr>
    </w:div>
    <w:div w:id="1401097553">
      <w:bodyDiv w:val="1"/>
      <w:marLeft w:val="0"/>
      <w:marRight w:val="0"/>
      <w:marTop w:val="0"/>
      <w:marBottom w:val="0"/>
      <w:divBdr>
        <w:top w:val="none" w:sz="0" w:space="0" w:color="auto"/>
        <w:left w:val="none" w:sz="0" w:space="0" w:color="auto"/>
        <w:bottom w:val="none" w:sz="0" w:space="0" w:color="auto"/>
        <w:right w:val="none" w:sz="0" w:space="0" w:color="auto"/>
      </w:divBdr>
    </w:div>
    <w:div w:id="1476409446">
      <w:bodyDiv w:val="1"/>
      <w:marLeft w:val="0"/>
      <w:marRight w:val="0"/>
      <w:marTop w:val="0"/>
      <w:marBottom w:val="0"/>
      <w:divBdr>
        <w:top w:val="none" w:sz="0" w:space="0" w:color="auto"/>
        <w:left w:val="none" w:sz="0" w:space="0" w:color="auto"/>
        <w:bottom w:val="none" w:sz="0" w:space="0" w:color="auto"/>
        <w:right w:val="none" w:sz="0" w:space="0" w:color="auto"/>
      </w:divBdr>
    </w:div>
    <w:div w:id="1507357135">
      <w:bodyDiv w:val="1"/>
      <w:marLeft w:val="0"/>
      <w:marRight w:val="0"/>
      <w:marTop w:val="0"/>
      <w:marBottom w:val="0"/>
      <w:divBdr>
        <w:top w:val="none" w:sz="0" w:space="0" w:color="auto"/>
        <w:left w:val="none" w:sz="0" w:space="0" w:color="auto"/>
        <w:bottom w:val="none" w:sz="0" w:space="0" w:color="auto"/>
        <w:right w:val="none" w:sz="0" w:space="0" w:color="auto"/>
      </w:divBdr>
    </w:div>
    <w:div w:id="1594702278">
      <w:bodyDiv w:val="1"/>
      <w:marLeft w:val="0"/>
      <w:marRight w:val="0"/>
      <w:marTop w:val="0"/>
      <w:marBottom w:val="0"/>
      <w:divBdr>
        <w:top w:val="none" w:sz="0" w:space="0" w:color="auto"/>
        <w:left w:val="none" w:sz="0" w:space="0" w:color="auto"/>
        <w:bottom w:val="none" w:sz="0" w:space="0" w:color="auto"/>
        <w:right w:val="none" w:sz="0" w:space="0" w:color="auto"/>
      </w:divBdr>
    </w:div>
    <w:div w:id="1661620275">
      <w:bodyDiv w:val="1"/>
      <w:marLeft w:val="0"/>
      <w:marRight w:val="0"/>
      <w:marTop w:val="0"/>
      <w:marBottom w:val="0"/>
      <w:divBdr>
        <w:top w:val="none" w:sz="0" w:space="0" w:color="auto"/>
        <w:left w:val="none" w:sz="0" w:space="0" w:color="auto"/>
        <w:bottom w:val="none" w:sz="0" w:space="0" w:color="auto"/>
        <w:right w:val="none" w:sz="0" w:space="0" w:color="auto"/>
      </w:divBdr>
    </w:div>
    <w:div w:id="1667975075">
      <w:bodyDiv w:val="1"/>
      <w:marLeft w:val="0"/>
      <w:marRight w:val="0"/>
      <w:marTop w:val="0"/>
      <w:marBottom w:val="0"/>
      <w:divBdr>
        <w:top w:val="none" w:sz="0" w:space="0" w:color="auto"/>
        <w:left w:val="none" w:sz="0" w:space="0" w:color="auto"/>
        <w:bottom w:val="none" w:sz="0" w:space="0" w:color="auto"/>
        <w:right w:val="none" w:sz="0" w:space="0" w:color="auto"/>
      </w:divBdr>
    </w:div>
    <w:div w:id="1676953352">
      <w:bodyDiv w:val="1"/>
      <w:marLeft w:val="0"/>
      <w:marRight w:val="0"/>
      <w:marTop w:val="0"/>
      <w:marBottom w:val="0"/>
      <w:divBdr>
        <w:top w:val="none" w:sz="0" w:space="0" w:color="auto"/>
        <w:left w:val="none" w:sz="0" w:space="0" w:color="auto"/>
        <w:bottom w:val="none" w:sz="0" w:space="0" w:color="auto"/>
        <w:right w:val="none" w:sz="0" w:space="0" w:color="auto"/>
      </w:divBdr>
    </w:div>
    <w:div w:id="1705448246">
      <w:bodyDiv w:val="1"/>
      <w:marLeft w:val="0"/>
      <w:marRight w:val="0"/>
      <w:marTop w:val="0"/>
      <w:marBottom w:val="0"/>
      <w:divBdr>
        <w:top w:val="none" w:sz="0" w:space="0" w:color="auto"/>
        <w:left w:val="none" w:sz="0" w:space="0" w:color="auto"/>
        <w:bottom w:val="none" w:sz="0" w:space="0" w:color="auto"/>
        <w:right w:val="none" w:sz="0" w:space="0" w:color="auto"/>
      </w:divBdr>
    </w:div>
    <w:div w:id="1798790738">
      <w:bodyDiv w:val="1"/>
      <w:marLeft w:val="0"/>
      <w:marRight w:val="0"/>
      <w:marTop w:val="0"/>
      <w:marBottom w:val="0"/>
      <w:divBdr>
        <w:top w:val="none" w:sz="0" w:space="0" w:color="auto"/>
        <w:left w:val="none" w:sz="0" w:space="0" w:color="auto"/>
        <w:bottom w:val="none" w:sz="0" w:space="0" w:color="auto"/>
        <w:right w:val="none" w:sz="0" w:space="0" w:color="auto"/>
      </w:divBdr>
    </w:div>
    <w:div w:id="1824544165">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858764478">
      <w:bodyDiv w:val="1"/>
      <w:marLeft w:val="0"/>
      <w:marRight w:val="0"/>
      <w:marTop w:val="0"/>
      <w:marBottom w:val="0"/>
      <w:divBdr>
        <w:top w:val="none" w:sz="0" w:space="0" w:color="auto"/>
        <w:left w:val="none" w:sz="0" w:space="0" w:color="auto"/>
        <w:bottom w:val="none" w:sz="0" w:space="0" w:color="auto"/>
        <w:right w:val="none" w:sz="0" w:space="0" w:color="auto"/>
      </w:divBdr>
    </w:div>
    <w:div w:id="1867131612">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 w:id="1983919228">
      <w:bodyDiv w:val="1"/>
      <w:marLeft w:val="0"/>
      <w:marRight w:val="0"/>
      <w:marTop w:val="0"/>
      <w:marBottom w:val="0"/>
      <w:divBdr>
        <w:top w:val="none" w:sz="0" w:space="0" w:color="auto"/>
        <w:left w:val="none" w:sz="0" w:space="0" w:color="auto"/>
        <w:bottom w:val="none" w:sz="0" w:space="0" w:color="auto"/>
        <w:right w:val="none" w:sz="0" w:space="0" w:color="auto"/>
      </w:divBdr>
      <w:divsChild>
        <w:div w:id="509442931">
          <w:marLeft w:val="240"/>
          <w:marRight w:val="0"/>
          <w:marTop w:val="240"/>
          <w:marBottom w:val="240"/>
          <w:divBdr>
            <w:top w:val="none" w:sz="0" w:space="0" w:color="auto"/>
            <w:left w:val="none" w:sz="0" w:space="0" w:color="auto"/>
            <w:bottom w:val="none" w:sz="0" w:space="0" w:color="auto"/>
            <w:right w:val="none" w:sz="0" w:space="0" w:color="auto"/>
          </w:divBdr>
        </w:div>
        <w:div w:id="231939290">
          <w:marLeft w:val="240"/>
          <w:marRight w:val="0"/>
          <w:marTop w:val="240"/>
          <w:marBottom w:val="240"/>
          <w:divBdr>
            <w:top w:val="none" w:sz="0" w:space="0" w:color="auto"/>
            <w:left w:val="none" w:sz="0" w:space="0" w:color="auto"/>
            <w:bottom w:val="none" w:sz="0" w:space="0" w:color="auto"/>
            <w:right w:val="none" w:sz="0" w:space="0" w:color="auto"/>
          </w:divBdr>
        </w:div>
      </w:divsChild>
    </w:div>
    <w:div w:id="2005282618">
      <w:bodyDiv w:val="1"/>
      <w:marLeft w:val="0"/>
      <w:marRight w:val="0"/>
      <w:marTop w:val="0"/>
      <w:marBottom w:val="0"/>
      <w:divBdr>
        <w:top w:val="none" w:sz="0" w:space="0" w:color="auto"/>
        <w:left w:val="none" w:sz="0" w:space="0" w:color="auto"/>
        <w:bottom w:val="none" w:sz="0" w:space="0" w:color="auto"/>
        <w:right w:val="none" w:sz="0" w:space="0" w:color="auto"/>
      </w:divBdr>
    </w:div>
    <w:div w:id="2010911299">
      <w:bodyDiv w:val="1"/>
      <w:marLeft w:val="0"/>
      <w:marRight w:val="0"/>
      <w:marTop w:val="0"/>
      <w:marBottom w:val="0"/>
      <w:divBdr>
        <w:top w:val="none" w:sz="0" w:space="0" w:color="auto"/>
        <w:left w:val="none" w:sz="0" w:space="0" w:color="auto"/>
        <w:bottom w:val="none" w:sz="0" w:space="0" w:color="auto"/>
        <w:right w:val="none" w:sz="0" w:space="0" w:color="auto"/>
      </w:divBdr>
    </w:div>
    <w:div w:id="2094348255">
      <w:bodyDiv w:val="1"/>
      <w:marLeft w:val="0"/>
      <w:marRight w:val="0"/>
      <w:marTop w:val="0"/>
      <w:marBottom w:val="0"/>
      <w:divBdr>
        <w:top w:val="none" w:sz="0" w:space="0" w:color="auto"/>
        <w:left w:val="none" w:sz="0" w:space="0" w:color="auto"/>
        <w:bottom w:val="none" w:sz="0" w:space="0" w:color="auto"/>
        <w:right w:val="none" w:sz="0" w:space="0" w:color="auto"/>
      </w:divBdr>
    </w:div>
    <w:div w:id="2097284427">
      <w:bodyDiv w:val="1"/>
      <w:marLeft w:val="0"/>
      <w:marRight w:val="0"/>
      <w:marTop w:val="0"/>
      <w:marBottom w:val="0"/>
      <w:divBdr>
        <w:top w:val="none" w:sz="0" w:space="0" w:color="auto"/>
        <w:left w:val="none" w:sz="0" w:space="0" w:color="auto"/>
        <w:bottom w:val="none" w:sz="0" w:space="0" w:color="auto"/>
        <w:right w:val="none" w:sz="0" w:space="0" w:color="auto"/>
      </w:divBdr>
    </w:div>
    <w:div w:id="21147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90C14-C405-5D4A-9CBD-BF3B5C17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2198</Words>
  <Characters>12091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Usuario de Microsoft Office</cp:lastModifiedBy>
  <cp:revision>2</cp:revision>
  <cp:lastPrinted>2022-06-06T03:46:00Z</cp:lastPrinted>
  <dcterms:created xsi:type="dcterms:W3CDTF">2022-06-06T03:48:00Z</dcterms:created>
  <dcterms:modified xsi:type="dcterms:W3CDTF">2022-06-06T03:48:00Z</dcterms:modified>
</cp:coreProperties>
</file>