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E05E7D" w:rsidRDefault="00E610CF">
      <w:pPr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E05E7D">
        <w:rPr>
          <w:rFonts w:asciiTheme="majorHAnsi" w:hAnsiTheme="majorHAnsi"/>
          <w:b/>
          <w:bCs/>
          <w:lang w:val="es-ES_tradnl"/>
        </w:rPr>
        <w:t>Voy a vivir, no voy a morir</w:t>
      </w:r>
    </w:p>
    <w:p w:rsidR="00FF7DB3" w:rsidRPr="00E05E7D" w:rsidRDefault="00E610CF" w:rsidP="00A35D64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_tradnl"/>
        </w:rPr>
      </w:pPr>
      <w:r w:rsidRPr="00E05E7D">
        <w:rPr>
          <w:rFonts w:asciiTheme="majorHAnsi" w:hAnsiTheme="majorHAnsi"/>
          <w:b/>
          <w:lang w:val="es-ES_tradnl"/>
        </w:rPr>
        <w:t>Lucas 8:42-48</w:t>
      </w:r>
    </w:p>
    <w:p w:rsidR="00E610CF" w:rsidRPr="00E05E7D" w:rsidRDefault="00635205" w:rsidP="00E610CF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  <w:lang w:val="es-ES_tradnl"/>
        </w:rPr>
      </w:pPr>
      <w:r>
        <w:rPr>
          <w:rFonts w:asciiTheme="majorHAnsi" w:hAnsiTheme="majorHAnsi"/>
          <w:i/>
          <w:lang w:val="es-ES_tradnl"/>
        </w:rPr>
        <w:t>…</w:t>
      </w:r>
      <w:r w:rsidR="00E610CF" w:rsidRPr="00E05E7D">
        <w:rPr>
          <w:rFonts w:asciiTheme="majorHAnsi" w:hAnsiTheme="majorHAnsi"/>
          <w:i/>
          <w:lang w:val="es-ES_tradnl"/>
        </w:rPr>
        <w:t>Y mientras iba, la multitud le oprimía.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43 </w:t>
      </w:r>
      <w:r w:rsidR="00E610CF" w:rsidRPr="00E05E7D">
        <w:rPr>
          <w:rFonts w:asciiTheme="majorHAnsi" w:hAnsiTheme="majorHAnsi"/>
          <w:i/>
          <w:lang w:val="es-ES_tradnl"/>
        </w:rPr>
        <w:t>Pero una mujer que padecía de flujo de sangre desde hacía doce años, y que había gastado en médicos todo cuanto tenía, y por ninguno había podido ser curada,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44 </w:t>
      </w:r>
      <w:r w:rsidR="00E610CF" w:rsidRPr="00E05E7D">
        <w:rPr>
          <w:rFonts w:asciiTheme="majorHAnsi" w:hAnsiTheme="majorHAnsi"/>
          <w:i/>
          <w:lang w:val="es-ES_tradnl"/>
        </w:rPr>
        <w:t>se le acercó por detrás y tocó el borde de su manto; y al instante se detuvo el flujo de su sangre.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45 </w:t>
      </w:r>
      <w:r w:rsidR="00E610CF" w:rsidRPr="00E05E7D">
        <w:rPr>
          <w:rFonts w:asciiTheme="majorHAnsi" w:hAnsiTheme="majorHAnsi"/>
          <w:i/>
          <w:lang w:val="es-ES_tradnl"/>
        </w:rPr>
        <w:t>Entonces Jesús dijo: ¿Quién es el que me ha tocado? Y negando todos, dijo Pedro y los que con él estaban: Maestro, la multitud te aprieta y oprime, y dices: ¿Quién es el que me ha tocado?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46 </w:t>
      </w:r>
      <w:r w:rsidR="00E610CF" w:rsidRPr="00E05E7D">
        <w:rPr>
          <w:rFonts w:asciiTheme="majorHAnsi" w:hAnsiTheme="majorHAnsi"/>
          <w:i/>
          <w:lang w:val="es-ES_tradnl"/>
        </w:rPr>
        <w:t>Pero Jesús dijo: Alguien me ha tocado; porque yo he conocido que ha salido poder de mí.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47 </w:t>
      </w:r>
      <w:r w:rsidR="00E610CF" w:rsidRPr="00E05E7D">
        <w:rPr>
          <w:rFonts w:asciiTheme="majorHAnsi" w:hAnsiTheme="majorHAnsi"/>
          <w:i/>
          <w:lang w:val="es-ES_tradnl"/>
        </w:rPr>
        <w:t>Entonces, cuando la mujer vio que no había quedado oculta, vino temblando, y postrándose a sus pies, le declaró delante de todo el pueblo por qué causa le había tocado, y cómo al instante había sido sanada. </w:t>
      </w:r>
      <w:r w:rsidR="00E610CF" w:rsidRPr="00E05E7D">
        <w:rPr>
          <w:rFonts w:asciiTheme="majorHAnsi" w:hAnsiTheme="majorHAnsi"/>
          <w:b/>
          <w:bCs/>
          <w:i/>
          <w:vertAlign w:val="superscript"/>
          <w:lang w:val="es-ES_tradnl"/>
        </w:rPr>
        <w:t>48 </w:t>
      </w:r>
      <w:r w:rsidR="00E610CF" w:rsidRPr="00E05E7D">
        <w:rPr>
          <w:rFonts w:asciiTheme="majorHAnsi" w:hAnsiTheme="majorHAnsi"/>
          <w:i/>
          <w:lang w:val="es-ES_tradnl"/>
        </w:rPr>
        <w:t>Y él le dijo: Hija, tu fe te ha salvado; ve en paz.</w:t>
      </w:r>
    </w:p>
    <w:p w:rsidR="00E610CF" w:rsidRPr="00E05E7D" w:rsidRDefault="00E610CF" w:rsidP="003E250A">
      <w:pPr>
        <w:pStyle w:val="Prrafodelista"/>
        <w:numPr>
          <w:ilvl w:val="0"/>
          <w:numId w:val="3"/>
        </w:numPr>
        <w:spacing w:after="240" w:line="276" w:lineRule="auto"/>
        <w:ind w:left="425" w:hanging="425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Hablar del trimestre que </w:t>
      </w:r>
      <w:r w:rsidR="00635205">
        <w:rPr>
          <w:rFonts w:asciiTheme="majorHAnsi" w:hAnsiTheme="majorHAnsi"/>
        </w:rPr>
        <w:t>iniciará</w:t>
      </w:r>
      <w:r w:rsidRPr="00E05E7D">
        <w:rPr>
          <w:rFonts w:asciiTheme="majorHAnsi" w:hAnsiTheme="majorHAnsi"/>
        </w:rPr>
        <w:t>. Misión Ester.</w:t>
      </w:r>
    </w:p>
    <w:p w:rsidR="00E610CF" w:rsidRPr="00E05E7D" w:rsidRDefault="00E610CF" w:rsidP="003E250A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05E7D">
        <w:rPr>
          <w:rFonts w:asciiTheme="majorHAnsi" w:hAnsiTheme="majorHAnsi"/>
          <w:b/>
        </w:rPr>
        <w:t>NOS DESARROLLAMOS TODOS LOS DÍAS EN UNA SOCIEDAD QUE SE MUEVE BAJO UN ESPÍRITU DE OPRESIÓN.</w:t>
      </w:r>
    </w:p>
    <w:p w:rsidR="00E610CF" w:rsidRPr="00E05E7D" w:rsidRDefault="00E610CF" w:rsidP="003E250A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Opresiones a nivel personal (temores, luchas, tentaciones, dudas)</w:t>
      </w:r>
      <w:r w:rsidR="00E81761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Opresión a nivel familiar (división, contienda, divorcios, infidelidades, odio)</w:t>
      </w:r>
      <w:r w:rsidR="00E81761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Opresión nacional (economía, el éxodo, ideologías)</w:t>
      </w:r>
      <w:r w:rsidR="00E81761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0"/>
          <w:numId w:val="2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Un ambiente interno y externo que no te ministra, sino que te incomoda.</w:t>
      </w:r>
    </w:p>
    <w:p w:rsidR="00E610CF" w:rsidRPr="00E05E7D" w:rsidRDefault="00E610CF" w:rsidP="003E250A">
      <w:pPr>
        <w:pStyle w:val="Prrafodelista"/>
        <w:numPr>
          <w:ilvl w:val="1"/>
          <w:numId w:val="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texto bíblico habla de la multitud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como aquellos que manejaban un código relacional de opresión.</w:t>
      </w:r>
    </w:p>
    <w:p w:rsidR="00E610CF" w:rsidRPr="00E05E7D" w:rsidRDefault="00E610CF" w:rsidP="003E250A">
      <w:pPr>
        <w:pStyle w:val="Prrafodelista"/>
        <w:numPr>
          <w:ilvl w:val="2"/>
          <w:numId w:val="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Las multitudes apretaban, incomodaban, no le permitían andar con libertad a Jesús.</w:t>
      </w:r>
    </w:p>
    <w:p w:rsidR="00E610CF" w:rsidRPr="00E05E7D" w:rsidRDefault="00E610CF" w:rsidP="003E250A">
      <w:pPr>
        <w:pStyle w:val="Prrafodelista"/>
        <w:numPr>
          <w:ilvl w:val="1"/>
          <w:numId w:val="2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Hay gente hoy en día con un manto de desanimo, tristeza, cansancio, desesperanza.</w:t>
      </w:r>
    </w:p>
    <w:p w:rsidR="00E610CF" w:rsidRPr="00E05E7D" w:rsidRDefault="00E610CF" w:rsidP="003E250A">
      <w:pPr>
        <w:pStyle w:val="Prrafodelista"/>
        <w:numPr>
          <w:ilvl w:val="2"/>
          <w:numId w:val="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Buscan acercarse a </w:t>
      </w:r>
      <w:r w:rsidR="00E81761" w:rsidRPr="00E05E7D">
        <w:rPr>
          <w:rFonts w:asciiTheme="majorHAnsi" w:hAnsiTheme="majorHAnsi"/>
        </w:rPr>
        <w:t>C</w:t>
      </w:r>
      <w:r w:rsidRPr="00E05E7D">
        <w:rPr>
          <w:rFonts w:asciiTheme="majorHAnsi" w:hAnsiTheme="majorHAnsi"/>
        </w:rPr>
        <w:t>risto, pero no saben cómo tocarlo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porque la opresión le</w:t>
      </w:r>
      <w:r w:rsidR="00E81761" w:rsidRPr="00E05E7D">
        <w:rPr>
          <w:rFonts w:asciiTheme="majorHAnsi" w:hAnsiTheme="majorHAnsi"/>
        </w:rPr>
        <w:t>s</w:t>
      </w:r>
      <w:r w:rsidRPr="00E05E7D">
        <w:rPr>
          <w:rFonts w:asciiTheme="majorHAnsi" w:hAnsiTheme="majorHAnsi"/>
        </w:rPr>
        <w:t xml:space="preserve"> cort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las manos para tocar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y le</w:t>
      </w:r>
      <w:r w:rsidR="00E81761" w:rsidRPr="00E05E7D">
        <w:rPr>
          <w:rFonts w:asciiTheme="majorHAnsi" w:hAnsiTheme="majorHAnsi"/>
        </w:rPr>
        <w:t>s</w:t>
      </w:r>
      <w:r w:rsidRPr="00E05E7D">
        <w:rPr>
          <w:rFonts w:asciiTheme="majorHAnsi" w:hAnsiTheme="majorHAnsi"/>
        </w:rPr>
        <w:t xml:space="preserve"> dej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la boca para insultar.</w:t>
      </w:r>
    </w:p>
    <w:p w:rsidR="00E610CF" w:rsidRPr="00E05E7D" w:rsidRDefault="00E610CF" w:rsidP="003E250A">
      <w:pPr>
        <w:pStyle w:val="Prrafodelista"/>
        <w:numPr>
          <w:ilvl w:val="2"/>
          <w:numId w:val="2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lastRenderedPageBreak/>
        <w:t>Están tan cargados con el veneno de sus dolencias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que no saben cómo pedir ayuda y su manera de decir aquí estoy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es creando ambientes de contienda.</w:t>
      </w:r>
    </w:p>
    <w:p w:rsidR="00E610CF" w:rsidRPr="00E05E7D" w:rsidRDefault="00E610CF" w:rsidP="003E250A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05E7D">
        <w:rPr>
          <w:rFonts w:asciiTheme="majorHAnsi" w:hAnsiTheme="majorHAnsi"/>
          <w:b/>
        </w:rPr>
        <w:t xml:space="preserve">MISMA SOCIEDAD, MISMO </w:t>
      </w:r>
      <w:r w:rsidR="00E81761" w:rsidRPr="00E05E7D">
        <w:rPr>
          <w:rFonts w:asciiTheme="majorHAnsi" w:hAnsiTheme="majorHAnsi"/>
          <w:b/>
        </w:rPr>
        <w:t>CONFLICTO</w:t>
      </w:r>
      <w:r w:rsidRPr="00E05E7D">
        <w:rPr>
          <w:rFonts w:asciiTheme="majorHAnsi" w:hAnsiTheme="majorHAnsi"/>
          <w:b/>
        </w:rPr>
        <w:t>, PERO DENTRO DE ELLA HAY UNA MUJER CON UNA FE INCOMPRESIBLE.</w:t>
      </w:r>
    </w:p>
    <w:p w:rsidR="00E610CF" w:rsidRPr="00E05E7D" w:rsidRDefault="00E610CF" w:rsidP="003E250A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¿</w:t>
      </w:r>
      <w:r w:rsidR="00635205">
        <w:rPr>
          <w:rFonts w:asciiTheme="majorHAnsi" w:hAnsiTheme="majorHAnsi"/>
        </w:rPr>
        <w:t>Doce</w:t>
      </w:r>
      <w:r w:rsidRPr="00E05E7D">
        <w:rPr>
          <w:rFonts w:asciiTheme="majorHAnsi" w:hAnsiTheme="majorHAnsi"/>
        </w:rPr>
        <w:t xml:space="preserve"> años y a</w:t>
      </w:r>
      <w:r w:rsidR="00E81761" w:rsidRPr="00E05E7D">
        <w:rPr>
          <w:rFonts w:asciiTheme="majorHAnsi" w:hAnsiTheme="majorHAnsi"/>
        </w:rPr>
        <w:t>ú</w:t>
      </w:r>
      <w:r w:rsidRPr="00E05E7D">
        <w:rPr>
          <w:rFonts w:asciiTheme="majorHAnsi" w:hAnsiTheme="majorHAnsi"/>
        </w:rPr>
        <w:t>n crees que puedes ser sana?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Invirtió tiempo.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Invirtió dinero.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Invirtió en los mejores especialistas.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Inversiones que no te generan rentabilidad.</w:t>
      </w:r>
    </w:p>
    <w:p w:rsidR="00E610CF" w:rsidRPr="00E05E7D" w:rsidRDefault="00E610CF" w:rsidP="003E250A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¿Cuántos han invertido en una relación que no </w:t>
      </w:r>
      <w:r w:rsidR="00E81761" w:rsidRPr="00E05E7D">
        <w:rPr>
          <w:rFonts w:asciiTheme="majorHAnsi" w:hAnsiTheme="majorHAnsi"/>
        </w:rPr>
        <w:t>les</w:t>
      </w:r>
      <w:r w:rsidRPr="00E05E7D">
        <w:rPr>
          <w:rFonts w:asciiTheme="majorHAnsi" w:hAnsiTheme="majorHAnsi"/>
        </w:rPr>
        <w:t xml:space="preserve"> llev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a ningún lugar?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¿</w:t>
      </w:r>
      <w:r w:rsidR="00E81761" w:rsidRPr="00E05E7D">
        <w:rPr>
          <w:rFonts w:asciiTheme="majorHAnsi" w:hAnsiTheme="majorHAnsi"/>
        </w:rPr>
        <w:t>I</w:t>
      </w:r>
      <w:r w:rsidRPr="00E05E7D">
        <w:rPr>
          <w:rFonts w:asciiTheme="majorHAnsi" w:hAnsiTheme="majorHAnsi"/>
        </w:rPr>
        <w:t xml:space="preserve">nvertiste en un negocio que jamás </w:t>
      </w:r>
      <w:r w:rsidR="00E81761" w:rsidRPr="00E05E7D">
        <w:rPr>
          <w:rFonts w:asciiTheme="majorHAnsi" w:hAnsiTheme="majorHAnsi"/>
        </w:rPr>
        <w:t xml:space="preserve">se </w:t>
      </w:r>
      <w:r w:rsidRPr="00E05E7D">
        <w:rPr>
          <w:rFonts w:asciiTheme="majorHAnsi" w:hAnsiTheme="majorHAnsi"/>
        </w:rPr>
        <w:t>dispar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>?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¿</w:t>
      </w:r>
      <w:r w:rsidR="00E81761" w:rsidRPr="00E05E7D">
        <w:rPr>
          <w:rFonts w:asciiTheme="majorHAnsi" w:hAnsiTheme="majorHAnsi"/>
        </w:rPr>
        <w:t>I</w:t>
      </w:r>
      <w:r w:rsidRPr="00E05E7D">
        <w:rPr>
          <w:rFonts w:asciiTheme="majorHAnsi" w:hAnsiTheme="majorHAnsi"/>
        </w:rPr>
        <w:t>nvertiste años de tu vida en una empresa que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cuando no necesit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de tu servicio se liberó de ti como un perro?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¿</w:t>
      </w:r>
      <w:r w:rsidR="00E81761" w:rsidRPr="00E05E7D">
        <w:rPr>
          <w:rFonts w:asciiTheme="majorHAnsi" w:hAnsiTheme="majorHAnsi"/>
        </w:rPr>
        <w:t>I</w:t>
      </w:r>
      <w:r w:rsidRPr="00E05E7D">
        <w:rPr>
          <w:rFonts w:asciiTheme="majorHAnsi" w:hAnsiTheme="majorHAnsi"/>
        </w:rPr>
        <w:t>nvertiste tiempo, dinero y consejos en la vida de tu hijo y hoy no está contigo?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¿</w:t>
      </w:r>
      <w:r w:rsidR="00E81761" w:rsidRPr="00E05E7D">
        <w:rPr>
          <w:rFonts w:asciiTheme="majorHAnsi" w:hAnsiTheme="majorHAnsi"/>
        </w:rPr>
        <w:t>I</w:t>
      </w:r>
      <w:r w:rsidRPr="00E05E7D">
        <w:rPr>
          <w:rFonts w:asciiTheme="majorHAnsi" w:hAnsiTheme="majorHAnsi"/>
        </w:rPr>
        <w:t>nvertiste dinero en la casa de tus sueños y después tuviste que venderla porque la necesidad apremia?</w:t>
      </w:r>
    </w:p>
    <w:p w:rsidR="00E610CF" w:rsidRPr="00E05E7D" w:rsidRDefault="00E610CF" w:rsidP="003E250A">
      <w:pPr>
        <w:pStyle w:val="Prrafodelista"/>
        <w:numPr>
          <w:ilvl w:val="0"/>
          <w:numId w:val="5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Esta mujer invirtiendo en su salud, perdió su casa, su estatus, su familia y sus ahorros</w:t>
      </w:r>
      <w:r w:rsidR="00E81761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tratada por muchos médicos, pero por ninguno logr</w:t>
      </w:r>
      <w:r w:rsidR="00E81761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quedar curada.</w:t>
      </w:r>
    </w:p>
    <w:p w:rsidR="00E81761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Buscamos ser curados de aquello que nos atormenta.</w:t>
      </w:r>
    </w:p>
    <w:p w:rsidR="00E81761" w:rsidRPr="00E05E7D" w:rsidRDefault="00E610CF" w:rsidP="003E250A">
      <w:pPr>
        <w:pStyle w:val="Prrafodelista"/>
        <w:numPr>
          <w:ilvl w:val="2"/>
          <w:numId w:val="5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Hay gente que gasta </w:t>
      </w:r>
      <w:r w:rsidR="00635205">
        <w:rPr>
          <w:rFonts w:asciiTheme="majorHAnsi" w:hAnsiTheme="majorHAnsi"/>
        </w:rPr>
        <w:t xml:space="preserve">una </w:t>
      </w:r>
      <w:r w:rsidRPr="00E05E7D">
        <w:rPr>
          <w:rFonts w:asciiTheme="majorHAnsi" w:hAnsiTheme="majorHAnsi"/>
        </w:rPr>
        <w:t xml:space="preserve">fortuna </w:t>
      </w:r>
      <w:r w:rsidR="00635205">
        <w:rPr>
          <w:rFonts w:asciiTheme="majorHAnsi" w:hAnsiTheme="majorHAnsi"/>
        </w:rPr>
        <w:t>buscando</w:t>
      </w:r>
      <w:r w:rsidRPr="00E05E7D">
        <w:rPr>
          <w:rFonts w:asciiTheme="majorHAnsi" w:hAnsiTheme="majorHAnsi"/>
        </w:rPr>
        <w:t xml:space="preserve"> qui</w:t>
      </w:r>
      <w:r w:rsidR="00635205">
        <w:rPr>
          <w:rFonts w:asciiTheme="majorHAnsi" w:hAnsiTheme="majorHAnsi"/>
        </w:rPr>
        <w:t>e</w:t>
      </w:r>
      <w:r w:rsidRPr="00E05E7D">
        <w:rPr>
          <w:rFonts w:asciiTheme="majorHAnsi" w:hAnsiTheme="majorHAnsi"/>
        </w:rPr>
        <w:t>n lo cure.</w:t>
      </w:r>
    </w:p>
    <w:p w:rsidR="00E610CF" w:rsidRPr="00E05E7D" w:rsidRDefault="00635205" w:rsidP="003E250A">
      <w:pPr>
        <w:pStyle w:val="Prrafodelista"/>
        <w:numPr>
          <w:ilvl w:val="2"/>
          <w:numId w:val="5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E610CF" w:rsidRPr="00E05E7D">
        <w:rPr>
          <w:rFonts w:asciiTheme="majorHAnsi" w:hAnsiTheme="majorHAnsi"/>
        </w:rPr>
        <w:t>l libro</w:t>
      </w:r>
      <w:r>
        <w:rPr>
          <w:rFonts w:asciiTheme="majorHAnsi" w:hAnsiTheme="majorHAnsi"/>
        </w:rPr>
        <w:t xml:space="preserve"> de</w:t>
      </w:r>
      <w:r w:rsidR="00E610CF" w:rsidRPr="00E05E7D">
        <w:rPr>
          <w:rFonts w:asciiTheme="majorHAnsi" w:hAnsiTheme="majorHAnsi"/>
        </w:rPr>
        <w:t xml:space="preserve"> </w:t>
      </w:r>
      <w:proofErr w:type="spellStart"/>
      <w:r w:rsidR="00E81761" w:rsidRPr="00E05E7D">
        <w:rPr>
          <w:rFonts w:asciiTheme="majorHAnsi" w:hAnsiTheme="majorHAnsi"/>
        </w:rPr>
        <w:t>J</w:t>
      </w:r>
      <w:r w:rsidR="00E610CF" w:rsidRPr="00E05E7D">
        <w:rPr>
          <w:rFonts w:asciiTheme="majorHAnsi" w:hAnsiTheme="majorHAnsi"/>
        </w:rPr>
        <w:t>entezen</w:t>
      </w:r>
      <w:proofErr w:type="spellEnd"/>
      <w:r w:rsidR="00E610CF" w:rsidRPr="00E05E7D">
        <w:rPr>
          <w:rFonts w:asciiTheme="majorHAnsi" w:hAnsiTheme="majorHAnsi"/>
        </w:rPr>
        <w:t xml:space="preserve"> </w:t>
      </w:r>
      <w:r w:rsidR="00E81761" w:rsidRPr="00E05E7D">
        <w:rPr>
          <w:rFonts w:asciiTheme="majorHAnsi" w:hAnsiTheme="majorHAnsi"/>
        </w:rPr>
        <w:t>F</w:t>
      </w:r>
      <w:r w:rsidR="00E610CF" w:rsidRPr="00E05E7D">
        <w:rPr>
          <w:rFonts w:asciiTheme="majorHAnsi" w:hAnsiTheme="majorHAnsi"/>
        </w:rPr>
        <w:t>ranklin “</w:t>
      </w:r>
      <w:r w:rsidR="00E81761" w:rsidRPr="00E05E7D">
        <w:rPr>
          <w:rFonts w:asciiTheme="majorHAnsi" w:hAnsiTheme="majorHAnsi"/>
        </w:rPr>
        <w:t>A</w:t>
      </w:r>
      <w:r w:rsidR="00E610CF" w:rsidRPr="00E05E7D">
        <w:rPr>
          <w:rFonts w:asciiTheme="majorHAnsi" w:hAnsiTheme="majorHAnsi"/>
        </w:rPr>
        <w:t>ma como si nunca te hubieran herido”</w:t>
      </w:r>
      <w:r w:rsidR="00E81761" w:rsidRPr="00E05E7D">
        <w:rPr>
          <w:rFonts w:asciiTheme="majorHAnsi" w:hAnsiTheme="majorHAnsi"/>
        </w:rPr>
        <w:t>.</w:t>
      </w:r>
      <w:r w:rsidR="00E610CF" w:rsidRPr="00E05E7D">
        <w:rPr>
          <w:rFonts w:asciiTheme="majorHAnsi" w:hAnsiTheme="majorHAnsi"/>
        </w:rPr>
        <w:t xml:space="preserve"> </w:t>
      </w:r>
      <w:r w:rsidR="00E81761" w:rsidRPr="00E05E7D">
        <w:rPr>
          <w:rFonts w:asciiTheme="majorHAnsi" w:hAnsiTheme="majorHAnsi"/>
        </w:rPr>
        <w:t>C</w:t>
      </w:r>
      <w:r w:rsidR="00E610CF" w:rsidRPr="00E05E7D">
        <w:rPr>
          <w:rFonts w:asciiTheme="majorHAnsi" w:hAnsiTheme="majorHAnsi"/>
        </w:rPr>
        <w:t xml:space="preserve">uenta la historia </w:t>
      </w:r>
      <w:r w:rsidR="00F47AEA" w:rsidRPr="00E05E7D">
        <w:rPr>
          <w:rFonts w:asciiTheme="majorHAnsi" w:hAnsiTheme="majorHAnsi"/>
        </w:rPr>
        <w:t>J</w:t>
      </w:r>
      <w:r w:rsidR="00E610CF" w:rsidRPr="00E05E7D">
        <w:rPr>
          <w:rFonts w:asciiTheme="majorHAnsi" w:hAnsiTheme="majorHAnsi"/>
        </w:rPr>
        <w:t>ames Garfield</w:t>
      </w:r>
      <w:r w:rsidR="00F47AEA" w:rsidRPr="00E05E7D">
        <w:rPr>
          <w:rFonts w:asciiTheme="majorHAnsi" w:hAnsiTheme="majorHAnsi"/>
        </w:rPr>
        <w:t xml:space="preserve">, quien </w:t>
      </w:r>
      <w:r w:rsidR="00E610CF" w:rsidRPr="00E05E7D">
        <w:rPr>
          <w:rFonts w:asciiTheme="majorHAnsi" w:hAnsiTheme="majorHAnsi"/>
        </w:rPr>
        <w:t xml:space="preserve">tenía cuatro meses como </w:t>
      </w:r>
      <w:r w:rsidR="00F47AEA" w:rsidRPr="00E05E7D">
        <w:rPr>
          <w:rFonts w:asciiTheme="majorHAnsi" w:hAnsiTheme="majorHAnsi"/>
        </w:rPr>
        <w:t>P</w:t>
      </w:r>
      <w:r w:rsidR="00E610CF" w:rsidRPr="00E05E7D">
        <w:rPr>
          <w:rFonts w:asciiTheme="majorHAnsi" w:hAnsiTheme="majorHAnsi"/>
        </w:rPr>
        <w:t xml:space="preserve">residente de los </w:t>
      </w:r>
      <w:r w:rsidR="00F47AEA" w:rsidRPr="00E05E7D">
        <w:rPr>
          <w:rFonts w:asciiTheme="majorHAnsi" w:hAnsiTheme="majorHAnsi"/>
        </w:rPr>
        <w:t xml:space="preserve">Estados Unidos </w:t>
      </w:r>
      <w:r w:rsidR="00E610CF" w:rsidRPr="00E05E7D">
        <w:rPr>
          <w:rFonts w:asciiTheme="majorHAnsi" w:hAnsiTheme="majorHAnsi"/>
        </w:rPr>
        <w:t>y recibe un atentado</w:t>
      </w:r>
      <w:r w:rsidR="00F47AEA" w:rsidRPr="00E05E7D">
        <w:rPr>
          <w:rFonts w:asciiTheme="majorHAnsi" w:hAnsiTheme="majorHAnsi"/>
        </w:rPr>
        <w:t>,</w:t>
      </w:r>
      <w:r w:rsidR="00E610CF" w:rsidRPr="00E05E7D">
        <w:rPr>
          <w:rFonts w:asciiTheme="majorHAnsi" w:hAnsiTheme="majorHAnsi"/>
        </w:rPr>
        <w:t xml:space="preserve"> un disparo por la espalda el 2 de julio de 1881. La bala no penetr</w:t>
      </w:r>
      <w:r w:rsidR="00F47AEA" w:rsidRPr="00E05E7D">
        <w:rPr>
          <w:rFonts w:asciiTheme="majorHAnsi" w:hAnsiTheme="majorHAnsi"/>
        </w:rPr>
        <w:t>ó</w:t>
      </w:r>
      <w:r w:rsidR="00E610CF" w:rsidRPr="00E05E7D">
        <w:rPr>
          <w:rFonts w:asciiTheme="majorHAnsi" w:hAnsiTheme="majorHAnsi"/>
        </w:rPr>
        <w:t xml:space="preserve"> en ningún órgano vital. Se incrusto detrás de sus páncreas, pero no era una herida letal, el </w:t>
      </w:r>
      <w:r w:rsidR="00F47AEA" w:rsidRPr="00E05E7D">
        <w:rPr>
          <w:rFonts w:asciiTheme="majorHAnsi" w:hAnsiTheme="majorHAnsi"/>
        </w:rPr>
        <w:t>P</w:t>
      </w:r>
      <w:r w:rsidR="00E610CF" w:rsidRPr="00E05E7D">
        <w:rPr>
          <w:rFonts w:asciiTheme="majorHAnsi" w:hAnsiTheme="majorHAnsi"/>
        </w:rPr>
        <w:t xml:space="preserve">residente recibe el disparo, los médicos introdujeron sus dedos y usaron en su herida instrumentos sin esterilizar, hurgaron su cuerpo con la esperanza de encontrar la bala y sacarla, lo hicieron durante 80 días mientras el presidente agonizaba en el hospital, lo fascinante es que el presidente Garfield no sucumbiera a la muerte debido a la herida de la bala. </w:t>
      </w:r>
      <w:r w:rsidR="00E610CF" w:rsidRPr="00E05E7D">
        <w:rPr>
          <w:rFonts w:asciiTheme="majorHAnsi" w:hAnsiTheme="majorHAnsi"/>
          <w:b/>
          <w:bCs/>
          <w:i/>
          <w:iCs/>
        </w:rPr>
        <w:t xml:space="preserve">Murió por </w:t>
      </w:r>
      <w:r w:rsidR="00E610CF" w:rsidRPr="00E05E7D">
        <w:rPr>
          <w:rFonts w:asciiTheme="majorHAnsi" w:hAnsiTheme="majorHAnsi"/>
          <w:b/>
          <w:bCs/>
          <w:i/>
          <w:iCs/>
        </w:rPr>
        <w:lastRenderedPageBreak/>
        <w:t>las infecciones producidas por los médicos que seguían hurgando en la herida</w:t>
      </w:r>
      <w:r w:rsidR="00E610CF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Hay gente que en la sociedad está muriendo de depresión, ansiedad, tristeza, complejos, miedos</w:t>
      </w:r>
      <w:r w:rsidR="00F47AEA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y se están colocando en las manos de gente que hurga en la herida, pero no atina con la bala.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En manos de amigos </w:t>
      </w:r>
      <w:r w:rsidR="00F47AEA" w:rsidRPr="00E05E7D">
        <w:rPr>
          <w:rFonts w:asciiTheme="majorHAnsi" w:hAnsiTheme="majorHAnsi"/>
        </w:rPr>
        <w:t xml:space="preserve">que </w:t>
      </w:r>
      <w:r w:rsidRPr="00E05E7D">
        <w:rPr>
          <w:rFonts w:asciiTheme="majorHAnsi" w:hAnsiTheme="majorHAnsi"/>
        </w:rPr>
        <w:t>hurgan la herida, pero no atinan con la bala.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En manos de hechiceros </w:t>
      </w:r>
      <w:r w:rsidR="00F47AEA" w:rsidRPr="00E05E7D">
        <w:rPr>
          <w:rFonts w:asciiTheme="majorHAnsi" w:hAnsiTheme="majorHAnsi"/>
        </w:rPr>
        <w:t xml:space="preserve">que </w:t>
      </w:r>
      <w:r w:rsidRPr="00E05E7D">
        <w:rPr>
          <w:rFonts w:asciiTheme="majorHAnsi" w:hAnsiTheme="majorHAnsi"/>
        </w:rPr>
        <w:t>hurgan la herida, pero no atinan con la bala.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En manos de prestamistas </w:t>
      </w:r>
      <w:r w:rsidR="00F47AEA" w:rsidRPr="00E05E7D">
        <w:rPr>
          <w:rFonts w:asciiTheme="majorHAnsi" w:hAnsiTheme="majorHAnsi"/>
        </w:rPr>
        <w:t xml:space="preserve">que </w:t>
      </w:r>
      <w:r w:rsidRPr="00E05E7D">
        <w:rPr>
          <w:rFonts w:asciiTheme="majorHAnsi" w:hAnsiTheme="majorHAnsi"/>
        </w:rPr>
        <w:t>hurgan la herida financiera, pero no atinan con la bala de la mala conexión con el dinero.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Si tu vida es una casa de exhibición</w:t>
      </w:r>
      <w:r w:rsidR="00F47AEA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donde todos pueden entrar para mirar, lo que te va a matar no será el demonio que te atormenta, sino la infección producida por los que hurgan tu vida.</w:t>
      </w:r>
    </w:p>
    <w:p w:rsidR="00E610CF" w:rsidRPr="00E05E7D" w:rsidRDefault="00E610CF" w:rsidP="003E250A">
      <w:pPr>
        <w:pStyle w:val="Prrafodelista"/>
        <w:numPr>
          <w:ilvl w:val="1"/>
          <w:numId w:val="5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¡S</w:t>
      </w:r>
      <w:r w:rsidR="00F47AEA" w:rsidRPr="00E05E7D">
        <w:rPr>
          <w:rFonts w:asciiTheme="majorHAnsi" w:hAnsiTheme="majorHAnsi"/>
        </w:rPr>
        <w:t>É</w:t>
      </w:r>
      <w:r w:rsidRPr="00E05E7D">
        <w:rPr>
          <w:rFonts w:asciiTheme="majorHAnsi" w:hAnsiTheme="majorHAnsi"/>
        </w:rPr>
        <w:t xml:space="preserve"> ABIERTO, NO </w:t>
      </w:r>
      <w:r w:rsidR="00E81761" w:rsidRPr="00E05E7D">
        <w:rPr>
          <w:rFonts w:asciiTheme="majorHAnsi" w:hAnsiTheme="majorHAnsi"/>
        </w:rPr>
        <w:t>ESTÚPIDO</w:t>
      </w:r>
      <w:r w:rsidRPr="00E05E7D">
        <w:rPr>
          <w:rFonts w:asciiTheme="majorHAnsi" w:hAnsiTheme="majorHAnsi"/>
        </w:rPr>
        <w:t>!</w:t>
      </w:r>
    </w:p>
    <w:p w:rsidR="00E610CF" w:rsidRPr="00E05E7D" w:rsidRDefault="00E610CF" w:rsidP="003E250A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05E7D">
        <w:rPr>
          <w:rFonts w:asciiTheme="majorHAnsi" w:hAnsiTheme="majorHAnsi"/>
          <w:b/>
        </w:rPr>
        <w:t>QUIERO RECUPERARME</w:t>
      </w:r>
      <w:r w:rsidR="00F47AEA" w:rsidRPr="00E05E7D">
        <w:rPr>
          <w:rFonts w:asciiTheme="majorHAnsi" w:hAnsiTheme="majorHAnsi"/>
          <w:b/>
        </w:rPr>
        <w:t>,</w:t>
      </w:r>
      <w:r w:rsidRPr="00E05E7D">
        <w:rPr>
          <w:rFonts w:asciiTheme="majorHAnsi" w:hAnsiTheme="majorHAnsi"/>
          <w:b/>
        </w:rPr>
        <w:t xml:space="preserve"> VOY A TOMAR OTRO CAMINO. (v.43)</w:t>
      </w:r>
    </w:p>
    <w:p w:rsidR="00E81761" w:rsidRPr="00E05E7D" w:rsidRDefault="00F47AEA" w:rsidP="003E250A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</w:t>
      </w:r>
      <w:r w:rsidR="00E610CF" w:rsidRPr="00E05E7D">
        <w:rPr>
          <w:rFonts w:asciiTheme="majorHAnsi" w:hAnsiTheme="majorHAnsi"/>
        </w:rPr>
        <w:t>sta mujer no podía acercarse a la gente, ni a Jesús</w:t>
      </w:r>
      <w:r w:rsidRPr="00E05E7D">
        <w:rPr>
          <w:rFonts w:asciiTheme="majorHAnsi" w:hAnsiTheme="majorHAnsi"/>
        </w:rPr>
        <w:t>,</w:t>
      </w:r>
      <w:r w:rsidR="00E610CF" w:rsidRPr="00E05E7D">
        <w:rPr>
          <w:rFonts w:asciiTheme="majorHAnsi" w:hAnsiTheme="majorHAnsi"/>
        </w:rPr>
        <w:t xml:space="preserve"> por su enfermedad era considerada inmunda.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Ella debía buscar una manera no convencional para que </w:t>
      </w:r>
      <w:r w:rsidR="00F47AEA" w:rsidRPr="00E05E7D">
        <w:rPr>
          <w:rFonts w:asciiTheme="majorHAnsi" w:hAnsiTheme="majorHAnsi"/>
        </w:rPr>
        <w:t>fuera</w:t>
      </w:r>
      <w:r w:rsidRPr="00E05E7D">
        <w:rPr>
          <w:rFonts w:asciiTheme="majorHAnsi" w:hAnsiTheme="majorHAnsi"/>
        </w:rPr>
        <w:t xml:space="preserve"> cerrada su herida.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camino convencional te dice “odia a los que te odian, el perdón no cierra heridas”</w:t>
      </w:r>
      <w:r w:rsidR="00F47AEA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camino convencional te dice “trata mal a los que te tratan mal, la humildad no sirve para nada”</w:t>
      </w:r>
      <w:r w:rsidR="00F47AEA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camino convencional te dice “resígnate</w:t>
      </w:r>
      <w:r w:rsidR="00F47AEA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disfruta lo que te queda de vida, para ti no hay una nueva oportunidad”</w:t>
      </w:r>
      <w:r w:rsidR="00F47AEA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camino convencional te dice “la fe no produce milagros, el dinero es lo único que puede solucionar tu problema”</w:t>
      </w:r>
      <w:r w:rsidR="00F47AEA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camino convencional te dice “no ores por tu matrimonio, la oración no puede cambiar tu casa”</w:t>
      </w:r>
      <w:r w:rsidR="00F47AEA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0"/>
          <w:numId w:val="6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Esta mujer busc</w:t>
      </w:r>
      <w:r w:rsidR="00F47AEA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un nuevo camino</w:t>
      </w:r>
      <w:r w:rsidR="00F47AEA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por eso tenía un nuevo vocabulario. (</w:t>
      </w:r>
      <w:r w:rsidR="00F47AEA" w:rsidRPr="00E05E7D">
        <w:rPr>
          <w:rFonts w:asciiTheme="majorHAnsi" w:hAnsiTheme="majorHAnsi"/>
        </w:rPr>
        <w:t>M</w:t>
      </w:r>
      <w:r w:rsidRPr="00E05E7D">
        <w:rPr>
          <w:rFonts w:asciiTheme="majorHAnsi" w:hAnsiTheme="majorHAnsi"/>
        </w:rPr>
        <w:t xml:space="preserve">arcos 5:28) </w:t>
      </w:r>
      <w:r w:rsidRPr="00E05E7D">
        <w:rPr>
          <w:rFonts w:asciiTheme="majorHAnsi" w:hAnsiTheme="majorHAnsi"/>
          <w:i/>
        </w:rPr>
        <w:t>“si tocare tan solo su manto”</w:t>
      </w:r>
      <w:r w:rsidR="00F47AEA" w:rsidRPr="00E05E7D">
        <w:rPr>
          <w:rFonts w:asciiTheme="majorHAnsi" w:hAnsiTheme="majorHAnsi"/>
          <w:i/>
        </w:rPr>
        <w:t>.</w:t>
      </w:r>
    </w:p>
    <w:p w:rsidR="00E81761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Empezó a desarrollar el vocabulario de la fe.</w:t>
      </w:r>
    </w:p>
    <w:p w:rsidR="00E610CF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Jesús a la tormenta desde la barca no le habl</w:t>
      </w:r>
      <w:r w:rsidR="00F47AEA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palabras positivas</w:t>
      </w:r>
      <w:r w:rsidR="00F47AEA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le habl</w:t>
      </w:r>
      <w:r w:rsidR="00F47AEA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con autoridad.</w:t>
      </w:r>
    </w:p>
    <w:p w:rsidR="00E610CF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El positivismo te anima, la fe te da autoridad.</w:t>
      </w:r>
    </w:p>
    <w:p w:rsidR="00E610CF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No somos </w:t>
      </w:r>
      <w:r w:rsidR="00F47AEA" w:rsidRPr="00E05E7D">
        <w:rPr>
          <w:rFonts w:asciiTheme="majorHAnsi" w:hAnsiTheme="majorHAnsi"/>
        </w:rPr>
        <w:t>Mefi-boset</w:t>
      </w:r>
      <w:r w:rsidRPr="00E05E7D">
        <w:rPr>
          <w:rFonts w:asciiTheme="majorHAnsi" w:hAnsiTheme="majorHAnsi"/>
        </w:rPr>
        <w:t xml:space="preserve"> en </w:t>
      </w:r>
      <w:r w:rsidR="00F47AEA" w:rsidRPr="00E05E7D">
        <w:rPr>
          <w:rFonts w:asciiTheme="majorHAnsi" w:hAnsiTheme="majorHAnsi"/>
        </w:rPr>
        <w:t>L</w:t>
      </w:r>
      <w:r w:rsidRPr="00E05E7D">
        <w:rPr>
          <w:rFonts w:asciiTheme="majorHAnsi" w:hAnsiTheme="majorHAnsi"/>
        </w:rPr>
        <w:t>odebar (lo: donde no hay, debar: palabras)</w:t>
      </w:r>
    </w:p>
    <w:p w:rsidR="00E610CF" w:rsidRPr="00E05E7D" w:rsidRDefault="00F47AEA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Mefi-boset</w:t>
      </w:r>
      <w:r w:rsidR="00E610CF" w:rsidRPr="00E05E7D">
        <w:rPr>
          <w:rFonts w:asciiTheme="majorHAnsi" w:hAnsiTheme="majorHAnsi"/>
        </w:rPr>
        <w:t xml:space="preserve"> era príncipe de Israel, pero por ausencia de palabra en su boca</w:t>
      </w:r>
      <w:r w:rsidRPr="00E05E7D">
        <w:rPr>
          <w:rFonts w:asciiTheme="majorHAnsi" w:hAnsiTheme="majorHAnsi"/>
        </w:rPr>
        <w:t>,</w:t>
      </w:r>
      <w:r w:rsidR="00E610CF" w:rsidRPr="00E05E7D">
        <w:rPr>
          <w:rFonts w:asciiTheme="majorHAnsi" w:hAnsiTheme="majorHAnsi"/>
        </w:rPr>
        <w:t xml:space="preserve"> el enemigo le forj</w:t>
      </w:r>
      <w:r w:rsidRPr="00E05E7D">
        <w:rPr>
          <w:rFonts w:asciiTheme="majorHAnsi" w:hAnsiTheme="majorHAnsi"/>
        </w:rPr>
        <w:t>ó</w:t>
      </w:r>
      <w:r w:rsidR="00E610CF" w:rsidRPr="00E05E7D">
        <w:rPr>
          <w:rFonts w:asciiTheme="majorHAnsi" w:hAnsiTheme="majorHAnsi"/>
        </w:rPr>
        <w:t xml:space="preserve"> una mentalidad de perro muerto.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Debes tener la palabra revelada en tu vocabulario.</w:t>
      </w:r>
    </w:p>
    <w:p w:rsidR="00E610CF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No puedes tener un vocabulario cha</w:t>
      </w:r>
      <w:r w:rsidR="00F47AEA" w:rsidRPr="00E05E7D">
        <w:rPr>
          <w:rFonts w:asciiTheme="majorHAnsi" w:hAnsiTheme="majorHAnsi"/>
        </w:rPr>
        <w:t>ba</w:t>
      </w:r>
      <w:r w:rsidRPr="00E05E7D">
        <w:rPr>
          <w:rFonts w:asciiTheme="majorHAnsi" w:hAnsiTheme="majorHAnsi"/>
        </w:rPr>
        <w:t xml:space="preserve">cano, malandro o de intelectual, el mundo invisible no entiende modismo, entiende es de autoridad profética en la boca de los escogidos. </w:t>
      </w:r>
      <w:r w:rsidRPr="00E05E7D">
        <w:rPr>
          <w:rFonts w:asciiTheme="majorHAnsi" w:hAnsiTheme="majorHAnsi"/>
          <w:i/>
          <w:iCs/>
        </w:rPr>
        <w:t>“pasar</w:t>
      </w:r>
      <w:r w:rsidR="00F47AEA" w:rsidRPr="00E05E7D">
        <w:rPr>
          <w:rFonts w:asciiTheme="majorHAnsi" w:hAnsiTheme="majorHAnsi"/>
          <w:i/>
          <w:iCs/>
        </w:rPr>
        <w:t>á</w:t>
      </w:r>
      <w:r w:rsidRPr="00E05E7D">
        <w:rPr>
          <w:rFonts w:asciiTheme="majorHAnsi" w:hAnsiTheme="majorHAnsi"/>
          <w:i/>
          <w:iCs/>
        </w:rPr>
        <w:t xml:space="preserve"> el cielo y la tierra, pero su palabra no pasar</w:t>
      </w:r>
      <w:r w:rsidR="00E05E7D" w:rsidRPr="00E05E7D">
        <w:rPr>
          <w:rFonts w:asciiTheme="majorHAnsi" w:hAnsiTheme="majorHAnsi"/>
          <w:i/>
          <w:iCs/>
        </w:rPr>
        <w:t>á</w:t>
      </w:r>
      <w:r w:rsidRPr="00E05E7D">
        <w:rPr>
          <w:rFonts w:asciiTheme="majorHAnsi" w:hAnsiTheme="majorHAnsi"/>
          <w:i/>
          <w:iCs/>
        </w:rPr>
        <w:t>”</w:t>
      </w:r>
      <w:r w:rsidR="00E05E7D" w:rsidRPr="00E05E7D">
        <w:rPr>
          <w:rFonts w:asciiTheme="majorHAnsi" w:hAnsiTheme="majorHAnsi"/>
          <w:i/>
          <w:iCs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6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Dios a Ezequiel le mand</w:t>
      </w:r>
      <w:r w:rsidR="00E05E7D" w:rsidRPr="00E05E7D">
        <w:rPr>
          <w:rFonts w:asciiTheme="majorHAnsi" w:hAnsiTheme="majorHAnsi"/>
        </w:rPr>
        <w:t>ó a</w:t>
      </w:r>
      <w:r w:rsidRPr="00E05E7D">
        <w:rPr>
          <w:rFonts w:asciiTheme="majorHAnsi" w:hAnsiTheme="majorHAnsi"/>
        </w:rPr>
        <w:t xml:space="preserve"> activar su vocabulario profético. Ezequiel 37:3 </w:t>
      </w:r>
      <w:r w:rsidRPr="00E05E7D">
        <w:rPr>
          <w:rFonts w:asciiTheme="majorHAnsi" w:hAnsiTheme="majorHAnsi"/>
          <w:bCs/>
          <w:i/>
          <w:iCs/>
        </w:rPr>
        <w:t>Y me dijo: «Hijo de hombre, ¿podrán revivir estos huesos?» Y yo le contesté: «Señor omnipotente, tú lo sabes.»</w:t>
      </w:r>
    </w:p>
    <w:p w:rsidR="00E81761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Dios confronta a Ezequiel porque empezó a desarrollar un vocabulario con falsa espiritualidad.</w:t>
      </w:r>
    </w:p>
    <w:p w:rsidR="00E610CF" w:rsidRPr="00E05E7D" w:rsidRDefault="00E610CF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“</w:t>
      </w:r>
      <w:r w:rsidR="00E05E7D" w:rsidRPr="00E05E7D">
        <w:rPr>
          <w:rFonts w:asciiTheme="majorHAnsi" w:hAnsiTheme="majorHAnsi"/>
        </w:rPr>
        <w:t>Tú</w:t>
      </w:r>
      <w:r w:rsidRPr="00E05E7D">
        <w:rPr>
          <w:rFonts w:asciiTheme="majorHAnsi" w:hAnsiTheme="majorHAnsi"/>
        </w:rPr>
        <w:t xml:space="preserve"> sabes”</w:t>
      </w:r>
      <w:r w:rsidR="00E05E7D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“si t</w:t>
      </w:r>
      <w:r w:rsidR="00E05E7D" w:rsidRPr="00E05E7D">
        <w:rPr>
          <w:rFonts w:asciiTheme="majorHAnsi" w:hAnsiTheme="majorHAnsi"/>
        </w:rPr>
        <w:t>ú</w:t>
      </w:r>
      <w:r w:rsidRPr="00E05E7D">
        <w:rPr>
          <w:rFonts w:asciiTheme="majorHAnsi" w:hAnsiTheme="majorHAnsi"/>
        </w:rPr>
        <w:t xml:space="preserve"> quieres”</w:t>
      </w:r>
      <w:r w:rsidR="00E05E7D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“si te parece”</w:t>
      </w:r>
      <w:r w:rsidR="00E05E7D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“quizás me quieres pobre y enfermo para mantenerme humilde”</w:t>
      </w:r>
      <w:r w:rsidR="00E05E7D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Si Dios te necesita esclavo </w:t>
      </w:r>
      <w:r w:rsidR="00E05E7D" w:rsidRPr="00E05E7D">
        <w:rPr>
          <w:rFonts w:asciiTheme="majorHAnsi" w:hAnsiTheme="majorHAnsi"/>
        </w:rPr>
        <w:t>de</w:t>
      </w:r>
      <w:r w:rsidRPr="00E05E7D">
        <w:rPr>
          <w:rFonts w:asciiTheme="majorHAnsi" w:hAnsiTheme="majorHAnsi"/>
        </w:rPr>
        <w:t xml:space="preserve"> la pobreza y la enfermedad para usarte, entonces es porqu</w:t>
      </w:r>
      <w:r w:rsidR="00E05E7D" w:rsidRPr="00E05E7D">
        <w:rPr>
          <w:rFonts w:asciiTheme="majorHAnsi" w:hAnsiTheme="majorHAnsi"/>
        </w:rPr>
        <w:t>e</w:t>
      </w:r>
      <w:r w:rsidRPr="00E05E7D">
        <w:rPr>
          <w:rFonts w:asciiTheme="majorHAnsi" w:hAnsiTheme="majorHAnsi"/>
        </w:rPr>
        <w:t xml:space="preserve"> no eres confiable (hijo prodigo cuando vuelve a casa)</w:t>
      </w:r>
      <w:r w:rsidR="00E05E7D" w:rsidRPr="00E05E7D">
        <w:rPr>
          <w:rFonts w:asciiTheme="majorHAnsi" w:hAnsiTheme="majorHAnsi"/>
        </w:rPr>
        <w:t>.</w:t>
      </w:r>
    </w:p>
    <w:p w:rsidR="00E610CF" w:rsidRPr="00E05E7D" w:rsidRDefault="00E05E7D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L</w:t>
      </w:r>
      <w:r w:rsidR="00E610CF" w:rsidRPr="00E05E7D">
        <w:rPr>
          <w:rFonts w:asciiTheme="majorHAnsi" w:hAnsiTheme="majorHAnsi"/>
        </w:rPr>
        <w:t xml:space="preserve">a naturaleza del </w:t>
      </w:r>
      <w:r w:rsidRPr="00E05E7D">
        <w:rPr>
          <w:rFonts w:asciiTheme="majorHAnsi" w:hAnsiTheme="majorHAnsi"/>
        </w:rPr>
        <w:t>P</w:t>
      </w:r>
      <w:r w:rsidR="00E610CF" w:rsidRPr="00E05E7D">
        <w:rPr>
          <w:rFonts w:asciiTheme="majorHAnsi" w:hAnsiTheme="majorHAnsi"/>
        </w:rPr>
        <w:t xml:space="preserve">adre es vestirte </w:t>
      </w:r>
      <w:r w:rsidRPr="00E05E7D">
        <w:rPr>
          <w:rFonts w:asciiTheme="majorHAnsi" w:hAnsiTheme="majorHAnsi"/>
        </w:rPr>
        <w:t>de</w:t>
      </w:r>
      <w:r w:rsidR="00E610CF" w:rsidRPr="00E05E7D">
        <w:rPr>
          <w:rFonts w:asciiTheme="majorHAnsi" w:hAnsiTheme="majorHAnsi"/>
        </w:rPr>
        <w:t xml:space="preserve"> autoridad</w:t>
      </w:r>
      <w:r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Dios tiene hijos</w:t>
      </w:r>
      <w:r w:rsidR="00E05E7D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no esclavos.</w:t>
      </w:r>
    </w:p>
    <w:p w:rsidR="00E610CF" w:rsidRPr="00E05E7D" w:rsidRDefault="00E610CF" w:rsidP="003E250A">
      <w:pPr>
        <w:pStyle w:val="Prrafodelista"/>
        <w:numPr>
          <w:ilvl w:val="2"/>
          <w:numId w:val="6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Dios confronta a Ezequiel y le dice: Ezequiel 37:5</w:t>
      </w:r>
      <w:r w:rsidR="00E05E7D" w:rsidRPr="00E05E7D">
        <w:rPr>
          <w:rFonts w:asciiTheme="majorHAnsi" w:hAnsiTheme="majorHAnsi"/>
        </w:rPr>
        <w:t>-</w:t>
      </w:r>
      <w:r w:rsidRPr="00E05E7D">
        <w:rPr>
          <w:rFonts w:asciiTheme="majorHAnsi" w:hAnsiTheme="majorHAnsi"/>
        </w:rPr>
        <w:t>6</w:t>
      </w:r>
    </w:p>
    <w:p w:rsidR="00E610CF" w:rsidRPr="00E05E7D" w:rsidRDefault="00E610CF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Profetiza. Usa la autoridad profética en la palabra para llamar la salud, para llamar a tus hijos al reino, para llamar tu alma a que se sujete al </w:t>
      </w:r>
      <w:r w:rsidR="00E05E7D" w:rsidRPr="00E05E7D">
        <w:rPr>
          <w:rFonts w:asciiTheme="majorHAnsi" w:hAnsiTheme="majorHAnsi"/>
        </w:rPr>
        <w:t>E</w:t>
      </w:r>
      <w:r w:rsidRPr="00E05E7D">
        <w:rPr>
          <w:rFonts w:asciiTheme="majorHAnsi" w:hAnsiTheme="majorHAnsi"/>
        </w:rPr>
        <w:t>spíritu de Dios.</w:t>
      </w:r>
    </w:p>
    <w:p w:rsidR="00E610CF" w:rsidRPr="00E05E7D" w:rsidRDefault="00E610CF" w:rsidP="003E250A">
      <w:pPr>
        <w:pStyle w:val="Prrafodelista"/>
        <w:numPr>
          <w:ilvl w:val="3"/>
          <w:numId w:val="6"/>
        </w:numPr>
        <w:spacing w:after="240" w:line="276" w:lineRule="auto"/>
        <w:ind w:left="2552" w:hanging="85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Profetiza. Usa tu autoridad profética para marcarle un límite a las tinieblas.</w:t>
      </w:r>
    </w:p>
    <w:p w:rsidR="00E610CF" w:rsidRPr="00E05E7D" w:rsidRDefault="00E610CF" w:rsidP="003E250A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05E7D">
        <w:rPr>
          <w:rFonts w:asciiTheme="majorHAnsi" w:hAnsiTheme="majorHAnsi"/>
          <w:b/>
        </w:rPr>
        <w:t xml:space="preserve">SI HABLO LA </w:t>
      </w:r>
      <w:r w:rsidR="00E05E7D" w:rsidRPr="00E05E7D">
        <w:rPr>
          <w:rFonts w:asciiTheme="majorHAnsi" w:hAnsiTheme="majorHAnsi"/>
          <w:b/>
        </w:rPr>
        <w:t>PROFECÍA</w:t>
      </w:r>
      <w:r w:rsidR="00E658DB">
        <w:rPr>
          <w:rFonts w:asciiTheme="majorHAnsi" w:hAnsiTheme="majorHAnsi"/>
          <w:b/>
        </w:rPr>
        <w:t>,</w:t>
      </w:r>
      <w:r w:rsidRPr="00E05E7D">
        <w:rPr>
          <w:rFonts w:asciiTheme="majorHAnsi" w:hAnsiTheme="majorHAnsi"/>
          <w:b/>
        </w:rPr>
        <w:t xml:space="preserve"> SE ACTIVAR</w:t>
      </w:r>
      <w:r w:rsidR="00E658DB">
        <w:rPr>
          <w:rFonts w:asciiTheme="majorHAnsi" w:hAnsiTheme="majorHAnsi"/>
          <w:b/>
        </w:rPr>
        <w:t>Á</w:t>
      </w:r>
      <w:r w:rsidRPr="00E05E7D">
        <w:rPr>
          <w:rFonts w:asciiTheme="majorHAnsi" w:hAnsiTheme="majorHAnsi"/>
          <w:b/>
        </w:rPr>
        <w:t xml:space="preserve"> EL PRINCIPIO DE UN ABISMO LLAMA A OTRO ABISMO. ¿QUI</w:t>
      </w:r>
      <w:r w:rsidR="00E05E7D" w:rsidRPr="00E05E7D">
        <w:rPr>
          <w:rFonts w:asciiTheme="majorHAnsi" w:hAnsiTheme="majorHAnsi"/>
          <w:b/>
        </w:rPr>
        <w:t>É</w:t>
      </w:r>
      <w:r w:rsidRPr="00E05E7D">
        <w:rPr>
          <w:rFonts w:asciiTheme="majorHAnsi" w:hAnsiTheme="majorHAnsi"/>
          <w:b/>
        </w:rPr>
        <w:t xml:space="preserve">N ME </w:t>
      </w:r>
      <w:r w:rsidR="00E05E7D" w:rsidRPr="00E05E7D">
        <w:rPr>
          <w:rFonts w:asciiTheme="majorHAnsi" w:hAnsiTheme="majorHAnsi"/>
          <w:b/>
        </w:rPr>
        <w:t>H</w:t>
      </w:r>
      <w:r w:rsidRPr="00E05E7D">
        <w:rPr>
          <w:rFonts w:asciiTheme="majorHAnsi" w:hAnsiTheme="majorHAnsi"/>
          <w:b/>
        </w:rPr>
        <w:t>A TOCADO</w:t>
      </w:r>
      <w:r w:rsidR="00E05E7D" w:rsidRPr="00E05E7D">
        <w:rPr>
          <w:rFonts w:asciiTheme="majorHAnsi" w:hAnsiTheme="majorHAnsi"/>
          <w:b/>
        </w:rPr>
        <w:t>,</w:t>
      </w:r>
      <w:r w:rsidRPr="00E05E7D">
        <w:rPr>
          <w:rFonts w:asciiTheme="majorHAnsi" w:hAnsiTheme="majorHAnsi"/>
          <w:b/>
        </w:rPr>
        <w:t xml:space="preserve"> PODER </w:t>
      </w:r>
      <w:r w:rsidR="00E05E7D" w:rsidRPr="00E05E7D">
        <w:rPr>
          <w:rFonts w:asciiTheme="majorHAnsi" w:hAnsiTheme="majorHAnsi"/>
          <w:b/>
        </w:rPr>
        <w:t>H</w:t>
      </w:r>
      <w:r w:rsidRPr="00E05E7D">
        <w:rPr>
          <w:rFonts w:asciiTheme="majorHAnsi" w:hAnsiTheme="majorHAnsi"/>
          <w:b/>
        </w:rPr>
        <w:t>A SALIDO DE MI? (v.46)</w:t>
      </w:r>
    </w:p>
    <w:p w:rsidR="00E610CF" w:rsidRPr="00E05E7D" w:rsidRDefault="00E610CF" w:rsidP="003E250A">
      <w:pPr>
        <w:pStyle w:val="Prrafodelista"/>
        <w:numPr>
          <w:ilvl w:val="0"/>
          <w:numId w:val="7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Cuando tu lenguaje está lleno de autoridad divina, tus acciones de fe mueven al cielo. (v.44)</w:t>
      </w:r>
      <w:r w:rsidR="00E05E7D" w:rsidRPr="00E05E7D">
        <w:rPr>
          <w:rFonts w:asciiTheme="majorHAnsi" w:hAnsiTheme="majorHAnsi"/>
        </w:rPr>
        <w:t>.</w:t>
      </w:r>
    </w:p>
    <w:p w:rsidR="00E610CF" w:rsidRPr="00E05E7D" w:rsidRDefault="00E610CF" w:rsidP="003E250A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Al instante se detuvo el flujo de sangre.</w:t>
      </w:r>
    </w:p>
    <w:p w:rsidR="00E81761" w:rsidRPr="00E05E7D" w:rsidRDefault="00E610CF" w:rsidP="003E250A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Marcos 5:29 dice</w:t>
      </w:r>
      <w:r w:rsidR="00E05E7D" w:rsidRPr="00E05E7D">
        <w:rPr>
          <w:rFonts w:asciiTheme="majorHAnsi" w:hAnsiTheme="majorHAnsi"/>
        </w:rPr>
        <w:t>:</w:t>
      </w:r>
      <w:r w:rsidRPr="00E05E7D">
        <w:rPr>
          <w:rFonts w:asciiTheme="majorHAnsi" w:hAnsiTheme="majorHAnsi"/>
        </w:rPr>
        <w:t xml:space="preserve"> </w:t>
      </w:r>
      <w:r w:rsidRPr="00E05E7D">
        <w:rPr>
          <w:rFonts w:asciiTheme="majorHAnsi" w:hAnsiTheme="majorHAnsi"/>
          <w:b/>
          <w:bCs/>
          <w:i/>
        </w:rPr>
        <w:t>sintió en el cuerpo que estaba sana de ese azote</w:t>
      </w:r>
      <w:r w:rsidR="00E05E7D" w:rsidRPr="00E05E7D">
        <w:rPr>
          <w:rFonts w:asciiTheme="majorHAnsi" w:hAnsiTheme="majorHAnsi"/>
          <w:b/>
          <w:bCs/>
        </w:rPr>
        <w:t>.</w:t>
      </w:r>
      <w:r w:rsidRPr="00E05E7D">
        <w:rPr>
          <w:rFonts w:asciiTheme="majorHAnsi" w:hAnsiTheme="majorHAnsi"/>
          <w:b/>
          <w:bCs/>
        </w:rPr>
        <w:t xml:space="preserve"> </w:t>
      </w:r>
      <w:r w:rsidRPr="00E05E7D">
        <w:rPr>
          <w:rFonts w:asciiTheme="majorHAnsi" w:hAnsiTheme="majorHAnsi"/>
        </w:rPr>
        <w:t xml:space="preserve">La palabra traducida </w:t>
      </w:r>
      <w:r w:rsidRPr="00E05E7D">
        <w:rPr>
          <w:rFonts w:asciiTheme="majorHAnsi" w:hAnsiTheme="majorHAnsi"/>
          <w:b/>
        </w:rPr>
        <w:t>estaba sana</w:t>
      </w:r>
      <w:r w:rsidRPr="00E05E7D">
        <w:rPr>
          <w:rFonts w:asciiTheme="majorHAnsi" w:hAnsiTheme="majorHAnsi"/>
        </w:rPr>
        <w:t xml:space="preserve"> es </w:t>
      </w:r>
      <w:r w:rsidRPr="00E05E7D">
        <w:rPr>
          <w:rFonts w:asciiTheme="majorHAnsi" w:hAnsiTheme="majorHAnsi"/>
          <w:i/>
        </w:rPr>
        <w:t>iatai</w:t>
      </w:r>
      <w:r w:rsidRPr="00E05E7D">
        <w:rPr>
          <w:rFonts w:asciiTheme="majorHAnsi" w:hAnsiTheme="majorHAnsi"/>
        </w:rPr>
        <w:t xml:space="preserve"> y está en el tiempo perfecto e implica que </w:t>
      </w:r>
      <w:r w:rsidRPr="00E05E7D">
        <w:rPr>
          <w:rFonts w:asciiTheme="majorHAnsi" w:hAnsiTheme="majorHAnsi"/>
          <w:b/>
          <w:bCs/>
          <w:i/>
          <w:iCs/>
        </w:rPr>
        <w:t>“los resultados permanecen”</w:t>
      </w:r>
      <w:r w:rsidR="00E05E7D" w:rsidRPr="00E05E7D">
        <w:rPr>
          <w:rFonts w:asciiTheme="majorHAnsi" w:hAnsiTheme="majorHAnsi"/>
          <w:b/>
          <w:bCs/>
          <w:i/>
          <w:iCs/>
        </w:rPr>
        <w:t>.</w:t>
      </w:r>
    </w:p>
    <w:p w:rsidR="00E610CF" w:rsidRPr="00E05E7D" w:rsidRDefault="00E610CF" w:rsidP="003E250A">
      <w:pPr>
        <w:pStyle w:val="Prrafodelista"/>
        <w:numPr>
          <w:ilvl w:val="2"/>
          <w:numId w:val="7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 xml:space="preserve">Lo que Dios </w:t>
      </w:r>
      <w:r w:rsidR="00E05E7D" w:rsidRPr="00E05E7D">
        <w:rPr>
          <w:rFonts w:asciiTheme="majorHAnsi" w:hAnsiTheme="majorHAnsi"/>
        </w:rPr>
        <w:t>hará</w:t>
      </w:r>
      <w:r w:rsidRPr="00E05E7D">
        <w:rPr>
          <w:rFonts w:asciiTheme="majorHAnsi" w:hAnsiTheme="majorHAnsi"/>
        </w:rPr>
        <w:t xml:space="preserve"> en nosotros </w:t>
      </w:r>
      <w:r w:rsidR="00E05E7D" w:rsidRPr="00E05E7D">
        <w:rPr>
          <w:rFonts w:asciiTheme="majorHAnsi" w:hAnsiTheme="majorHAnsi"/>
        </w:rPr>
        <w:t>será</w:t>
      </w:r>
      <w:r w:rsidRPr="00E05E7D">
        <w:rPr>
          <w:rFonts w:asciiTheme="majorHAnsi" w:hAnsiTheme="majorHAnsi"/>
        </w:rPr>
        <w:t xml:space="preserve"> completo, lo de él prevalecer</w:t>
      </w:r>
      <w:r w:rsidR="00E05E7D" w:rsidRPr="00E05E7D">
        <w:rPr>
          <w:rFonts w:asciiTheme="majorHAnsi" w:hAnsiTheme="majorHAnsi"/>
        </w:rPr>
        <w:t>á</w:t>
      </w:r>
      <w:r w:rsidRPr="00E05E7D">
        <w:rPr>
          <w:rFonts w:asciiTheme="majorHAnsi" w:hAnsiTheme="majorHAnsi"/>
        </w:rPr>
        <w:t xml:space="preserve"> en el tiempo.</w:t>
      </w:r>
    </w:p>
    <w:p w:rsidR="00E610CF" w:rsidRPr="00E05E7D" w:rsidRDefault="00E610CF" w:rsidP="003E250A">
      <w:pPr>
        <w:pStyle w:val="Prrafodelista"/>
        <w:numPr>
          <w:ilvl w:val="2"/>
          <w:numId w:val="7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Saldrás de esa enfermedad y el resultado permanecerá para toda tu vida.</w:t>
      </w:r>
    </w:p>
    <w:p w:rsidR="00E610CF" w:rsidRPr="00E05E7D" w:rsidRDefault="00E610CF" w:rsidP="003E250A">
      <w:pPr>
        <w:pStyle w:val="Prrafodelista"/>
        <w:numPr>
          <w:ilvl w:val="2"/>
          <w:numId w:val="7"/>
        </w:numPr>
        <w:spacing w:after="240" w:line="276" w:lineRule="auto"/>
        <w:ind w:left="1701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Saldrás de esa crisis depresiva y el resultado permanecerá para toda tu vida.</w:t>
      </w:r>
    </w:p>
    <w:p w:rsidR="00E610CF" w:rsidRPr="00E05E7D" w:rsidRDefault="00E610CF" w:rsidP="003E250A">
      <w:pPr>
        <w:pStyle w:val="Prrafodelista"/>
        <w:numPr>
          <w:ilvl w:val="1"/>
          <w:numId w:val="7"/>
        </w:numPr>
        <w:spacing w:after="240" w:line="276" w:lineRule="auto"/>
        <w:ind w:left="993" w:hanging="567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¡¡¡Lo de Dios permanece!!! ¡¡Eres libre!! ¡¡¡No volverás al cochinero de donde Dios te libr</w:t>
      </w:r>
      <w:r w:rsidR="00E05E7D" w:rsidRPr="00E05E7D">
        <w:rPr>
          <w:rFonts w:asciiTheme="majorHAnsi" w:hAnsiTheme="majorHAnsi"/>
        </w:rPr>
        <w:t>ó</w:t>
      </w:r>
      <w:r w:rsidRPr="00E05E7D">
        <w:rPr>
          <w:rFonts w:asciiTheme="majorHAnsi" w:hAnsiTheme="majorHAnsi"/>
        </w:rPr>
        <w:t xml:space="preserve"> en su gracia!!!</w:t>
      </w:r>
    </w:p>
    <w:p w:rsidR="00E610CF" w:rsidRPr="00E05E7D" w:rsidRDefault="00E05E7D" w:rsidP="003E250A">
      <w:pPr>
        <w:pStyle w:val="Prrafodelista"/>
        <w:numPr>
          <w:ilvl w:val="0"/>
          <w:numId w:val="4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  <w:b/>
        </w:rPr>
      </w:pPr>
      <w:r w:rsidRPr="00E05E7D">
        <w:rPr>
          <w:rFonts w:asciiTheme="majorHAnsi" w:hAnsiTheme="majorHAnsi"/>
          <w:b/>
        </w:rPr>
        <w:t>SALDRÁS</w:t>
      </w:r>
      <w:r w:rsidR="00E610CF" w:rsidRPr="00E05E7D">
        <w:rPr>
          <w:rFonts w:asciiTheme="majorHAnsi" w:hAnsiTheme="majorHAnsi"/>
          <w:b/>
        </w:rPr>
        <w:t xml:space="preserve"> DE LO OCULTO PORQUE SU PODER TE </w:t>
      </w:r>
      <w:r w:rsidRPr="00E05E7D">
        <w:rPr>
          <w:rFonts w:asciiTheme="majorHAnsi" w:hAnsiTheme="majorHAnsi"/>
          <w:b/>
        </w:rPr>
        <w:t>HARÁ</w:t>
      </w:r>
      <w:r w:rsidR="00E610CF" w:rsidRPr="00E05E7D">
        <w:rPr>
          <w:rFonts w:asciiTheme="majorHAnsi" w:hAnsiTheme="majorHAnsi"/>
          <w:b/>
        </w:rPr>
        <w:t xml:space="preserve"> VISIBLE</w:t>
      </w:r>
      <w:r w:rsidRPr="00E05E7D">
        <w:rPr>
          <w:rFonts w:asciiTheme="majorHAnsi" w:hAnsiTheme="majorHAnsi"/>
          <w:b/>
        </w:rPr>
        <w:t>,</w:t>
      </w:r>
      <w:r w:rsidR="00E610CF" w:rsidRPr="00E05E7D">
        <w:rPr>
          <w:rFonts w:asciiTheme="majorHAnsi" w:hAnsiTheme="majorHAnsi"/>
          <w:b/>
        </w:rPr>
        <w:t xml:space="preserve"> NO LA ENFERMEDAD CON LA CUAL BATALLABAS. (47)</w:t>
      </w:r>
      <w:bookmarkStart w:id="0" w:name="_GoBack"/>
      <w:bookmarkEnd w:id="0"/>
    </w:p>
    <w:p w:rsidR="00E610CF" w:rsidRPr="00E05E7D" w:rsidRDefault="00E610CF" w:rsidP="003E250A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Jesús te está buscando, quiere exponerte ahora que est</w:t>
      </w:r>
      <w:r w:rsidR="00E05E7D" w:rsidRPr="00E05E7D">
        <w:rPr>
          <w:rFonts w:asciiTheme="majorHAnsi" w:hAnsiTheme="majorHAnsi"/>
        </w:rPr>
        <w:t>á</w:t>
      </w:r>
      <w:r w:rsidRPr="00E05E7D">
        <w:rPr>
          <w:rFonts w:asciiTheme="majorHAnsi" w:hAnsiTheme="majorHAnsi"/>
        </w:rPr>
        <w:t>s sano.</w:t>
      </w:r>
    </w:p>
    <w:p w:rsidR="00E610CF" w:rsidRPr="00E05E7D" w:rsidRDefault="00E610CF" w:rsidP="003E250A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Jesús te está buscando, quiere exponerte ahora que est</w:t>
      </w:r>
      <w:r w:rsidR="00E05E7D" w:rsidRPr="00E05E7D">
        <w:rPr>
          <w:rFonts w:asciiTheme="majorHAnsi" w:hAnsiTheme="majorHAnsi"/>
        </w:rPr>
        <w:t>á</w:t>
      </w:r>
      <w:r w:rsidRPr="00E05E7D">
        <w:rPr>
          <w:rFonts w:asciiTheme="majorHAnsi" w:hAnsiTheme="majorHAnsi"/>
        </w:rPr>
        <w:t>s vivo.</w:t>
      </w:r>
    </w:p>
    <w:p w:rsidR="00E610CF" w:rsidRPr="00E05E7D" w:rsidRDefault="00E610CF" w:rsidP="003E250A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Jesús te está buscando, quiere exponerte ahora que est</w:t>
      </w:r>
      <w:r w:rsidR="00E05E7D" w:rsidRPr="00E05E7D">
        <w:rPr>
          <w:rFonts w:asciiTheme="majorHAnsi" w:hAnsiTheme="majorHAnsi"/>
        </w:rPr>
        <w:t>ás</w:t>
      </w:r>
      <w:r w:rsidRPr="00E05E7D">
        <w:rPr>
          <w:rFonts w:asciiTheme="majorHAnsi" w:hAnsiTheme="majorHAnsi"/>
        </w:rPr>
        <w:t xml:space="preserve"> procesado.</w:t>
      </w:r>
    </w:p>
    <w:p w:rsidR="00E610CF" w:rsidRPr="00E05E7D" w:rsidRDefault="00E610CF" w:rsidP="003E250A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Jesús te está buscando, quiere exponerte, no como el enfermo</w:t>
      </w:r>
      <w:r w:rsidR="00E05E7D" w:rsidRPr="00E05E7D">
        <w:rPr>
          <w:rFonts w:asciiTheme="majorHAnsi" w:hAnsiTheme="majorHAnsi"/>
        </w:rPr>
        <w:t>,</w:t>
      </w:r>
      <w:r w:rsidRPr="00E05E7D">
        <w:rPr>
          <w:rFonts w:asciiTheme="majorHAnsi" w:hAnsiTheme="majorHAnsi"/>
        </w:rPr>
        <w:t xml:space="preserve"> sino como el libre de un azote por su gobierno.</w:t>
      </w:r>
    </w:p>
    <w:p w:rsidR="00986A89" w:rsidRPr="00E05E7D" w:rsidRDefault="00E610CF" w:rsidP="003E250A">
      <w:pPr>
        <w:pStyle w:val="Prrafodelista"/>
        <w:numPr>
          <w:ilvl w:val="0"/>
          <w:numId w:val="8"/>
        </w:numPr>
        <w:spacing w:after="240" w:line="276" w:lineRule="auto"/>
        <w:ind w:left="426" w:hanging="426"/>
        <w:contextualSpacing w:val="0"/>
        <w:jc w:val="both"/>
        <w:rPr>
          <w:rFonts w:asciiTheme="majorHAnsi" w:hAnsiTheme="majorHAnsi"/>
        </w:rPr>
      </w:pPr>
      <w:r w:rsidRPr="00E05E7D">
        <w:rPr>
          <w:rFonts w:asciiTheme="majorHAnsi" w:hAnsiTheme="majorHAnsi"/>
        </w:rPr>
        <w:t>DIOS NOS LLEVA DE LO OCULTO A LO TRASCENDENTE.</w:t>
      </w:r>
    </w:p>
    <w:sectPr w:rsidR="00986A89" w:rsidRPr="00E05E7D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0A" w:rsidRDefault="003E250A">
      <w:r>
        <w:separator/>
      </w:r>
    </w:p>
  </w:endnote>
  <w:endnote w:type="continuationSeparator" w:id="0">
    <w:p w:rsidR="003E250A" w:rsidRDefault="003E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E658DB" w:rsidRPr="00E658DB">
      <w:rPr>
        <w:noProof/>
        <w:sz w:val="20"/>
        <w:szCs w:val="20"/>
        <w:lang w:val="es-ES"/>
      </w:rPr>
      <w:t>5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0A" w:rsidRDefault="003E250A">
      <w:r>
        <w:separator/>
      </w:r>
    </w:p>
  </w:footnote>
  <w:footnote w:type="continuationSeparator" w:id="0">
    <w:p w:rsidR="003E250A" w:rsidRDefault="003E2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Fares/ Tema </w:t>
    </w:r>
    <w:r w:rsidR="00FF0022">
      <w:rPr>
        <w:sz w:val="20"/>
        <w:szCs w:val="20"/>
      </w:rPr>
      <w:t>1</w:t>
    </w:r>
    <w:r w:rsidR="00986A89">
      <w:rPr>
        <w:sz w:val="20"/>
        <w:szCs w:val="20"/>
      </w:rPr>
      <w:t>3</w:t>
    </w:r>
    <w:r>
      <w:rPr>
        <w:sz w:val="20"/>
        <w:szCs w:val="20"/>
      </w:rPr>
      <w:t xml:space="preserve">: </w:t>
    </w:r>
    <w:r w:rsidR="00986A89">
      <w:rPr>
        <w:b/>
        <w:bCs/>
        <w:sz w:val="20"/>
        <w:szCs w:val="20"/>
        <w:lang w:val="es-ES_tradnl"/>
      </w:rPr>
      <w:t>Voy a vivir, no voy a morir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>Misión Fares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986A89">
      <w:rPr>
        <w:rFonts w:asciiTheme="majorHAnsi" w:hAnsiTheme="majorHAnsi"/>
        <w:b/>
        <w:bCs/>
        <w:lang w:val="es-ES_tradnl"/>
      </w:rPr>
      <w:t>Voy a vivir, no voy a morir</w:t>
    </w:r>
  </w:p>
  <w:p w:rsidR="00FF7DB3" w:rsidRDefault="00986A89">
    <w:pPr>
      <w:pStyle w:val="Encabezado"/>
      <w:jc w:val="right"/>
    </w:pPr>
    <w:r>
      <w:t>Pbro</w:t>
    </w:r>
    <w:r w:rsidR="00CB2E33">
      <w:t>. Raúl</w:t>
    </w:r>
    <w:r>
      <w:t xml:space="preserve"> David</w:t>
    </w:r>
    <w:r w:rsidR="00752C81">
      <w:t xml:space="preserve"> </w:t>
    </w:r>
    <w:r w:rsidR="00CB2E33">
      <w:t>Ávila</w:t>
    </w:r>
  </w:p>
  <w:p w:rsidR="00FF7DB3" w:rsidRDefault="00CB2E33">
    <w:pPr>
      <w:pStyle w:val="Encabezado"/>
      <w:jc w:val="right"/>
    </w:pPr>
    <w:r>
      <w:t xml:space="preserve">Tema </w:t>
    </w:r>
    <w:r w:rsidR="004C769C">
      <w:t>1</w:t>
    </w:r>
    <w:r w:rsidR="00986A89">
      <w:t>3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62309DA"/>
    <w:multiLevelType w:val="hybridMultilevel"/>
    <w:tmpl w:val="1F40225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57EE0775"/>
    <w:multiLevelType w:val="multilevel"/>
    <w:tmpl w:val="F7D06A86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66C30AF2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5" w15:restartNumberingAfterBreak="0">
    <w:nsid w:val="77F42C8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78273CF4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7" w15:restartNumberingAfterBreak="0">
    <w:nsid w:val="78620D6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1342A4"/>
    <w:rsid w:val="001A1F52"/>
    <w:rsid w:val="00265366"/>
    <w:rsid w:val="00355DE5"/>
    <w:rsid w:val="003E250A"/>
    <w:rsid w:val="004465B7"/>
    <w:rsid w:val="00470DB3"/>
    <w:rsid w:val="00490AF4"/>
    <w:rsid w:val="004A5453"/>
    <w:rsid w:val="004C769C"/>
    <w:rsid w:val="00503EC3"/>
    <w:rsid w:val="00572EAF"/>
    <w:rsid w:val="00594988"/>
    <w:rsid w:val="005A5EAB"/>
    <w:rsid w:val="005E6764"/>
    <w:rsid w:val="00635205"/>
    <w:rsid w:val="00697A2F"/>
    <w:rsid w:val="00715208"/>
    <w:rsid w:val="00752C81"/>
    <w:rsid w:val="007F5C09"/>
    <w:rsid w:val="008B5535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760AF"/>
    <w:rsid w:val="00BA3DC5"/>
    <w:rsid w:val="00C153E3"/>
    <w:rsid w:val="00C5508B"/>
    <w:rsid w:val="00CB2E33"/>
    <w:rsid w:val="00DB74B9"/>
    <w:rsid w:val="00DD3280"/>
    <w:rsid w:val="00E05E7D"/>
    <w:rsid w:val="00E610CF"/>
    <w:rsid w:val="00E658DB"/>
    <w:rsid w:val="00E81761"/>
    <w:rsid w:val="00E94365"/>
    <w:rsid w:val="00EA0B06"/>
    <w:rsid w:val="00ED08E5"/>
    <w:rsid w:val="00F47AEA"/>
    <w:rsid w:val="00F71418"/>
    <w:rsid w:val="00FC2844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16D7A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130CF-8E5C-44EA-877A-95F3202D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4</cp:revision>
  <cp:lastPrinted>2022-06-12T03:24:00Z</cp:lastPrinted>
  <dcterms:created xsi:type="dcterms:W3CDTF">2022-06-25T01:28:00Z</dcterms:created>
  <dcterms:modified xsi:type="dcterms:W3CDTF">2022-07-01T17:45:00Z</dcterms:modified>
</cp:coreProperties>
</file>