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73AB59" w14:textId="77777777" w:rsidR="00D92B7C" w:rsidRPr="00D92B7C" w:rsidRDefault="00D92B7C" w:rsidP="00D92B7C">
      <w:pPr>
        <w:pStyle w:val="Sinespaciado"/>
        <w:spacing w:after="240" w:line="276" w:lineRule="auto"/>
        <w:jc w:val="center"/>
        <w:rPr>
          <w:b/>
          <w:sz w:val="24"/>
          <w:szCs w:val="24"/>
        </w:rPr>
      </w:pPr>
      <w:r w:rsidRPr="00D92B7C">
        <w:rPr>
          <w:b/>
          <w:sz w:val="24"/>
          <w:szCs w:val="24"/>
        </w:rPr>
        <w:t>Guerra Cultural</w:t>
      </w:r>
    </w:p>
    <w:p w14:paraId="538159F6" w14:textId="77777777" w:rsidR="00D92B7C" w:rsidRPr="00D92B7C" w:rsidRDefault="00D92B7C" w:rsidP="00D92B7C">
      <w:pPr>
        <w:spacing w:after="240" w:line="276" w:lineRule="auto"/>
        <w:jc w:val="both"/>
        <w:rPr>
          <w:rFonts w:ascii="Cambria" w:hAnsi="Cambria"/>
          <w:bCs/>
          <w:lang w:val="es-ES_tradnl"/>
        </w:rPr>
      </w:pPr>
      <w:r w:rsidRPr="00D92B7C">
        <w:rPr>
          <w:rFonts w:ascii="Cambria" w:hAnsi="Cambria"/>
          <w:b/>
          <w:lang w:val="es-ES_tradnl"/>
        </w:rPr>
        <w:t>Guerra:</w:t>
      </w:r>
      <w:r w:rsidRPr="00D92B7C">
        <w:rPr>
          <w:rFonts w:ascii="Cambria" w:hAnsi="Cambria"/>
          <w:bCs/>
          <w:lang w:val="es-ES_tradnl"/>
        </w:rPr>
        <w:t xml:space="preserve"> en el campo de las ideas, choque de dos pensamientos.</w:t>
      </w:r>
    </w:p>
    <w:p w14:paraId="24650A09" w14:textId="77777777" w:rsidR="00D92B7C" w:rsidRPr="00D92B7C" w:rsidRDefault="00D92B7C" w:rsidP="00D92B7C">
      <w:pPr>
        <w:spacing w:after="240" w:line="276" w:lineRule="auto"/>
        <w:jc w:val="both"/>
        <w:rPr>
          <w:rFonts w:ascii="Cambria" w:hAnsi="Cambria"/>
          <w:bCs/>
          <w:lang w:val="es-ES_tradnl"/>
        </w:rPr>
      </w:pPr>
      <w:r w:rsidRPr="00D92B7C">
        <w:rPr>
          <w:rFonts w:ascii="Cambria" w:hAnsi="Cambria"/>
          <w:b/>
          <w:lang w:val="es-ES_tradnl"/>
        </w:rPr>
        <w:t>Cultural:</w:t>
      </w:r>
      <w:r w:rsidRPr="00D92B7C">
        <w:rPr>
          <w:rFonts w:ascii="Cambria" w:hAnsi="Cambria"/>
          <w:bCs/>
          <w:lang w:val="es-ES_tradnl"/>
        </w:rPr>
        <w:t xml:space="preserve"> manifiesta lo que somos, creemos y defendemos, incluye valores, creencias, lenguaje, normas, aprendidas o por costumbre.</w:t>
      </w:r>
    </w:p>
    <w:p w14:paraId="533EC2AD" w14:textId="77777777" w:rsidR="00D92B7C" w:rsidRPr="00D92B7C" w:rsidRDefault="00D92B7C" w:rsidP="00D92B7C">
      <w:pPr>
        <w:spacing w:after="240" w:line="276" w:lineRule="auto"/>
        <w:jc w:val="both"/>
        <w:rPr>
          <w:rFonts w:ascii="Cambria" w:hAnsi="Cambria"/>
          <w:bCs/>
          <w:lang w:val="es-ES_tradnl"/>
        </w:rPr>
      </w:pPr>
      <w:r w:rsidRPr="00D92B7C">
        <w:rPr>
          <w:rFonts w:ascii="Cambria" w:hAnsi="Cambria"/>
          <w:bCs/>
          <w:lang w:val="es-ES_tradnl"/>
        </w:rPr>
        <w:t xml:space="preserve">En la actualidad podemos ver cómo el Nuevo Orden Mundial, a través de políticos, empresarios, organismos internacionales, artistas, medios de comunicación, redes sociales, busca promover y normalizar temas como: la confusión sexual (bajo el término de ideología de género), la desintegración de las familias (a través de la agenda </w:t>
      </w:r>
      <w:proofErr w:type="spellStart"/>
      <w:r w:rsidRPr="00D92B7C">
        <w:rPr>
          <w:rFonts w:ascii="Cambria" w:hAnsi="Cambria"/>
          <w:bCs/>
          <w:lang w:val="es-ES_tradnl"/>
        </w:rPr>
        <w:t>LGBTI</w:t>
      </w:r>
      <w:proofErr w:type="spellEnd"/>
      <w:r w:rsidRPr="00D92B7C">
        <w:rPr>
          <w:rFonts w:ascii="Cambria" w:hAnsi="Cambria"/>
          <w:bCs/>
          <w:lang w:val="es-ES_tradnl"/>
        </w:rPr>
        <w:t>+) y la aceptación de la cultura de la muerte (por medio de la legalización del aborto y el suicidio médicamente asistido).</w:t>
      </w:r>
    </w:p>
    <w:p w14:paraId="29BF44A9" w14:textId="77777777" w:rsidR="00D92B7C" w:rsidRPr="00D92B7C" w:rsidRDefault="00D92B7C" w:rsidP="00D92B7C">
      <w:pPr>
        <w:spacing w:after="240" w:line="276" w:lineRule="auto"/>
        <w:jc w:val="both"/>
        <w:rPr>
          <w:rFonts w:ascii="Cambria" w:hAnsi="Cambria"/>
          <w:bCs/>
          <w:lang w:val="es-ES_tradnl"/>
        </w:rPr>
      </w:pPr>
      <w:r w:rsidRPr="00D92B7C">
        <w:rPr>
          <w:rFonts w:ascii="Cambria" w:hAnsi="Cambria"/>
          <w:bCs/>
          <w:lang w:val="es-ES_tradnl"/>
        </w:rPr>
        <w:t xml:space="preserve">Frente a estos, y otros desafíos, </w:t>
      </w:r>
      <w:r w:rsidRPr="00D92B7C">
        <w:rPr>
          <w:rFonts w:ascii="Cambria" w:hAnsi="Cambria"/>
          <w:b/>
          <w:lang w:val="es-ES_tradnl"/>
        </w:rPr>
        <w:t>como iglesia</w:t>
      </w:r>
      <w:r w:rsidRPr="00D92B7C">
        <w:rPr>
          <w:rFonts w:ascii="Cambria" w:hAnsi="Cambria"/>
          <w:bCs/>
          <w:lang w:val="es-ES_tradnl"/>
        </w:rPr>
        <w:t xml:space="preserve">, no debemos presentarnos inocentes ni ignorantes. Debemos </w:t>
      </w:r>
      <w:r w:rsidRPr="00D92B7C">
        <w:rPr>
          <w:rFonts w:ascii="Cambria" w:hAnsi="Cambria"/>
          <w:b/>
          <w:lang w:val="es-ES_tradnl"/>
        </w:rPr>
        <w:t>prepararnos</w:t>
      </w:r>
      <w:r w:rsidRPr="00D92B7C">
        <w:rPr>
          <w:rFonts w:ascii="Cambria" w:hAnsi="Cambria"/>
          <w:bCs/>
          <w:lang w:val="es-ES_tradnl"/>
        </w:rPr>
        <w:t xml:space="preserve"> para una </w:t>
      </w:r>
      <w:r w:rsidRPr="00D92B7C">
        <w:rPr>
          <w:rFonts w:ascii="Cambria" w:hAnsi="Cambria"/>
          <w:b/>
          <w:lang w:val="es-ES_tradnl"/>
        </w:rPr>
        <w:t>batalla inteligente</w:t>
      </w:r>
      <w:r w:rsidRPr="00D92B7C">
        <w:rPr>
          <w:rFonts w:ascii="Cambria" w:hAnsi="Cambria"/>
          <w:bCs/>
          <w:lang w:val="es-ES_tradnl"/>
        </w:rPr>
        <w:t xml:space="preserve">, y aprender a hacerla </w:t>
      </w:r>
      <w:r w:rsidRPr="00D92B7C">
        <w:rPr>
          <w:rFonts w:ascii="Cambria" w:hAnsi="Cambria"/>
          <w:b/>
          <w:lang w:val="es-ES_tradnl"/>
        </w:rPr>
        <w:t>con ingenio</w:t>
      </w:r>
      <w:r w:rsidRPr="00D92B7C">
        <w:rPr>
          <w:rFonts w:ascii="Cambria" w:hAnsi="Cambria"/>
          <w:bCs/>
          <w:lang w:val="es-ES_tradnl"/>
        </w:rPr>
        <w:t xml:space="preserve"> para ganarla.</w:t>
      </w:r>
    </w:p>
    <w:p w14:paraId="29B9CAC2" w14:textId="77777777" w:rsidR="00D92B7C" w:rsidRPr="00D92B7C" w:rsidRDefault="00D92B7C" w:rsidP="00D92B7C">
      <w:pPr>
        <w:spacing w:after="240" w:line="276" w:lineRule="auto"/>
        <w:jc w:val="both"/>
        <w:rPr>
          <w:rFonts w:ascii="Cambria" w:hAnsi="Cambria"/>
          <w:bCs/>
          <w:lang w:val="es-ES_tradnl"/>
        </w:rPr>
      </w:pPr>
      <w:r w:rsidRPr="00D92B7C">
        <w:rPr>
          <w:rFonts w:ascii="Cambria" w:hAnsi="Cambria"/>
          <w:bCs/>
          <w:lang w:val="es-ES_tradnl"/>
        </w:rPr>
        <w:t xml:space="preserve">Proverbios 24:6 dice: </w:t>
      </w:r>
      <w:r w:rsidRPr="00D92B7C">
        <w:rPr>
          <w:rFonts w:ascii="Cambria" w:hAnsi="Cambria"/>
          <w:bCs/>
          <w:i/>
          <w:iCs/>
          <w:lang w:val="es-ES_tradnl"/>
        </w:rPr>
        <w:t>Porque con ingenio harás la guerra, y en la multitud de consejeros está la victoria</w:t>
      </w:r>
      <w:r w:rsidRPr="00D92B7C">
        <w:rPr>
          <w:rFonts w:ascii="Cambria" w:hAnsi="Cambria"/>
          <w:bCs/>
          <w:lang w:val="es-ES_tradnl"/>
        </w:rPr>
        <w:t>. Para esto, como familias debemos defender los principios del Reino, penetrando en las distintas esferas de la sociedad y ser bendición en medio de ellas.</w:t>
      </w:r>
    </w:p>
    <w:p w14:paraId="57A43344" w14:textId="77777777" w:rsidR="00D92B7C" w:rsidRPr="00D92B7C" w:rsidRDefault="00D92B7C" w:rsidP="00D92B7C">
      <w:pPr>
        <w:spacing w:after="240" w:line="276" w:lineRule="auto"/>
        <w:jc w:val="both"/>
        <w:rPr>
          <w:rFonts w:ascii="Cambria" w:hAnsi="Cambria"/>
          <w:bCs/>
          <w:lang w:val="es-ES_tradnl"/>
        </w:rPr>
      </w:pPr>
      <w:r w:rsidRPr="00D92B7C">
        <w:rPr>
          <w:rFonts w:ascii="Cambria" w:hAnsi="Cambria"/>
          <w:bCs/>
          <w:lang w:val="es-ES_tradnl"/>
        </w:rPr>
        <w:t xml:space="preserve">Debemos entender que, en esta guerra cultural, el Nuevo Orden Mundial tiene como objetivo destruir la esencia de la vida humana, su identidad y su dignidad, para poder manipular al ser humano y someterlo, con el fin de que sirva a sus intereses personales, y esto pasa indefectiblemente, por aplastar los valores y principios cristianos, disfrazando la verdad. Ante esto, debemos saber cómo dar la batalla y vencer desde las </w:t>
      </w:r>
      <w:r w:rsidRPr="00D92B7C">
        <w:rPr>
          <w:rFonts w:ascii="Cambria" w:hAnsi="Cambria"/>
          <w:b/>
          <w:lang w:val="es-ES_tradnl"/>
        </w:rPr>
        <w:t>ideas</w:t>
      </w:r>
      <w:r w:rsidRPr="00D92B7C">
        <w:rPr>
          <w:rFonts w:ascii="Cambria" w:hAnsi="Cambria"/>
          <w:bCs/>
          <w:lang w:val="es-ES_tradnl"/>
        </w:rPr>
        <w:t xml:space="preserve"> y las </w:t>
      </w:r>
      <w:r w:rsidRPr="00D92B7C">
        <w:rPr>
          <w:rFonts w:ascii="Cambria" w:hAnsi="Cambria"/>
          <w:b/>
          <w:lang w:val="es-ES_tradnl"/>
        </w:rPr>
        <w:t>acciones</w:t>
      </w:r>
      <w:r w:rsidRPr="00D92B7C">
        <w:rPr>
          <w:rFonts w:ascii="Cambria" w:hAnsi="Cambria"/>
          <w:bCs/>
          <w:lang w:val="es-ES_tradnl"/>
        </w:rPr>
        <w:t>, defendiendo nuestras convicciones cristianas.</w:t>
      </w:r>
    </w:p>
    <w:p w14:paraId="514F99C9" w14:textId="55582DC9" w:rsidR="00D92B7C" w:rsidRPr="00D92B7C" w:rsidRDefault="00D92B7C" w:rsidP="00D92B7C">
      <w:pPr>
        <w:spacing w:after="240" w:line="276" w:lineRule="auto"/>
        <w:jc w:val="both"/>
        <w:rPr>
          <w:rFonts w:ascii="Cambria" w:hAnsi="Cambria"/>
          <w:bCs/>
          <w:lang w:val="es-ES_tradnl"/>
        </w:rPr>
      </w:pPr>
      <w:r w:rsidRPr="00D92B7C">
        <w:rPr>
          <w:rFonts w:ascii="Cambria" w:hAnsi="Cambria"/>
          <w:bCs/>
          <w:lang w:val="es-ES_tradnl"/>
        </w:rPr>
        <w:t xml:space="preserve">Para establecer correctamente nuestra posición a favor de la vida, debemos conocer las herramientas y puntos de vista que nos presentan diferentes disciplinas como: la filosofía, la ciencia, la política, la historia, la tecnología, el derecho, la teología, la medicina, la bioética, la cultura digital, entre otras, y utilizarlas con sabiduría para derribar argumentos y falsedades, estableciendo la verdad de la </w:t>
      </w:r>
      <w:r w:rsidR="005C2836">
        <w:rPr>
          <w:rFonts w:ascii="Cambria" w:hAnsi="Cambria"/>
          <w:bCs/>
          <w:lang w:val="es-ES_tradnl"/>
        </w:rPr>
        <w:t>P</w:t>
      </w:r>
      <w:r w:rsidRPr="00D92B7C">
        <w:rPr>
          <w:rFonts w:ascii="Cambria" w:hAnsi="Cambria"/>
          <w:bCs/>
          <w:lang w:val="es-ES_tradnl"/>
        </w:rPr>
        <w:t>alabra.</w:t>
      </w:r>
    </w:p>
    <w:p w14:paraId="75CB84F0" w14:textId="77777777" w:rsidR="00D92B7C" w:rsidRPr="00D92B7C" w:rsidRDefault="00D92B7C" w:rsidP="00D92B7C">
      <w:pPr>
        <w:spacing w:after="240" w:line="276" w:lineRule="auto"/>
        <w:jc w:val="both"/>
        <w:rPr>
          <w:rFonts w:ascii="Cambria" w:hAnsi="Cambria"/>
          <w:bCs/>
        </w:rPr>
      </w:pPr>
      <w:r w:rsidRPr="00D92B7C">
        <w:rPr>
          <w:rFonts w:ascii="Cambria" w:hAnsi="Cambria"/>
          <w:bCs/>
        </w:rPr>
        <w:t>Como hijos de Dios, estamos en emergencia y debemos manejar sólidas respuestas para presentar defensa de nuestra fe, reconociendo que la Palabra de Dios es nuestro fundamento absoluto para ser instruidos en la verdad, como lo expresa Juan 8:32 “</w:t>
      </w:r>
      <w:r w:rsidRPr="00D92B7C">
        <w:rPr>
          <w:rFonts w:ascii="Cambria" w:hAnsi="Cambria"/>
          <w:bCs/>
          <w:i/>
        </w:rPr>
        <w:t>y conoceréis la verdad, y la verdad os hará libres</w:t>
      </w:r>
      <w:r w:rsidRPr="00D92B7C">
        <w:rPr>
          <w:rFonts w:ascii="Cambria" w:hAnsi="Cambria"/>
          <w:bCs/>
        </w:rPr>
        <w:t>”.</w:t>
      </w:r>
    </w:p>
    <w:p w14:paraId="1BB7F1FC" w14:textId="77777777" w:rsidR="00D92B7C" w:rsidRPr="00D92B7C" w:rsidRDefault="00D92B7C" w:rsidP="00D92B7C">
      <w:pPr>
        <w:spacing w:after="240" w:line="276" w:lineRule="auto"/>
        <w:jc w:val="both"/>
        <w:rPr>
          <w:rFonts w:ascii="Cambria" w:hAnsi="Cambria"/>
          <w:bCs/>
        </w:rPr>
      </w:pPr>
      <w:r w:rsidRPr="00D92B7C">
        <w:rPr>
          <w:rFonts w:ascii="Cambria" w:hAnsi="Cambria"/>
          <w:bCs/>
        </w:rPr>
        <w:lastRenderedPageBreak/>
        <w:t xml:space="preserve">Dios nos enseña en Oseas 4:6. </w:t>
      </w:r>
      <w:r w:rsidRPr="00D92B7C">
        <w:rPr>
          <w:rFonts w:ascii="Cambria" w:hAnsi="Cambria"/>
          <w:bCs/>
          <w:i/>
        </w:rPr>
        <w:t xml:space="preserve">Mi pueblo fue destruido, porque le </w:t>
      </w:r>
      <w:r w:rsidRPr="00D92B7C">
        <w:rPr>
          <w:rFonts w:ascii="Cambria" w:hAnsi="Cambria"/>
          <w:bCs/>
          <w:i/>
          <w:u w:val="single"/>
        </w:rPr>
        <w:t>faltó</w:t>
      </w:r>
      <w:r w:rsidRPr="00D92B7C">
        <w:rPr>
          <w:rFonts w:ascii="Cambria" w:hAnsi="Cambria"/>
          <w:bCs/>
          <w:i/>
        </w:rPr>
        <w:t xml:space="preserve"> CONOCIMIENTO</w:t>
      </w:r>
      <w:r w:rsidRPr="00D92B7C">
        <w:rPr>
          <w:rFonts w:ascii="Cambria" w:hAnsi="Cambria"/>
          <w:bCs/>
        </w:rPr>
        <w:t>.</w:t>
      </w:r>
    </w:p>
    <w:p w14:paraId="7ACB21B1" w14:textId="6E0AD143" w:rsidR="00D92B7C" w:rsidRPr="00D92B7C" w:rsidRDefault="005C2836" w:rsidP="00D92B7C">
      <w:pPr>
        <w:spacing w:after="240" w:line="276" w:lineRule="auto"/>
        <w:jc w:val="both"/>
        <w:rPr>
          <w:rFonts w:ascii="Cambria" w:hAnsi="Cambria"/>
          <w:bCs/>
        </w:rPr>
      </w:pPr>
      <w:r>
        <w:rPr>
          <w:rFonts w:ascii="Cambria" w:hAnsi="Cambria"/>
          <w:bCs/>
        </w:rPr>
        <w:t>El</w:t>
      </w:r>
      <w:r w:rsidR="00D92B7C" w:rsidRPr="00D92B7C">
        <w:rPr>
          <w:rFonts w:ascii="Cambria" w:hAnsi="Cambria"/>
          <w:bCs/>
        </w:rPr>
        <w:t xml:space="preserve"> Evangelio de Juan 11:44 trata sobre la resurrección de Lázaro “</w:t>
      </w:r>
      <w:r w:rsidR="00D92B7C" w:rsidRPr="00D92B7C">
        <w:rPr>
          <w:rFonts w:ascii="Cambria" w:hAnsi="Cambria"/>
          <w:bCs/>
          <w:i/>
        </w:rPr>
        <w:t>Y el que había muerto salió, atadas las manos y los pies con vendas, y el rostro e</w:t>
      </w:r>
      <w:bookmarkStart w:id="0" w:name="_GoBack"/>
      <w:bookmarkEnd w:id="0"/>
      <w:r w:rsidR="00D92B7C" w:rsidRPr="00D92B7C">
        <w:rPr>
          <w:rFonts w:ascii="Cambria" w:hAnsi="Cambria"/>
          <w:bCs/>
          <w:i/>
        </w:rPr>
        <w:t>nvuelto en un sudario. Jesús les dijo: Desatadle, y dejadle ir.</w:t>
      </w:r>
      <w:r w:rsidR="00D92B7C" w:rsidRPr="00D92B7C">
        <w:rPr>
          <w:rFonts w:ascii="Cambria" w:hAnsi="Cambria"/>
          <w:bCs/>
        </w:rPr>
        <w:t>” (lo resucitó, pero no lo desató).</w:t>
      </w:r>
    </w:p>
    <w:p w14:paraId="5DD878A3" w14:textId="1B6AFCC4" w:rsidR="00D92B7C" w:rsidRPr="00D92B7C" w:rsidRDefault="00D92B7C" w:rsidP="00D92B7C">
      <w:pPr>
        <w:spacing w:after="240" w:line="276" w:lineRule="auto"/>
        <w:jc w:val="both"/>
        <w:rPr>
          <w:rFonts w:ascii="Cambria" w:hAnsi="Cambria"/>
          <w:bCs/>
        </w:rPr>
      </w:pPr>
      <w:r w:rsidRPr="00D92B7C">
        <w:rPr>
          <w:rFonts w:ascii="Cambria" w:hAnsi="Cambria"/>
          <w:bCs/>
        </w:rPr>
        <w:t xml:space="preserve">Siempre hay “algo” que debemos hacer cada uno de nosotros, como líderes entrenados, para ayudar al que “ignora” </w:t>
      </w:r>
      <w:r w:rsidR="005C2836">
        <w:rPr>
          <w:rFonts w:ascii="Cambria" w:hAnsi="Cambria"/>
          <w:bCs/>
        </w:rPr>
        <w:t>a</w:t>
      </w:r>
      <w:r w:rsidRPr="00D92B7C">
        <w:rPr>
          <w:rFonts w:ascii="Cambria" w:hAnsi="Cambria"/>
          <w:bCs/>
        </w:rPr>
        <w:t xml:space="preserve"> que logre cumplir propósito, entendiendo que</w:t>
      </w:r>
      <w:r w:rsidR="005C2836">
        <w:rPr>
          <w:rFonts w:ascii="Cambria" w:hAnsi="Cambria"/>
          <w:bCs/>
        </w:rPr>
        <w:t>,</w:t>
      </w:r>
      <w:r w:rsidRPr="00D92B7C">
        <w:rPr>
          <w:rFonts w:ascii="Cambria" w:hAnsi="Cambria"/>
          <w:bCs/>
        </w:rPr>
        <w:t xml:space="preserve"> cuando nacimos, Dios nos equipó con lo necesario para vivir en la tierra y ser útiles en cualquier área (Salmo 139).</w:t>
      </w:r>
    </w:p>
    <w:p w14:paraId="5498F070" w14:textId="5692674C" w:rsidR="00D92B7C" w:rsidRPr="00D92B7C" w:rsidRDefault="005C2836" w:rsidP="00D92B7C">
      <w:pPr>
        <w:spacing w:after="240" w:line="276" w:lineRule="auto"/>
        <w:jc w:val="both"/>
        <w:rPr>
          <w:rFonts w:ascii="Cambria" w:hAnsi="Cambria"/>
          <w:bCs/>
        </w:rPr>
      </w:pPr>
      <w:r>
        <w:rPr>
          <w:rFonts w:ascii="Cambria" w:hAnsi="Cambria"/>
          <w:bCs/>
        </w:rPr>
        <w:t>Fue</w:t>
      </w:r>
      <w:r w:rsidR="00D92B7C" w:rsidRPr="00D92B7C">
        <w:rPr>
          <w:rFonts w:ascii="Cambria" w:hAnsi="Cambria"/>
          <w:bCs/>
        </w:rPr>
        <w:t xml:space="preserve"> Dios quien predestinó nuestras vidas, dándonos capacidades, destrezas y habilidades únicas para pulirlas en el transcurso del tiempo de nuestro desarrollo, en estatura y avances en general, aplicando </w:t>
      </w:r>
      <w:r w:rsidR="00D92B7C" w:rsidRPr="00D92B7C">
        <w:rPr>
          <w:rFonts w:ascii="Cambria" w:hAnsi="Cambria"/>
          <w:b/>
        </w:rPr>
        <w:t>conocimiento</w:t>
      </w:r>
      <w:r w:rsidR="00D92B7C" w:rsidRPr="00D92B7C">
        <w:rPr>
          <w:rFonts w:ascii="Cambria" w:hAnsi="Cambria"/>
          <w:bCs/>
        </w:rPr>
        <w:t xml:space="preserve"> para completar la obra perfecta que Él decretó, profetizó y declaró sobre nuestras vidas. Jeremías 1:5 dice: </w:t>
      </w:r>
      <w:r w:rsidR="00D92B7C" w:rsidRPr="00D92B7C">
        <w:rPr>
          <w:rFonts w:ascii="Cambria" w:hAnsi="Cambria"/>
          <w:bCs/>
          <w:i/>
        </w:rPr>
        <w:t>Mira que te he puesto en este día sobre naciones y sobre reinos, para arrancar y para destruir, para arruinar y para derribar, para edificar y para plantar</w:t>
      </w:r>
      <w:r w:rsidR="00D92B7C" w:rsidRPr="00D92B7C">
        <w:rPr>
          <w:rFonts w:ascii="Cambria" w:hAnsi="Cambria"/>
          <w:bCs/>
        </w:rPr>
        <w:t>.</w:t>
      </w:r>
      <w:r w:rsidR="00D92B7C" w:rsidRPr="00D92B7C">
        <w:rPr>
          <w:rFonts w:ascii="Cambria" w:hAnsi="Cambria"/>
          <w:bCs/>
          <w:i/>
        </w:rPr>
        <w:t xml:space="preserve"> </w:t>
      </w:r>
      <w:r w:rsidR="00D92B7C" w:rsidRPr="005C2836">
        <w:rPr>
          <w:rFonts w:ascii="Cambria" w:hAnsi="Cambria"/>
          <w:bCs/>
        </w:rPr>
        <w:t>(Guerra cultural)</w:t>
      </w:r>
      <w:r>
        <w:rPr>
          <w:rFonts w:ascii="Cambria" w:hAnsi="Cambria"/>
          <w:bCs/>
        </w:rPr>
        <w:t>.</w:t>
      </w:r>
    </w:p>
    <w:p w14:paraId="0A4CCFC2" w14:textId="72AD8452" w:rsidR="00D92B7C" w:rsidRPr="00D92B7C" w:rsidRDefault="00D92B7C" w:rsidP="00D92B7C">
      <w:pPr>
        <w:spacing w:after="240" w:line="276" w:lineRule="auto"/>
        <w:jc w:val="both"/>
        <w:rPr>
          <w:rFonts w:ascii="Cambria" w:hAnsi="Cambria"/>
          <w:bCs/>
        </w:rPr>
      </w:pPr>
      <w:r w:rsidRPr="00D92B7C">
        <w:rPr>
          <w:rFonts w:ascii="Cambria" w:hAnsi="Cambria"/>
          <w:bCs/>
        </w:rPr>
        <w:t>La falta de conocimiento de Dios para saber cómo deben funcionar las cosas, y tomar las mejores decisiones, hace que cometamos constantes errores. La falta de conocimiento hace que pensemos que lo que hacemos está bien, porque vemos c</w:t>
      </w:r>
      <w:r w:rsidR="005C2836">
        <w:rPr>
          <w:rFonts w:ascii="Cambria" w:hAnsi="Cambria"/>
          <w:bCs/>
        </w:rPr>
        <w:t>o</w:t>
      </w:r>
      <w:r w:rsidRPr="00D92B7C">
        <w:rPr>
          <w:rFonts w:ascii="Cambria" w:hAnsi="Cambria"/>
          <w:bCs/>
        </w:rPr>
        <w:t>mo actúan las personas que normalmente tratamos día a día y las imitamos; y muchas veces, hasta queremos superarlas.</w:t>
      </w:r>
    </w:p>
    <w:p w14:paraId="3FCAFB80" w14:textId="77777777" w:rsidR="00D92B7C" w:rsidRPr="00D92B7C" w:rsidRDefault="00D92B7C" w:rsidP="00D92B7C">
      <w:pPr>
        <w:spacing w:after="240" w:line="276" w:lineRule="auto"/>
        <w:jc w:val="both"/>
        <w:rPr>
          <w:rFonts w:ascii="Cambria" w:hAnsi="Cambria"/>
          <w:bCs/>
        </w:rPr>
      </w:pPr>
      <w:r w:rsidRPr="00D92B7C">
        <w:rPr>
          <w:rFonts w:ascii="Cambria" w:hAnsi="Cambria"/>
          <w:bCs/>
        </w:rPr>
        <w:t>La falta de conocimiento se traduce como “estado de ignorancia”.</w:t>
      </w:r>
    </w:p>
    <w:p w14:paraId="691F35EA" w14:textId="77777777" w:rsidR="00D92B7C" w:rsidRPr="00D92B7C" w:rsidRDefault="00D92B7C" w:rsidP="00D92B7C">
      <w:pPr>
        <w:spacing w:after="240" w:line="276" w:lineRule="auto"/>
        <w:jc w:val="both"/>
        <w:rPr>
          <w:rFonts w:ascii="Cambria" w:hAnsi="Cambria"/>
          <w:b/>
        </w:rPr>
      </w:pPr>
      <w:r w:rsidRPr="00D92B7C">
        <w:rPr>
          <w:rFonts w:ascii="Cambria" w:hAnsi="Cambria"/>
          <w:bCs/>
        </w:rPr>
        <w:t xml:space="preserve">Una de las frases célebres del científico Albert Einstein es: </w:t>
      </w:r>
      <w:r w:rsidRPr="00D92B7C">
        <w:rPr>
          <w:rFonts w:ascii="Cambria" w:hAnsi="Cambria"/>
          <w:b/>
        </w:rPr>
        <w:t>“todos somos ignorantes, lo que ocurre es que no todos ignoramos las mismas cosas”.</w:t>
      </w:r>
    </w:p>
    <w:p w14:paraId="6D6438BB" w14:textId="77777777" w:rsidR="00D92B7C" w:rsidRPr="00D92B7C" w:rsidRDefault="00D92B7C" w:rsidP="00D92B7C">
      <w:pPr>
        <w:spacing w:after="240" w:line="276" w:lineRule="auto"/>
        <w:jc w:val="both"/>
        <w:rPr>
          <w:rFonts w:ascii="Cambria" w:hAnsi="Cambria"/>
          <w:bCs/>
        </w:rPr>
      </w:pPr>
      <w:r w:rsidRPr="00D92B7C">
        <w:rPr>
          <w:rFonts w:ascii="Cambria" w:hAnsi="Cambria"/>
          <w:bCs/>
        </w:rPr>
        <w:t>Ejemplos:</w:t>
      </w:r>
    </w:p>
    <w:p w14:paraId="38E15F43" w14:textId="77777777" w:rsidR="00D92B7C" w:rsidRPr="00D92B7C" w:rsidRDefault="00D92B7C" w:rsidP="00D92B7C">
      <w:pPr>
        <w:spacing w:after="240" w:line="276" w:lineRule="auto"/>
        <w:jc w:val="both"/>
        <w:rPr>
          <w:rFonts w:ascii="Cambria" w:hAnsi="Cambria"/>
          <w:bCs/>
        </w:rPr>
      </w:pPr>
      <w:r w:rsidRPr="00D92B7C">
        <w:rPr>
          <w:rFonts w:ascii="Cambria" w:hAnsi="Cambria"/>
          <w:b/>
        </w:rPr>
        <w:t>Efesios 4:29.</w:t>
      </w:r>
      <w:r w:rsidRPr="00D92B7C">
        <w:rPr>
          <w:rFonts w:ascii="Cambria" w:hAnsi="Cambria"/>
          <w:bCs/>
        </w:rPr>
        <w:t xml:space="preserve"> </w:t>
      </w:r>
      <w:r w:rsidRPr="00D92B7C">
        <w:rPr>
          <w:rFonts w:ascii="Cambria" w:hAnsi="Cambria"/>
          <w:bCs/>
          <w:i/>
        </w:rPr>
        <w:t xml:space="preserve">Ninguna </w:t>
      </w:r>
      <w:r w:rsidRPr="00D92B7C">
        <w:rPr>
          <w:rFonts w:ascii="Cambria" w:hAnsi="Cambria"/>
          <w:bCs/>
          <w:i/>
          <w:u w:val="single"/>
        </w:rPr>
        <w:t>palabra corrompida</w:t>
      </w:r>
      <w:r w:rsidRPr="00D92B7C">
        <w:rPr>
          <w:rFonts w:ascii="Cambria" w:hAnsi="Cambria"/>
          <w:bCs/>
          <w:i/>
        </w:rPr>
        <w:t xml:space="preserve"> salga de vuestra boca, sino la que sea buena para la necesaria edificación, a fin de dar gracia a los oyentes</w:t>
      </w:r>
      <w:r w:rsidRPr="00D92B7C">
        <w:rPr>
          <w:rFonts w:ascii="Cambria" w:hAnsi="Cambria"/>
          <w:bCs/>
        </w:rPr>
        <w:t>.</w:t>
      </w:r>
    </w:p>
    <w:p w14:paraId="39105499" w14:textId="77777777" w:rsidR="00D92B7C" w:rsidRPr="00D92B7C" w:rsidRDefault="00D92B7C" w:rsidP="00D92B7C">
      <w:pPr>
        <w:spacing w:after="240" w:line="276" w:lineRule="auto"/>
        <w:jc w:val="both"/>
        <w:rPr>
          <w:rFonts w:ascii="Cambria" w:hAnsi="Cambria"/>
          <w:bCs/>
        </w:rPr>
      </w:pPr>
      <w:r w:rsidRPr="00D92B7C">
        <w:rPr>
          <w:rFonts w:ascii="Cambria" w:hAnsi="Cambria"/>
          <w:b/>
        </w:rPr>
        <w:t>Santiago 1:8.</w:t>
      </w:r>
      <w:r w:rsidRPr="00D92B7C">
        <w:rPr>
          <w:rFonts w:ascii="Cambria" w:hAnsi="Cambria"/>
          <w:bCs/>
        </w:rPr>
        <w:t xml:space="preserve"> </w:t>
      </w:r>
      <w:r w:rsidRPr="00D92B7C">
        <w:rPr>
          <w:rFonts w:ascii="Cambria" w:hAnsi="Cambria"/>
          <w:bCs/>
          <w:i/>
        </w:rPr>
        <w:t xml:space="preserve">El hombre de </w:t>
      </w:r>
      <w:r w:rsidRPr="00D92B7C">
        <w:rPr>
          <w:rFonts w:ascii="Cambria" w:hAnsi="Cambria"/>
          <w:bCs/>
          <w:i/>
          <w:u w:val="single"/>
        </w:rPr>
        <w:t>doble ánimo</w:t>
      </w:r>
      <w:r w:rsidRPr="00D92B7C">
        <w:rPr>
          <w:rFonts w:ascii="Cambria" w:hAnsi="Cambria"/>
          <w:bCs/>
          <w:i/>
        </w:rPr>
        <w:t xml:space="preserve"> es inconstante en todos sus caminos</w:t>
      </w:r>
      <w:r w:rsidRPr="00D92B7C">
        <w:rPr>
          <w:rFonts w:ascii="Cambria" w:hAnsi="Cambria"/>
          <w:bCs/>
        </w:rPr>
        <w:t>.</w:t>
      </w:r>
    </w:p>
    <w:p w14:paraId="428A4175" w14:textId="77777777" w:rsidR="00D92B7C" w:rsidRPr="00D92B7C" w:rsidRDefault="00D92B7C" w:rsidP="00D92B7C">
      <w:pPr>
        <w:spacing w:after="240" w:line="276" w:lineRule="auto"/>
        <w:jc w:val="both"/>
        <w:rPr>
          <w:rFonts w:ascii="Cambria" w:hAnsi="Cambria"/>
          <w:bCs/>
        </w:rPr>
      </w:pPr>
      <w:r w:rsidRPr="00D92B7C">
        <w:rPr>
          <w:rFonts w:ascii="Cambria" w:hAnsi="Cambria"/>
          <w:b/>
        </w:rPr>
        <w:t>Efesios 6:12.</w:t>
      </w:r>
      <w:r w:rsidRPr="00D92B7C">
        <w:rPr>
          <w:rFonts w:ascii="Cambria" w:hAnsi="Cambria"/>
          <w:bCs/>
        </w:rPr>
        <w:t xml:space="preserve"> </w:t>
      </w:r>
      <w:r w:rsidRPr="00D92B7C">
        <w:rPr>
          <w:rFonts w:ascii="Cambria" w:hAnsi="Cambria"/>
          <w:bCs/>
          <w:i/>
        </w:rPr>
        <w:t xml:space="preserve">Porque </w:t>
      </w:r>
      <w:r w:rsidRPr="00D92B7C">
        <w:rPr>
          <w:rFonts w:ascii="Cambria" w:hAnsi="Cambria"/>
          <w:bCs/>
          <w:i/>
          <w:u w:val="single"/>
        </w:rPr>
        <w:t>no tenemos lucha contra</w:t>
      </w:r>
      <w:r w:rsidRPr="00D92B7C">
        <w:rPr>
          <w:rFonts w:ascii="Cambria" w:hAnsi="Cambria"/>
          <w:bCs/>
          <w:i/>
        </w:rPr>
        <w:t xml:space="preserve"> </w:t>
      </w:r>
      <w:r w:rsidRPr="00D92B7C">
        <w:rPr>
          <w:rFonts w:ascii="Cambria" w:hAnsi="Cambria"/>
          <w:bCs/>
          <w:i/>
          <w:u w:val="single"/>
        </w:rPr>
        <w:t>sangre y carne</w:t>
      </w:r>
      <w:r w:rsidRPr="00D92B7C">
        <w:rPr>
          <w:rFonts w:ascii="Cambria" w:hAnsi="Cambria"/>
          <w:bCs/>
          <w:i/>
        </w:rPr>
        <w:t>, sino contra principados, contra potestades, contra los gobernadores de las tinieblas de este siglo, contra huestes espirituales de maldad en las regiones celestes</w:t>
      </w:r>
      <w:r w:rsidRPr="00D92B7C">
        <w:rPr>
          <w:rFonts w:ascii="Cambria" w:hAnsi="Cambria"/>
          <w:bCs/>
        </w:rPr>
        <w:t>.</w:t>
      </w:r>
    </w:p>
    <w:p w14:paraId="4CFDF11B" w14:textId="5F790906" w:rsidR="00D92B7C" w:rsidRPr="00D92B7C" w:rsidRDefault="00D92B7C" w:rsidP="00D92B7C">
      <w:pPr>
        <w:spacing w:after="240" w:line="276" w:lineRule="auto"/>
        <w:jc w:val="both"/>
        <w:rPr>
          <w:rFonts w:ascii="Cambria" w:hAnsi="Cambria"/>
          <w:bCs/>
        </w:rPr>
      </w:pPr>
      <w:r w:rsidRPr="00D92B7C">
        <w:rPr>
          <w:rFonts w:ascii="Cambria" w:hAnsi="Cambria"/>
          <w:bCs/>
        </w:rPr>
        <w:t xml:space="preserve">Pero, ¿qué dice Dios ante toda la ignorancia que en nosotros hay? La respuesta está en Hechos 17:30. </w:t>
      </w:r>
      <w:r w:rsidRPr="00D92B7C">
        <w:rPr>
          <w:rFonts w:ascii="Cambria" w:hAnsi="Cambria"/>
          <w:bCs/>
          <w:i/>
        </w:rPr>
        <w:t>Pero Dios, habiendo pasado por alto los tiempos de esta ignorancia, ahora manda a todos los hombres en todo lugar, que se arrepientan</w:t>
      </w:r>
      <w:r w:rsidRPr="00D92B7C">
        <w:rPr>
          <w:rFonts w:ascii="Cambria" w:hAnsi="Cambria"/>
          <w:bCs/>
        </w:rPr>
        <w:t>.</w:t>
      </w:r>
    </w:p>
    <w:p w14:paraId="45177D36" w14:textId="77777777" w:rsidR="00D92B7C" w:rsidRPr="00D92B7C" w:rsidRDefault="00D92B7C" w:rsidP="00D92B7C">
      <w:pPr>
        <w:spacing w:after="240" w:line="276" w:lineRule="auto"/>
        <w:jc w:val="both"/>
        <w:rPr>
          <w:rFonts w:ascii="Cambria" w:hAnsi="Cambria"/>
          <w:bCs/>
        </w:rPr>
      </w:pPr>
      <w:r w:rsidRPr="00D92B7C">
        <w:rPr>
          <w:rFonts w:ascii="Cambria" w:hAnsi="Cambria"/>
          <w:bCs/>
        </w:rPr>
        <w:lastRenderedPageBreak/>
        <w:t>Porque nos dejamos “llevar” por costumbres, sin pensar que debemos indagar, buscar, revisar, aprender; para que no nos falte conocimiento sobre cualquier tema que nos exijan respuesta.</w:t>
      </w:r>
    </w:p>
    <w:p w14:paraId="312B69BE" w14:textId="77777777" w:rsidR="00D92B7C" w:rsidRPr="00D92B7C" w:rsidRDefault="00D92B7C" w:rsidP="00D92B7C">
      <w:pPr>
        <w:spacing w:after="240" w:line="276" w:lineRule="auto"/>
        <w:jc w:val="both"/>
        <w:rPr>
          <w:rFonts w:ascii="Cambria" w:hAnsi="Cambria"/>
          <w:bCs/>
        </w:rPr>
      </w:pPr>
      <w:r w:rsidRPr="00D92B7C">
        <w:rPr>
          <w:rFonts w:ascii="Cambria" w:hAnsi="Cambria"/>
          <w:b/>
        </w:rPr>
        <w:t>1ª Pedro 3:15</w:t>
      </w:r>
      <w:r w:rsidRPr="00D92B7C">
        <w:rPr>
          <w:rFonts w:ascii="Cambria" w:hAnsi="Cambria"/>
          <w:bCs/>
        </w:rPr>
        <w:t xml:space="preserve"> dice: </w:t>
      </w:r>
      <w:r w:rsidRPr="00D92B7C">
        <w:rPr>
          <w:rFonts w:ascii="Cambria" w:hAnsi="Cambria"/>
          <w:bCs/>
          <w:i/>
        </w:rPr>
        <w:t xml:space="preserve">Santificad a Dios el Señor en vuestros corazones, y estad </w:t>
      </w:r>
      <w:r w:rsidRPr="00D92B7C">
        <w:rPr>
          <w:rFonts w:ascii="Cambria" w:hAnsi="Cambria"/>
          <w:bCs/>
          <w:i/>
          <w:u w:val="single"/>
        </w:rPr>
        <w:t>siempre preparados</w:t>
      </w:r>
      <w:r w:rsidRPr="00D92B7C">
        <w:rPr>
          <w:rFonts w:ascii="Cambria" w:hAnsi="Cambria"/>
          <w:bCs/>
          <w:i/>
        </w:rPr>
        <w:t xml:space="preserve"> para presentar </w:t>
      </w:r>
      <w:r w:rsidRPr="00D92B7C">
        <w:rPr>
          <w:rFonts w:ascii="Cambria" w:hAnsi="Cambria"/>
          <w:bCs/>
          <w:i/>
          <w:u w:val="single"/>
        </w:rPr>
        <w:t>defensa</w:t>
      </w:r>
      <w:r w:rsidRPr="00D92B7C">
        <w:rPr>
          <w:rFonts w:ascii="Cambria" w:hAnsi="Cambria"/>
          <w:bCs/>
          <w:i/>
        </w:rPr>
        <w:t xml:space="preserve"> con </w:t>
      </w:r>
      <w:r w:rsidRPr="00D92B7C">
        <w:rPr>
          <w:rFonts w:ascii="Cambria" w:hAnsi="Cambria"/>
          <w:bCs/>
          <w:i/>
          <w:u w:val="single"/>
        </w:rPr>
        <w:t>mansedumbre</w:t>
      </w:r>
      <w:r w:rsidRPr="00D92B7C">
        <w:rPr>
          <w:rFonts w:ascii="Cambria" w:hAnsi="Cambria"/>
          <w:bCs/>
          <w:i/>
        </w:rPr>
        <w:t xml:space="preserve"> y </w:t>
      </w:r>
      <w:r w:rsidRPr="00D92B7C">
        <w:rPr>
          <w:rFonts w:ascii="Cambria" w:hAnsi="Cambria"/>
          <w:bCs/>
          <w:i/>
          <w:u w:val="single"/>
        </w:rPr>
        <w:t>reverencia</w:t>
      </w:r>
      <w:r w:rsidRPr="00D92B7C">
        <w:rPr>
          <w:rFonts w:ascii="Cambria" w:hAnsi="Cambria"/>
          <w:bCs/>
          <w:i/>
        </w:rPr>
        <w:t xml:space="preserve"> ante todo el que os </w:t>
      </w:r>
      <w:r w:rsidRPr="00D92B7C">
        <w:rPr>
          <w:rFonts w:ascii="Cambria" w:hAnsi="Cambria"/>
          <w:bCs/>
          <w:i/>
          <w:u w:val="single"/>
        </w:rPr>
        <w:t>demande razón</w:t>
      </w:r>
      <w:r w:rsidRPr="00D92B7C">
        <w:rPr>
          <w:rFonts w:ascii="Cambria" w:hAnsi="Cambria"/>
          <w:bCs/>
          <w:i/>
        </w:rPr>
        <w:t xml:space="preserve"> de la esperanza que hay en vosotros</w:t>
      </w:r>
      <w:r w:rsidRPr="00D92B7C">
        <w:rPr>
          <w:rFonts w:ascii="Cambria" w:hAnsi="Cambria"/>
          <w:bCs/>
        </w:rPr>
        <w:t>.</w:t>
      </w:r>
    </w:p>
    <w:p w14:paraId="698471CB" w14:textId="77777777" w:rsidR="00D92B7C" w:rsidRPr="00D92B7C" w:rsidRDefault="00D92B7C" w:rsidP="00D92B7C">
      <w:pPr>
        <w:spacing w:after="240" w:line="276" w:lineRule="auto"/>
        <w:jc w:val="both"/>
        <w:rPr>
          <w:rFonts w:ascii="Cambria" w:hAnsi="Cambria"/>
          <w:bCs/>
        </w:rPr>
      </w:pPr>
      <w:r w:rsidRPr="00D92B7C">
        <w:rPr>
          <w:rFonts w:ascii="Cambria" w:hAnsi="Cambria"/>
          <w:b/>
        </w:rPr>
        <w:t>Efesios 4:17-20.</w:t>
      </w:r>
      <w:r w:rsidRPr="00D92B7C">
        <w:rPr>
          <w:rFonts w:ascii="Cambria" w:hAnsi="Cambria"/>
          <w:bCs/>
        </w:rPr>
        <w:t xml:space="preserve"> dice </w:t>
      </w:r>
      <w:r w:rsidRPr="00D92B7C">
        <w:rPr>
          <w:rFonts w:ascii="Cambria" w:hAnsi="Cambria"/>
          <w:bCs/>
          <w:i/>
        </w:rPr>
        <w:t>“. . . para que ya no andéis como los otros gentiles, que andan en la vanidad de su mente, teniendo el entendimiento entenebrecido, ajenos de la vida de Dios por la ignorancia que en ellos hay, por la dureza de su corazón; los cuales, después que perdieron toda sensibilidad, se entregaron a la lascivia para cometer con avidez toda clase de impurezas</w:t>
      </w:r>
      <w:r w:rsidRPr="00D92B7C">
        <w:rPr>
          <w:rFonts w:ascii="Cambria" w:hAnsi="Cambria"/>
          <w:bCs/>
        </w:rPr>
        <w:t>.”</w:t>
      </w:r>
    </w:p>
    <w:p w14:paraId="6A504BDC" w14:textId="77777777" w:rsidR="005C2836" w:rsidRDefault="00D92B7C" w:rsidP="00D92B7C">
      <w:pPr>
        <w:spacing w:after="240" w:line="276" w:lineRule="auto"/>
        <w:jc w:val="both"/>
        <w:rPr>
          <w:rFonts w:ascii="Cambria" w:hAnsi="Cambria"/>
          <w:bCs/>
        </w:rPr>
      </w:pPr>
      <w:r w:rsidRPr="00D92B7C">
        <w:rPr>
          <w:rFonts w:ascii="Cambria" w:hAnsi="Cambria"/>
          <w:bCs/>
        </w:rPr>
        <w:t xml:space="preserve">Estamos en </w:t>
      </w:r>
      <w:r w:rsidRPr="00D92B7C">
        <w:rPr>
          <w:rFonts w:ascii="Cambria" w:hAnsi="Cambria"/>
          <w:b/>
        </w:rPr>
        <w:t>guerra abierta</w:t>
      </w:r>
      <w:r w:rsidRPr="00D92B7C">
        <w:rPr>
          <w:rFonts w:ascii="Cambria" w:hAnsi="Cambria"/>
          <w:bCs/>
        </w:rPr>
        <w:t xml:space="preserve"> de palabras, nuestra guerra está en el campo de las ideas, contra un sistema que supo tomar ventaja a causa de la ignorancia que se permeó a través de la religión, a través del legalismo</w:t>
      </w:r>
      <w:r w:rsidR="005C2836">
        <w:rPr>
          <w:rFonts w:ascii="Cambria" w:hAnsi="Cambria"/>
          <w:bCs/>
        </w:rPr>
        <w:t>.</w:t>
      </w:r>
    </w:p>
    <w:p w14:paraId="190E556F" w14:textId="257B3806" w:rsidR="00D92B7C" w:rsidRPr="00D92B7C" w:rsidRDefault="005C2836" w:rsidP="00D92B7C">
      <w:pPr>
        <w:spacing w:after="240" w:line="276" w:lineRule="auto"/>
        <w:jc w:val="both"/>
        <w:rPr>
          <w:rFonts w:ascii="Cambria" w:hAnsi="Cambria"/>
          <w:bCs/>
        </w:rPr>
      </w:pPr>
      <w:r>
        <w:rPr>
          <w:rFonts w:ascii="Cambria" w:hAnsi="Cambria"/>
          <w:bCs/>
        </w:rPr>
        <w:t>S</w:t>
      </w:r>
      <w:r w:rsidR="00D92B7C" w:rsidRPr="00D92B7C">
        <w:rPr>
          <w:rFonts w:ascii="Cambria" w:hAnsi="Cambria"/>
          <w:bCs/>
        </w:rPr>
        <w:t>in embargo, nuestro Dios en su gracia nos entrega hoy un tiempo de oportunidades, para que despertemos a la urgencia de los acontecimientos que el mundo globalizado trata de imponer, y busquemos la aplicación de los conocimientos que estamos adquiriendo para presentar defensa ante cualquiera que nos demande razón.</w:t>
      </w:r>
    </w:p>
    <w:p w14:paraId="7F69DA7D" w14:textId="77777777" w:rsidR="00D92B7C" w:rsidRPr="00D92B7C" w:rsidRDefault="00D92B7C" w:rsidP="00D92B7C">
      <w:pPr>
        <w:spacing w:after="240" w:line="276" w:lineRule="auto"/>
        <w:jc w:val="both"/>
        <w:rPr>
          <w:rFonts w:ascii="Cambria" w:hAnsi="Cambria"/>
          <w:bCs/>
        </w:rPr>
      </w:pPr>
      <w:r w:rsidRPr="00D92B7C">
        <w:rPr>
          <w:rFonts w:ascii="Cambria" w:hAnsi="Cambria"/>
          <w:bCs/>
        </w:rPr>
        <w:t>¿CÓMO LO HAREMOS?</w:t>
      </w:r>
    </w:p>
    <w:p w14:paraId="1AEFF03D" w14:textId="77777777" w:rsidR="00D92B7C" w:rsidRPr="00D92B7C" w:rsidRDefault="00D92B7C" w:rsidP="00D92B7C">
      <w:pPr>
        <w:spacing w:after="240" w:line="276" w:lineRule="auto"/>
        <w:jc w:val="both"/>
        <w:rPr>
          <w:rFonts w:ascii="Cambria" w:hAnsi="Cambria"/>
          <w:bCs/>
        </w:rPr>
      </w:pPr>
      <w:r w:rsidRPr="00D92B7C">
        <w:rPr>
          <w:rFonts w:ascii="Cambria" w:hAnsi="Cambria"/>
          <w:bCs/>
        </w:rPr>
        <w:t xml:space="preserve">En el área nacional, cada presbiterio convocará a discípulos profesionales en las siguientes áreas: Medicina, Ciencias Sociales, Derecho y Ciencia y Tecnología, que tengan la oportunidad y disponibilidad de viajar a Caracas (se informará la fecha) para que, con la experiencia que tuvimos, en los días martes de “Guerra Cultural” en nuestra ciudad, puedan todos preparar </w:t>
      </w:r>
      <w:r w:rsidRPr="00D92B7C">
        <w:rPr>
          <w:rFonts w:ascii="Cambria" w:hAnsi="Cambria"/>
          <w:b/>
        </w:rPr>
        <w:t>estrategias</w:t>
      </w:r>
      <w:r w:rsidRPr="00D92B7C">
        <w:rPr>
          <w:rFonts w:ascii="Cambria" w:hAnsi="Cambria"/>
          <w:bCs/>
        </w:rPr>
        <w:t xml:space="preserve"> para saber abordar los complejos temas arriba indicados.</w:t>
      </w:r>
    </w:p>
    <w:p w14:paraId="01E00D56" w14:textId="77777777" w:rsidR="00D92B7C" w:rsidRPr="00D92B7C" w:rsidRDefault="00D92B7C" w:rsidP="00D92B7C">
      <w:pPr>
        <w:spacing w:after="240" w:line="276" w:lineRule="auto"/>
        <w:jc w:val="both"/>
        <w:rPr>
          <w:rFonts w:ascii="Cambria" w:hAnsi="Cambria"/>
          <w:bCs/>
        </w:rPr>
      </w:pPr>
      <w:r w:rsidRPr="00D92B7C">
        <w:rPr>
          <w:rFonts w:ascii="Cambria" w:hAnsi="Cambria"/>
          <w:bCs/>
        </w:rPr>
        <w:t>En el área Internacional, la convocatoria es la misma, solo que se trabajará vía Online (Plataforma Zoom).</w:t>
      </w:r>
    </w:p>
    <w:p w14:paraId="0B6C4010" w14:textId="77777777" w:rsidR="00D92B7C" w:rsidRPr="00D92B7C" w:rsidRDefault="00D92B7C" w:rsidP="00D92B7C">
      <w:pPr>
        <w:spacing w:after="240" w:line="276" w:lineRule="auto"/>
        <w:jc w:val="both"/>
        <w:rPr>
          <w:rFonts w:ascii="Cambria" w:hAnsi="Cambria"/>
          <w:bCs/>
        </w:rPr>
      </w:pPr>
      <w:r w:rsidRPr="00D92B7C">
        <w:rPr>
          <w:rFonts w:ascii="Cambria" w:hAnsi="Cambria"/>
          <w:bCs/>
        </w:rPr>
        <w:t xml:space="preserve">El Objetivo principal es que, como Iglesia, tengamos discípulos preparados en diferentes temas y que puedan representarnos como </w:t>
      </w:r>
      <w:r w:rsidRPr="00D92B7C">
        <w:rPr>
          <w:rFonts w:ascii="Cambria" w:hAnsi="Cambria"/>
          <w:b/>
        </w:rPr>
        <w:t>Embajadores provida</w:t>
      </w:r>
      <w:r w:rsidRPr="00D92B7C">
        <w:rPr>
          <w:rFonts w:ascii="Cambria" w:hAnsi="Cambria"/>
          <w:bCs/>
        </w:rPr>
        <w:t xml:space="preserve"> en los lugares que se amerite, teniendo presencia como Iglesia, para defender nuestras convicciones en cualquier escenario.</w:t>
      </w:r>
    </w:p>
    <w:p w14:paraId="52E2528C" w14:textId="77777777" w:rsidR="00D92B7C" w:rsidRPr="00D92B7C" w:rsidRDefault="00D92B7C" w:rsidP="00D92B7C">
      <w:pPr>
        <w:spacing w:after="240" w:line="276" w:lineRule="auto"/>
        <w:jc w:val="both"/>
        <w:rPr>
          <w:rFonts w:ascii="Cambria" w:hAnsi="Cambria"/>
          <w:bCs/>
        </w:rPr>
      </w:pPr>
      <w:r w:rsidRPr="00D92B7C">
        <w:rPr>
          <w:rFonts w:ascii="Cambria" w:hAnsi="Cambria"/>
          <w:bCs/>
        </w:rPr>
        <w:t>Necesitamos seguir preparándonos como pastores y líderes de este tiempo, para avanzar en la edificación de la mentalidad de nuestros Discípulos y logremos con sabiduría del cielo, estar listos para enfrentar lo que las mentes sin Dios pretenden introducir a través de los colegios, universidades, nuestra cotidianidad, las Redes Sociales; estableciendo y consolidando la cultura del Reino en base al CONOCIMIENTO de la Palabra de Dios.</w:t>
      </w:r>
    </w:p>
    <w:p w14:paraId="4F85A030" w14:textId="77777777" w:rsidR="00D92B7C" w:rsidRPr="00D92B7C" w:rsidRDefault="00D92B7C" w:rsidP="00D92B7C">
      <w:pPr>
        <w:spacing w:after="240" w:line="276" w:lineRule="auto"/>
        <w:jc w:val="both"/>
        <w:rPr>
          <w:rFonts w:ascii="Cambria" w:hAnsi="Cambria"/>
          <w:bCs/>
        </w:rPr>
      </w:pPr>
      <w:r w:rsidRPr="00D92B7C">
        <w:rPr>
          <w:rFonts w:ascii="Cambria" w:hAnsi="Cambria"/>
          <w:bCs/>
        </w:rPr>
        <w:t xml:space="preserve">Como nos ha enseñado nuestro Apóstol: no podemos jugar a ser Iglesia, es el tiempo de </w:t>
      </w:r>
      <w:r w:rsidRPr="00D92B7C">
        <w:rPr>
          <w:rFonts w:ascii="Cambria" w:hAnsi="Cambria"/>
          <w:b/>
        </w:rPr>
        <w:t>ser la iglesia de Jesucristo</w:t>
      </w:r>
      <w:r w:rsidRPr="00D92B7C">
        <w:rPr>
          <w:rFonts w:ascii="Cambria" w:hAnsi="Cambria"/>
          <w:bCs/>
        </w:rPr>
        <w:t>.</w:t>
      </w:r>
    </w:p>
    <w:p w14:paraId="545F2C1A" w14:textId="77777777" w:rsidR="00D92B7C" w:rsidRPr="00D92B7C" w:rsidRDefault="00D92B7C" w:rsidP="00D92B7C">
      <w:pPr>
        <w:spacing w:after="240" w:line="276" w:lineRule="auto"/>
        <w:jc w:val="both"/>
        <w:rPr>
          <w:rFonts w:ascii="Cambria" w:hAnsi="Cambria"/>
          <w:bCs/>
        </w:rPr>
      </w:pPr>
      <w:r w:rsidRPr="00D92B7C">
        <w:rPr>
          <w:rFonts w:ascii="Cambria" w:hAnsi="Cambria"/>
          <w:bCs/>
        </w:rPr>
        <w:t>No podemos negociar con lo que Dios ha desechado, no podemos ser complacientes con aquello que va en contra de Dios y sus principios, debemos ser luz en medio de las tinieblas, debemos ser sal que conserva y da sabor, ejerciendo con excelencia y valentía nuestro llamado eterno.</w:t>
      </w:r>
    </w:p>
    <w:p w14:paraId="622BB30A" w14:textId="0349CF58" w:rsidR="00D92B7C" w:rsidRPr="00D92B7C" w:rsidRDefault="00D92B7C" w:rsidP="00D92B7C">
      <w:pPr>
        <w:spacing w:after="240" w:line="276" w:lineRule="auto"/>
        <w:jc w:val="both"/>
        <w:rPr>
          <w:rFonts w:ascii="Cambria" w:hAnsi="Cambria"/>
          <w:bCs/>
        </w:rPr>
      </w:pPr>
      <w:r w:rsidRPr="00D92B7C">
        <w:rPr>
          <w:rFonts w:ascii="Cambria" w:hAnsi="Cambria"/>
          <w:bCs/>
        </w:rPr>
        <w:t>Seamos propagadores de la verdad de Dios: hablemos, actuemos, pensemos, discipulemos, argumentemos y vivamos lo que dice la palabra, trastornemos el mundo y asumamos nuestra responsabilidad en esta GUERRA CULTURAL que es una de las estrategias claves para lograr el desafío de ganar mil millones de personas para Jesucristo, y recordemos que:</w:t>
      </w:r>
    </w:p>
    <w:p w14:paraId="49D106E9" w14:textId="41807F6B" w:rsidR="00F82016" w:rsidRPr="00D92B7C" w:rsidRDefault="00D92B7C" w:rsidP="00D92B7C">
      <w:pPr>
        <w:pStyle w:val="Prrafodelista"/>
        <w:spacing w:after="240" w:line="276" w:lineRule="auto"/>
        <w:ind w:left="992"/>
        <w:contextualSpacing w:val="0"/>
        <w:jc w:val="both"/>
        <w:rPr>
          <w:rFonts w:cs="Calibri"/>
          <w:i/>
          <w:iCs/>
          <w:lang w:val="es-ES"/>
        </w:rPr>
      </w:pPr>
      <w:r w:rsidRPr="00D92B7C">
        <w:rPr>
          <w:bCs/>
        </w:rPr>
        <w:t>“El mundo de Dios, es el mundo nuestro”.</w:t>
      </w:r>
    </w:p>
    <w:p w14:paraId="3A8C6441" w14:textId="7C38DFA4" w:rsidR="00F82016" w:rsidRPr="00D92B7C" w:rsidRDefault="00F82016" w:rsidP="00F82016">
      <w:pPr>
        <w:spacing w:after="240" w:line="276" w:lineRule="auto"/>
        <w:jc w:val="center"/>
        <w:rPr>
          <w:rFonts w:ascii="Cambria" w:hAnsi="Cambria" w:cs="Calibri"/>
          <w:u w:val="single"/>
          <w:lang w:val="es-ES"/>
        </w:rPr>
      </w:pPr>
      <w:r w:rsidRPr="00D92B7C">
        <w:rPr>
          <w:rFonts w:ascii="Cambria" w:hAnsi="Cambria" w:cs="Calibri"/>
          <w:u w:val="single"/>
          <w:lang w:val="es-ES"/>
        </w:rPr>
        <w:t>---------------------------------------------------------------------</w:t>
      </w:r>
    </w:p>
    <w:p w14:paraId="7937597E" w14:textId="431D0B04" w:rsidR="00AB27CC" w:rsidRPr="00D92B7C" w:rsidRDefault="000C14F2" w:rsidP="00EC3F9F">
      <w:pPr>
        <w:spacing w:after="240" w:line="276" w:lineRule="auto"/>
        <w:jc w:val="both"/>
        <w:rPr>
          <w:rFonts w:ascii="Cambria" w:hAnsi="Cambria" w:cs="Calibri"/>
          <w:lang w:val="es-ES"/>
        </w:rPr>
      </w:pPr>
      <w:r w:rsidRPr="00D92B7C">
        <w:rPr>
          <w:rFonts w:ascii="Cambria" w:hAnsi="Cambria" w:cs="Calibri"/>
          <w:lang w:val="es-ES"/>
        </w:rPr>
        <w:t xml:space="preserve">En la continuación del plan de Oración 24/7 de MOGLIE, esta semana </w:t>
      </w:r>
      <w:r w:rsidR="00F45B04" w:rsidRPr="00D92B7C">
        <w:rPr>
          <w:rFonts w:ascii="Cambria" w:hAnsi="Cambria" w:cs="Calibri"/>
          <w:lang w:val="es-ES"/>
        </w:rPr>
        <w:t xml:space="preserve">continuamos con las congregaciones del </w:t>
      </w:r>
      <w:r w:rsidR="00BC443C" w:rsidRPr="00D92B7C">
        <w:rPr>
          <w:rFonts w:ascii="Cambria" w:hAnsi="Cambria" w:cs="Calibri"/>
          <w:lang w:val="es-ES"/>
        </w:rPr>
        <w:t>P</w:t>
      </w:r>
      <w:r w:rsidR="002A2E84" w:rsidRPr="00D92B7C">
        <w:rPr>
          <w:rFonts w:ascii="Cambria" w:hAnsi="Cambria" w:cs="Calibri"/>
          <w:lang w:val="es-ES"/>
        </w:rPr>
        <w:t>resbiterio Centro Oriente</w:t>
      </w:r>
      <w:r w:rsidR="00D92B7C">
        <w:rPr>
          <w:rFonts w:ascii="Cambria" w:hAnsi="Cambria" w:cs="Calibri"/>
          <w:lang w:val="es-ES"/>
        </w:rPr>
        <w:t xml:space="preserve">: </w:t>
      </w:r>
      <w:r w:rsidR="00AB27CC" w:rsidRPr="00D92B7C">
        <w:rPr>
          <w:rFonts w:ascii="Cambria" w:hAnsi="Cambria" w:cs="Calibri"/>
          <w:lang w:val="es-ES"/>
        </w:rPr>
        <w:t>Cúa</w:t>
      </w:r>
      <w:r w:rsidR="00D92B7C">
        <w:rPr>
          <w:rFonts w:ascii="Cambria" w:hAnsi="Cambria" w:cs="Calibri"/>
          <w:lang w:val="es-ES"/>
        </w:rPr>
        <w:t>, Nueva Cúa, Charallave, Ocumare</w:t>
      </w:r>
      <w:r w:rsidR="003F5786">
        <w:rPr>
          <w:rFonts w:ascii="Cambria" w:hAnsi="Cambria" w:cs="Calibri"/>
          <w:lang w:val="es-ES"/>
        </w:rPr>
        <w:t xml:space="preserve">, Santa Teresa, Yare, Santa Lucía, San Casimiro, </w:t>
      </w:r>
      <w:proofErr w:type="spellStart"/>
      <w:r w:rsidR="003F5786">
        <w:rPr>
          <w:rFonts w:ascii="Cambria" w:hAnsi="Cambria" w:cs="Calibri"/>
          <w:lang w:val="es-ES"/>
        </w:rPr>
        <w:t>Paracotos</w:t>
      </w:r>
      <w:proofErr w:type="spellEnd"/>
      <w:r w:rsidR="003F5786">
        <w:rPr>
          <w:rFonts w:ascii="Cambria" w:hAnsi="Cambria" w:cs="Calibri"/>
          <w:lang w:val="es-ES"/>
        </w:rPr>
        <w:t xml:space="preserve">, La </w:t>
      </w:r>
      <w:proofErr w:type="spellStart"/>
      <w:r w:rsidR="003F5786">
        <w:rPr>
          <w:rFonts w:ascii="Cambria" w:hAnsi="Cambria" w:cs="Calibri"/>
          <w:lang w:val="es-ES"/>
        </w:rPr>
        <w:t>Raiza</w:t>
      </w:r>
      <w:proofErr w:type="spellEnd"/>
      <w:r w:rsidR="003F5786">
        <w:rPr>
          <w:rFonts w:ascii="Cambria" w:hAnsi="Cambria" w:cs="Calibri"/>
          <w:lang w:val="es-ES"/>
        </w:rPr>
        <w:t xml:space="preserve"> y Los Teques.</w:t>
      </w:r>
    </w:p>
    <w:p w14:paraId="213D8E1D" w14:textId="77777777" w:rsidR="00573F62" w:rsidRPr="00D92B7C" w:rsidRDefault="000C14F2" w:rsidP="00EC3F9F">
      <w:pPr>
        <w:spacing w:after="240" w:line="276" w:lineRule="auto"/>
        <w:jc w:val="both"/>
        <w:rPr>
          <w:rFonts w:ascii="Cambria" w:hAnsi="Cambria" w:cs="Calibri"/>
          <w:b/>
          <w:lang w:val="es-ES"/>
        </w:rPr>
      </w:pPr>
      <w:r w:rsidRPr="00D92B7C">
        <w:rPr>
          <w:rFonts w:ascii="Cambria" w:hAnsi="Cambria" w:cs="Calibri"/>
          <w:b/>
          <w:lang w:val="es-ES"/>
        </w:rPr>
        <w:t>Recordemos las actividades que tenemos en nuestra Visión en las siguientes semanas:</w:t>
      </w:r>
    </w:p>
    <w:p w14:paraId="3AE8B895" w14:textId="35E1C437" w:rsidR="0083010B" w:rsidRPr="0063108E" w:rsidRDefault="00F45B04" w:rsidP="00EC3F9F">
      <w:pPr>
        <w:spacing w:after="240" w:line="276" w:lineRule="auto"/>
        <w:jc w:val="both"/>
        <w:rPr>
          <w:rFonts w:ascii="Cambria" w:hAnsi="Cambria" w:cs="Calibri"/>
          <w:b/>
          <w:lang w:val="es-ES"/>
        </w:rPr>
      </w:pPr>
      <w:r w:rsidRPr="00D92B7C">
        <w:rPr>
          <w:rFonts w:ascii="Cambria" w:hAnsi="Cambria" w:cs="Calibri"/>
          <w:lang w:val="es-ES"/>
        </w:rPr>
        <w:t>Miércoles 12 de octubre</w:t>
      </w:r>
      <w:r w:rsidR="000C14F2" w:rsidRPr="00D92B7C">
        <w:rPr>
          <w:rFonts w:ascii="Cambria" w:hAnsi="Cambria" w:cs="Calibri"/>
          <w:lang w:val="es-ES"/>
        </w:rPr>
        <w:t>:</w:t>
      </w:r>
      <w:r w:rsidR="000C14F2" w:rsidRPr="00D92B7C">
        <w:rPr>
          <w:rFonts w:ascii="Cambria" w:hAnsi="Cambria" w:cs="Calibri"/>
          <w:b/>
          <w:lang w:val="es-ES"/>
        </w:rPr>
        <w:t xml:space="preserve"> </w:t>
      </w:r>
      <w:r w:rsidRPr="00D92B7C">
        <w:rPr>
          <w:rFonts w:ascii="Cambria" w:hAnsi="Cambria" w:cs="Calibri"/>
          <w:b/>
          <w:lang w:val="es-ES"/>
        </w:rPr>
        <w:t>ADN CCN</w:t>
      </w:r>
    </w:p>
    <w:sectPr w:rsidR="0083010B" w:rsidRPr="0063108E">
      <w:headerReference w:type="even" r:id="rId8"/>
      <w:headerReference w:type="default" r:id="rId9"/>
      <w:footerReference w:type="even" r:id="rId10"/>
      <w:footerReference w:type="default" r:id="rId11"/>
      <w:headerReference w:type="first" r:id="rId12"/>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1D122" w14:textId="77777777" w:rsidR="00A41E03" w:rsidRDefault="00A41E03">
      <w:r>
        <w:separator/>
      </w:r>
    </w:p>
  </w:endnote>
  <w:endnote w:type="continuationSeparator" w:id="0">
    <w:p w14:paraId="26FA0878" w14:textId="77777777" w:rsidR="00A41E03" w:rsidRDefault="00A4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A0A8" w14:textId="77777777"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8E34F6" w14:textId="77777777" w:rsidR="00573F62" w:rsidRDefault="00573F6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7869" w14:textId="33FA1BA4"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C326D">
      <w:rPr>
        <w:noProof/>
        <w:color w:val="000000"/>
      </w:rPr>
      <w:t>4</w:t>
    </w:r>
    <w:r>
      <w:rPr>
        <w:color w:val="000000"/>
      </w:rPr>
      <w:fldChar w:fldCharType="end"/>
    </w:r>
  </w:p>
  <w:p w14:paraId="212A1C14" w14:textId="77777777" w:rsidR="00573F62" w:rsidRDefault="000C14F2">
    <w:pPr>
      <w:pBdr>
        <w:top w:val="nil"/>
        <w:left w:val="nil"/>
        <w:bottom w:val="nil"/>
        <w:right w:val="nil"/>
        <w:between w:val="nil"/>
      </w:pBdr>
      <w:tabs>
        <w:tab w:val="left" w:pos="1820"/>
        <w:tab w:val="center" w:pos="4252"/>
        <w:tab w:val="right" w:pos="8504"/>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0E5D" w14:textId="77777777" w:rsidR="00A41E03" w:rsidRDefault="00A41E03">
      <w:r>
        <w:separator/>
      </w:r>
    </w:p>
  </w:footnote>
  <w:footnote w:type="continuationSeparator" w:id="0">
    <w:p w14:paraId="360CF82F" w14:textId="77777777" w:rsidR="00A41E03" w:rsidRDefault="00A41E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CB5B" w14:textId="77777777" w:rsidR="00573F62" w:rsidRDefault="00573F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42F3" w14:textId="5FB5FF71" w:rsidR="00573F62" w:rsidRDefault="000C14F2">
    <w:pPr>
      <w:jc w:val="center"/>
      <w:rPr>
        <w:rFonts w:ascii="Cambria" w:hAnsi="Cambria"/>
        <w:b/>
        <w:sz w:val="19"/>
        <w:szCs w:val="19"/>
      </w:rPr>
    </w:pPr>
    <w:r>
      <w:rPr>
        <w:rFonts w:ascii="Cambria" w:hAnsi="Cambria"/>
        <w:sz w:val="19"/>
        <w:szCs w:val="19"/>
      </w:rPr>
      <w:t xml:space="preserve">Serie: </w:t>
    </w:r>
    <w:r>
      <w:rPr>
        <w:rFonts w:ascii="Cambria" w:hAnsi="Cambria"/>
        <w:b/>
        <w:sz w:val="19"/>
        <w:szCs w:val="19"/>
      </w:rPr>
      <w:t xml:space="preserve">Esfordi / </w:t>
    </w:r>
    <w:r>
      <w:rPr>
        <w:rFonts w:ascii="Cambria" w:hAnsi="Cambria"/>
        <w:noProof/>
        <w:sz w:val="19"/>
        <w:szCs w:val="19"/>
        <w:lang w:eastAsia="es-VE"/>
      </w:rPr>
      <mc:AlternateContent>
        <mc:Choice Requires="wps">
          <w:drawing>
            <wp:anchor distT="0" distB="0" distL="0" distR="0" simplePos="0" relativeHeight="4" behindDoc="0" locked="0" layoutInCell="1" allowOverlap="0" wp14:anchorId="7AC71225" wp14:editId="42101319">
              <wp:simplePos x="0" y="0"/>
              <wp:positionH relativeFrom="column">
                <wp:posOffset>-71755</wp:posOffset>
              </wp:positionH>
              <wp:positionV relativeFrom="paragraph">
                <wp:posOffset>215900</wp:posOffset>
              </wp:positionV>
              <wp:extent cx="6084000" cy="0"/>
              <wp:effectExtent l="0" t="0" r="31115" b="19050"/>
              <wp:wrapNone/>
              <wp:docPr id="409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4097" type="#_x0000_t32" filled="f" style="position:absolute;margin-left:-5.65pt;margin-top:17.0pt;width:479.06pt;height:0.0pt;z-index:4;mso-position-horizontal-relative:text;mso-position-vertical-relative:text;mso-width-percent:0;mso-height-percent:0;mso-width-relative:margin;mso-height-relative:page;mso-wrap-distance-left:0.0pt;mso-wrap-distance-right:0.0pt;visibility:visible;" o:allowoverlap="false">
              <v:fill/>
            </v:shape>
          </w:pict>
        </mc:Fallback>
      </mc:AlternateContent>
    </w:r>
    <w:r>
      <w:rPr>
        <w:rFonts w:ascii="Cambria" w:hAnsi="Cambria"/>
        <w:sz w:val="19"/>
        <w:szCs w:val="19"/>
      </w:rPr>
      <w:t xml:space="preserve">Tema </w:t>
    </w:r>
    <w:r w:rsidR="006C326D">
      <w:rPr>
        <w:rFonts w:ascii="Cambria" w:hAnsi="Cambria"/>
        <w:sz w:val="19"/>
        <w:szCs w:val="19"/>
      </w:rPr>
      <w:t>11</w:t>
    </w:r>
    <w:r>
      <w:rPr>
        <w:rFonts w:ascii="Cambria" w:hAnsi="Cambria"/>
        <w:sz w:val="19"/>
        <w:szCs w:val="19"/>
      </w:rPr>
      <w:t xml:space="preserve">: </w:t>
    </w:r>
    <w:r w:rsidR="006C326D">
      <w:rPr>
        <w:rFonts w:ascii="Cambria" w:hAnsi="Cambria"/>
        <w:b/>
        <w:sz w:val="19"/>
        <w:szCs w:val="19"/>
      </w:rPr>
      <w:t>Guerra cultural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D7DD" w14:textId="490D249D" w:rsidR="00573F62" w:rsidRDefault="000C14F2">
    <w:pPr>
      <w:jc w:val="right"/>
      <w:rPr>
        <w:rFonts w:ascii="Cambria" w:hAnsi="Cambria"/>
        <w:b/>
        <w:sz w:val="21"/>
        <w:szCs w:val="21"/>
      </w:rPr>
    </w:pPr>
    <w:r>
      <w:rPr>
        <w:rFonts w:ascii="Cambria" w:hAnsi="Cambria"/>
        <w:sz w:val="21"/>
        <w:szCs w:val="21"/>
      </w:rPr>
      <w:t xml:space="preserve">Tema de discipulado / </w:t>
    </w:r>
    <w:r>
      <w:rPr>
        <w:rFonts w:ascii="Cambria" w:hAnsi="Cambria"/>
        <w:b/>
        <w:sz w:val="21"/>
        <w:szCs w:val="21"/>
      </w:rPr>
      <w:t xml:space="preserve">Lección </w:t>
    </w:r>
    <w:r w:rsidR="006C326D">
      <w:rPr>
        <w:rFonts w:ascii="Cambria" w:hAnsi="Cambria"/>
        <w:b/>
        <w:sz w:val="21"/>
        <w:szCs w:val="21"/>
      </w:rPr>
      <w:t>11</w:t>
    </w:r>
  </w:p>
  <w:p w14:paraId="12622110" w14:textId="77777777" w:rsidR="00573F62" w:rsidRDefault="000C14F2">
    <w:pPr>
      <w:jc w:val="right"/>
      <w:rPr>
        <w:rFonts w:ascii="Cambria" w:hAnsi="Cambria"/>
        <w:sz w:val="21"/>
        <w:szCs w:val="21"/>
      </w:rPr>
    </w:pPr>
    <w:r>
      <w:rPr>
        <w:rFonts w:ascii="Cambria" w:hAnsi="Cambria"/>
        <w:noProof/>
        <w:sz w:val="21"/>
        <w:szCs w:val="21"/>
        <w:lang w:eastAsia="es-VE"/>
      </w:rPr>
      <w:drawing>
        <wp:anchor distT="0" distB="0" distL="114300" distR="114300" simplePos="0" relativeHeight="2" behindDoc="0" locked="0" layoutInCell="1" allowOverlap="1" wp14:anchorId="7DB97115" wp14:editId="4E342C03">
          <wp:simplePos x="0" y="0"/>
          <wp:positionH relativeFrom="column">
            <wp:posOffset>-33655</wp:posOffset>
          </wp:positionH>
          <wp:positionV relativeFrom="paragraph">
            <wp:posOffset>85090</wp:posOffset>
          </wp:positionV>
          <wp:extent cx="1905635" cy="452120"/>
          <wp:effectExtent l="0" t="0" r="0" b="508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1905635" cy="452120"/>
                  </a:xfrm>
                  <a:prstGeom prst="rect">
                    <a:avLst/>
                  </a:prstGeom>
                </pic:spPr>
              </pic:pic>
            </a:graphicData>
          </a:graphic>
        </wp:anchor>
      </w:drawing>
    </w:r>
    <w:r>
      <w:rPr>
        <w:rFonts w:ascii="Cambria" w:hAnsi="Cambria"/>
        <w:sz w:val="21"/>
        <w:szCs w:val="21"/>
      </w:rPr>
      <w:t xml:space="preserve">Serie: </w:t>
    </w:r>
    <w:r>
      <w:rPr>
        <w:rFonts w:ascii="Cambria" w:hAnsi="Cambria"/>
        <w:b/>
        <w:sz w:val="21"/>
        <w:szCs w:val="21"/>
      </w:rPr>
      <w:t>Esfordi</w:t>
    </w:r>
  </w:p>
  <w:p w14:paraId="599B2C3E" w14:textId="5A7F904E" w:rsidR="00573F62" w:rsidRDefault="000C14F2">
    <w:pPr>
      <w:jc w:val="right"/>
      <w:rPr>
        <w:rFonts w:ascii="Cambria" w:hAnsi="Cambria"/>
        <w:b/>
        <w:bCs/>
        <w:sz w:val="21"/>
        <w:szCs w:val="21"/>
        <w:lang w:val="es-ES_tradnl"/>
      </w:rPr>
    </w:pPr>
    <w:r>
      <w:rPr>
        <w:rFonts w:ascii="Cambria" w:hAnsi="Cambria"/>
        <w:sz w:val="21"/>
        <w:szCs w:val="21"/>
      </w:rPr>
      <w:t xml:space="preserve">Tema: </w:t>
    </w:r>
    <w:r w:rsidR="006C326D">
      <w:rPr>
        <w:rFonts w:ascii="Cambria" w:hAnsi="Cambria"/>
        <w:b/>
        <w:bCs/>
        <w:sz w:val="21"/>
        <w:szCs w:val="21"/>
        <w:lang w:val="es-ES_tradnl"/>
      </w:rPr>
      <w:t>Guerra cultural</w:t>
    </w:r>
  </w:p>
  <w:p w14:paraId="30FD20AA" w14:textId="435365AD" w:rsidR="00573F62" w:rsidRDefault="006C326D">
    <w:pPr>
      <w:jc w:val="right"/>
      <w:rPr>
        <w:rFonts w:ascii="Cambria" w:hAnsi="Cambria"/>
        <w:bCs/>
        <w:sz w:val="21"/>
        <w:szCs w:val="21"/>
        <w:lang w:val="es-ES_tradnl"/>
      </w:rPr>
    </w:pPr>
    <w:proofErr w:type="spellStart"/>
    <w:r>
      <w:rPr>
        <w:rFonts w:ascii="Cambria" w:hAnsi="Cambria"/>
        <w:bCs/>
        <w:sz w:val="21"/>
        <w:szCs w:val="21"/>
        <w:lang w:val="es-ES_tradnl"/>
      </w:rPr>
      <w:t>Pra</w:t>
    </w:r>
    <w:proofErr w:type="spellEnd"/>
    <w:r>
      <w:rPr>
        <w:rFonts w:ascii="Cambria" w:hAnsi="Cambria"/>
        <w:bCs/>
        <w:sz w:val="21"/>
        <w:szCs w:val="21"/>
        <w:lang w:val="es-ES_tradnl"/>
      </w:rPr>
      <w:t>. Ap. Rita Cabrera</w:t>
    </w:r>
  </w:p>
  <w:p w14:paraId="79DAE0F0" w14:textId="77777777" w:rsidR="00573F62" w:rsidRDefault="006C326D">
    <w:pPr>
      <w:spacing w:after="240"/>
      <w:jc w:val="right"/>
      <w:rPr>
        <w:rFonts w:ascii="Cambria" w:hAnsi="Cambria"/>
        <w:b/>
        <w:i/>
        <w:sz w:val="22"/>
        <w:szCs w:val="22"/>
      </w:rPr>
    </w:pPr>
    <w:hyperlink r:id="rId2" w:history="1">
      <w:r w:rsidR="000C14F2">
        <w:rPr>
          <w:rFonts w:ascii="Cambria" w:hAnsi="Cambria"/>
          <w:color w:val="0000FF"/>
          <w:sz w:val="21"/>
          <w:szCs w:val="21"/>
          <w:u w:val="single"/>
        </w:rPr>
        <w:t>www.ccnven.net/site/discipulado</w:t>
      </w:r>
    </w:hyperlink>
    <w:r w:rsidR="000C14F2">
      <w:rPr>
        <w:rFonts w:ascii="Cambria" w:hAnsi="Cambria"/>
        <w:noProof/>
        <w:lang w:eastAsia="es-VE"/>
      </w:rPr>
      <mc:AlternateContent>
        <mc:Choice Requires="wps">
          <w:drawing>
            <wp:anchor distT="0" distB="0" distL="0" distR="0" simplePos="0" relativeHeight="3" behindDoc="0" locked="0" layoutInCell="1" allowOverlap="1" wp14:anchorId="428952D2" wp14:editId="293B1310">
              <wp:simplePos x="0" y="0"/>
              <wp:positionH relativeFrom="column">
                <wp:posOffset>-71755</wp:posOffset>
              </wp:positionH>
              <wp:positionV relativeFrom="paragraph">
                <wp:posOffset>215900</wp:posOffset>
              </wp:positionV>
              <wp:extent cx="6084000" cy="0"/>
              <wp:effectExtent l="0" t="0" r="31115" b="19050"/>
              <wp:wrapNone/>
              <wp:docPr id="4099"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4099" type="#_x0000_t32" filled="f" style="position:absolute;margin-left:-5.65pt;margin-top:17.0pt;width:479.06pt;height:0.0pt;z-index:3;mso-position-horizontal-relative:text;mso-position-vertical-relative:text;mso-width-percent:0;mso-height-percent:0;mso-width-relative:page;mso-height-relative:page;mso-wrap-distance-left:0.0pt;mso-wrap-distance-right:0.0pt;visibility:visible;">
              <v:fill/>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C8054CE"/>
    <w:lvl w:ilvl="0" w:tplc="149295D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0000002"/>
    <w:multiLevelType w:val="multilevel"/>
    <w:tmpl w:val="1DA0E6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multilevel"/>
    <w:tmpl w:val="91BC3CC8"/>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ascii="Cambria" w:hAnsi="Cambria"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3" w15:restartNumberingAfterBreak="0">
    <w:nsid w:val="00000004"/>
    <w:multiLevelType w:val="hybridMultilevel"/>
    <w:tmpl w:val="D0CA4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0000005"/>
    <w:multiLevelType w:val="multilevel"/>
    <w:tmpl w:val="CCE2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687C9A"/>
    <w:multiLevelType w:val="multilevel"/>
    <w:tmpl w:val="B26419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D3B66"/>
    <w:multiLevelType w:val="hybridMultilevel"/>
    <w:tmpl w:val="15A82288"/>
    <w:lvl w:ilvl="0" w:tplc="200A0019">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20F642B8"/>
    <w:multiLevelType w:val="hybridMultilevel"/>
    <w:tmpl w:val="2774022E"/>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D068DD2">
      <w:start w:val="1"/>
      <w:numFmt w:val="lowerRoman"/>
      <w:lvlText w:val="%3."/>
      <w:lvlJc w:val="left"/>
      <w:pPr>
        <w:ind w:left="2160" w:hanging="18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28A8660A"/>
    <w:multiLevelType w:val="multilevel"/>
    <w:tmpl w:val="CA6E93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5C4B47"/>
    <w:multiLevelType w:val="multilevel"/>
    <w:tmpl w:val="200A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172FB0"/>
    <w:multiLevelType w:val="multilevel"/>
    <w:tmpl w:val="78D4BC96"/>
    <w:lvl w:ilvl="0">
      <w:start w:val="1"/>
      <w:numFmt w:val="decimal"/>
      <w:lvlText w:val="%1."/>
      <w:lvlJc w:val="left"/>
      <w:pPr>
        <w:ind w:left="360" w:hanging="360"/>
      </w:pPr>
      <w:rPr>
        <w:rFonts w:hint="default"/>
        <w:i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A44AAC"/>
    <w:multiLevelType w:val="hybridMultilevel"/>
    <w:tmpl w:val="0674F238"/>
    <w:lvl w:ilvl="0" w:tplc="2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B54B82"/>
    <w:multiLevelType w:val="multilevel"/>
    <w:tmpl w:val="4F94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B93869"/>
    <w:multiLevelType w:val="hybridMultilevel"/>
    <w:tmpl w:val="BAA04256"/>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4"/>
  </w:num>
  <w:num w:numId="5">
    <w:abstractNumId w:val="2"/>
  </w:num>
  <w:num w:numId="6">
    <w:abstractNumId w:val="3"/>
  </w:num>
  <w:num w:numId="7">
    <w:abstractNumId w:val="9"/>
  </w:num>
  <w:num w:numId="8">
    <w:abstractNumId w:val="10"/>
  </w:num>
  <w:num w:numId="9">
    <w:abstractNumId w:val="7"/>
  </w:num>
  <w:num w:numId="10">
    <w:abstractNumId w:val="13"/>
  </w:num>
  <w:num w:numId="11">
    <w:abstractNumId w:val="5"/>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62"/>
    <w:rsid w:val="00005873"/>
    <w:rsid w:val="00015C71"/>
    <w:rsid w:val="000253A4"/>
    <w:rsid w:val="00097FE0"/>
    <w:rsid w:val="000C14F2"/>
    <w:rsid w:val="001951A0"/>
    <w:rsid w:val="001A5BB6"/>
    <w:rsid w:val="001F3989"/>
    <w:rsid w:val="001F4A2A"/>
    <w:rsid w:val="00217FC5"/>
    <w:rsid w:val="002A2E84"/>
    <w:rsid w:val="002E0F52"/>
    <w:rsid w:val="003549F7"/>
    <w:rsid w:val="00360682"/>
    <w:rsid w:val="00387D50"/>
    <w:rsid w:val="003F5786"/>
    <w:rsid w:val="00401E6B"/>
    <w:rsid w:val="004675EE"/>
    <w:rsid w:val="004B77C5"/>
    <w:rsid w:val="004F4266"/>
    <w:rsid w:val="00533B6A"/>
    <w:rsid w:val="00553821"/>
    <w:rsid w:val="00573F62"/>
    <w:rsid w:val="005C2836"/>
    <w:rsid w:val="0063108E"/>
    <w:rsid w:val="006A0462"/>
    <w:rsid w:val="006A47A2"/>
    <w:rsid w:val="006C326D"/>
    <w:rsid w:val="00793F39"/>
    <w:rsid w:val="007E0B31"/>
    <w:rsid w:val="008033F2"/>
    <w:rsid w:val="008236B9"/>
    <w:rsid w:val="0082560C"/>
    <w:rsid w:val="0083010B"/>
    <w:rsid w:val="00865875"/>
    <w:rsid w:val="00983B59"/>
    <w:rsid w:val="00A3728B"/>
    <w:rsid w:val="00A41E03"/>
    <w:rsid w:val="00AB27CC"/>
    <w:rsid w:val="00B03BD6"/>
    <w:rsid w:val="00B42646"/>
    <w:rsid w:val="00B65DB1"/>
    <w:rsid w:val="00BB5318"/>
    <w:rsid w:val="00BC443C"/>
    <w:rsid w:val="00C10095"/>
    <w:rsid w:val="00C11649"/>
    <w:rsid w:val="00C608AA"/>
    <w:rsid w:val="00C72AE8"/>
    <w:rsid w:val="00C8333E"/>
    <w:rsid w:val="00D92B7C"/>
    <w:rsid w:val="00DB2A46"/>
    <w:rsid w:val="00E777F3"/>
    <w:rsid w:val="00EC3F9F"/>
    <w:rsid w:val="00F45B04"/>
    <w:rsid w:val="00F46746"/>
    <w:rsid w:val="00F675B2"/>
    <w:rsid w:val="00F82016"/>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8F303"/>
  <w15:docId w15:val="{20D2502C-14CC-8D4F-A92B-46863958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eastAsia="Times New Roman" w:hAnsi="Times New Roman" w:cs="Times New Roman"/>
      <w:lang w:val="es-VE" w:eastAsia="es-ES_tradnl"/>
    </w:rPr>
  </w:style>
  <w:style w:type="paragraph" w:styleId="Ttulo1">
    <w:name w:val="heading 1"/>
    <w:basedOn w:val="Normal"/>
    <w:next w:val="Normal"/>
    <w:uiPriority w:val="9"/>
    <w:qFormat/>
    <w:pPr>
      <w:keepNext/>
      <w:spacing w:after="200"/>
      <w:outlineLvl w:val="0"/>
    </w:pPr>
    <w:rPr>
      <w:rFonts w:ascii="Cambria" w:eastAsia="Cambria" w:hAnsi="Cambria" w:cs="Cambria"/>
      <w:b/>
      <w:lang w:val="es-US" w:eastAsia="es-VE"/>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uiPriority w:val="9"/>
    <w:semiHidden/>
    <w:unhideWhenUsed/>
    <w:qFormat/>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200"/>
      <w:jc w:val="center"/>
    </w:pPr>
    <w:rPr>
      <w:rFonts w:ascii="Cambria" w:eastAsia="Cambria" w:hAnsi="Cambria" w:cs="Cambria"/>
      <w:b/>
      <w:lang w:val="es-US" w:eastAsia="es-VE"/>
    </w:rPr>
  </w:style>
  <w:style w:type="paragraph" w:styleId="Subttulo">
    <w:name w:val="Subtitle"/>
    <w:basedOn w:val="Normal"/>
    <w:next w:val="Normal"/>
    <w:uiPriority w:val="11"/>
    <w:qFormat/>
    <w:pPr>
      <w:spacing w:after="200"/>
    </w:pPr>
    <w:rPr>
      <w:rFonts w:ascii="Cambria" w:eastAsia="Cambria" w:hAnsi="Cambria" w:cs="Cambria"/>
      <w:b/>
      <w:i/>
      <w:lang w:val="es-US" w:eastAsia="es-VE"/>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styleId="Prrafodelista">
    <w:name w:val="List Paragraph"/>
    <w:basedOn w:val="Normal"/>
    <w:uiPriority w:val="34"/>
    <w:qFormat/>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Pr>
      <w:i/>
      <w:i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woj">
    <w:name w:val="woj"/>
    <w:basedOn w:val="Fuentedeprrafopredeter"/>
  </w:style>
  <w:style w:type="paragraph" w:customStyle="1" w:styleId="line">
    <w:name w:val="line"/>
    <w:basedOn w:val="Normal"/>
    <w:pPr>
      <w:spacing w:before="100" w:beforeAutospacing="1" w:after="100" w:afterAutospacing="1"/>
    </w:pPr>
    <w:rPr>
      <w:lang w:eastAsia="es-VE"/>
    </w:rPr>
  </w:style>
  <w:style w:type="character" w:styleId="Hipervnculo">
    <w:name w:val="Hyperlink"/>
    <w:basedOn w:val="Fuentedeprrafopredeter"/>
    <w:uiPriority w:val="99"/>
    <w:rPr>
      <w:color w:val="0000FF"/>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Mencinsinresolver2">
    <w:name w:val="Mención sin resolver2"/>
    <w:basedOn w:val="Fuentedeprrafopredeter"/>
    <w:uiPriority w:val="99"/>
    <w:rPr>
      <w:color w:val="605E5C"/>
      <w:shd w:val="clear" w:color="auto" w:fill="E1DFDD"/>
    </w:rPr>
  </w:style>
  <w:style w:type="paragraph" w:customStyle="1" w:styleId="verse">
    <w:name w:val="verse"/>
    <w:basedOn w:val="Normal"/>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rPr>
      <w:color w:val="800080"/>
      <w:u w:val="single"/>
    </w:rPr>
  </w:style>
  <w:style w:type="character" w:customStyle="1" w:styleId="Mencinsinresolver3">
    <w:name w:val="Mención sin resolver3"/>
    <w:basedOn w:val="Fuentedeprrafopredeter"/>
    <w:uiPriority w:val="99"/>
    <w:rPr>
      <w:color w:val="605E5C"/>
      <w:shd w:val="clear" w:color="auto" w:fill="E1DFDD"/>
    </w:rPr>
  </w:style>
  <w:style w:type="paragraph" w:styleId="Sinespaciado">
    <w:name w:val="No Spacing"/>
    <w:uiPriority w:val="1"/>
    <w:qFormat/>
    <w:pPr>
      <w:spacing w:after="0"/>
    </w:pPr>
    <w:rPr>
      <w:rFonts w:cs="SimSun"/>
      <w:sz w:val="22"/>
      <w:szCs w:val="22"/>
      <w:lang w:val="es-ES" w:eastAsia="en-US"/>
    </w:rPr>
  </w:style>
  <w:style w:type="character" w:customStyle="1" w:styleId="Mencinsinresolver4">
    <w:name w:val="Mención sin resolver4"/>
    <w:basedOn w:val="Fuentedeprrafopredeter"/>
    <w:uiPriority w:val="99"/>
    <w:rPr>
      <w:color w:val="605E5C"/>
      <w:shd w:val="clear" w:color="auto" w:fill="E1DFDD"/>
    </w:rPr>
  </w:style>
  <w:style w:type="character" w:customStyle="1" w:styleId="Mencinsinresolver5">
    <w:name w:val="Mención sin resolver5"/>
    <w:basedOn w:val="Fuentedeprrafopredeter"/>
    <w:uiPriority w:val="99"/>
    <w:rPr>
      <w:color w:val="605E5C"/>
      <w:shd w:val="clear" w:color="auto" w:fill="E1DFDD"/>
    </w:rPr>
  </w:style>
  <w:style w:type="paragraph" w:styleId="Piedepgina">
    <w:name w:val="footer"/>
    <w:basedOn w:val="Normal"/>
    <w:link w:val="PiedepginaCar"/>
    <w:uiPriority w:val="99"/>
    <w:unhideWhenUsed/>
    <w:rsid w:val="000C14F2"/>
    <w:pPr>
      <w:tabs>
        <w:tab w:val="center" w:pos="4419"/>
        <w:tab w:val="right" w:pos="8838"/>
      </w:tabs>
    </w:pPr>
  </w:style>
  <w:style w:type="character" w:customStyle="1" w:styleId="PiedepginaCar">
    <w:name w:val="Pie de página Car"/>
    <w:basedOn w:val="Fuentedeprrafopredeter"/>
    <w:link w:val="Piedepgina"/>
    <w:uiPriority w:val="99"/>
    <w:rsid w:val="000C14F2"/>
    <w:rPr>
      <w:rFonts w:ascii="Times New Roman" w:eastAsia="Times New Roman" w:hAnsi="Times New Roman" w:cs="Times New Roman"/>
      <w:lang w:val="es-VE" w:eastAsia="es-ES_tradnl"/>
    </w:rPr>
  </w:style>
  <w:style w:type="character" w:customStyle="1" w:styleId="a">
    <w:name w:val="a"/>
    <w:basedOn w:val="Fuentedeprrafopredeter"/>
    <w:rsid w:val="00C8333E"/>
  </w:style>
  <w:style w:type="table" w:styleId="Tablaconcuadrcula">
    <w:name w:val="Table Grid"/>
    <w:basedOn w:val="Tablanormal"/>
    <w:uiPriority w:val="39"/>
    <w:rsid w:val="00533B6A"/>
    <w:pPr>
      <w:spacing w:after="0"/>
    </w:pPr>
    <w:rPr>
      <w:rFonts w:asciiTheme="minorHAnsi" w:eastAsiaTheme="minorHAnsi" w:hAnsiTheme="minorHAnsi" w:cstheme="minorBid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70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E8AA-686C-463F-AFA3-B252A4E7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 Ap. Gustavo Medina</cp:lastModifiedBy>
  <cp:revision>3</cp:revision>
  <cp:lastPrinted>2022-09-12T03:56:00Z</cp:lastPrinted>
  <dcterms:created xsi:type="dcterms:W3CDTF">2022-10-02T13:47:00Z</dcterms:created>
  <dcterms:modified xsi:type="dcterms:W3CDTF">2022-10-03T15:40:00Z</dcterms:modified>
</cp:coreProperties>
</file>