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4043C00" w14:textId="176111F0" w:rsidR="00601AA5" w:rsidRDefault="00DE3D4E" w:rsidP="00601AA5">
      <w:pPr>
        <w:spacing w:line="276" w:lineRule="auto"/>
        <w:jc w:val="center"/>
        <w:rPr>
          <w:rFonts w:ascii="Cambria" w:hAnsi="Cambria"/>
          <w:b/>
          <w:bCs/>
          <w:lang w:val="es-ES_tradnl"/>
        </w:rPr>
      </w:pPr>
      <w:r>
        <w:rPr>
          <w:rFonts w:ascii="Cambria" w:hAnsi="Cambria"/>
          <w:b/>
          <w:bCs/>
          <w:lang w:val="es-ES_tradnl"/>
        </w:rPr>
        <w:t>Cable a tierra</w:t>
      </w:r>
    </w:p>
    <w:p w14:paraId="5B8A0B1D" w14:textId="2B16395E" w:rsidR="000A55A8" w:rsidRDefault="00DE3D4E" w:rsidP="00601AA5">
      <w:pPr>
        <w:spacing w:line="276" w:lineRule="auto"/>
        <w:jc w:val="center"/>
        <w:rPr>
          <w:rFonts w:ascii="Cambria" w:hAnsi="Cambria"/>
          <w:b/>
          <w:bCs/>
          <w:lang w:val="es-ES_tradnl"/>
        </w:rPr>
      </w:pPr>
      <w:r>
        <w:rPr>
          <w:rFonts w:ascii="Cambria" w:hAnsi="Cambria"/>
          <w:b/>
          <w:bCs/>
          <w:lang w:val="es-ES_tradnl"/>
        </w:rPr>
        <w:t>Proverbios 20:4</w:t>
      </w:r>
      <w:r w:rsidR="006D3E8B">
        <w:rPr>
          <w:rFonts w:ascii="Cambria" w:hAnsi="Cambria"/>
          <w:b/>
          <w:bCs/>
          <w:lang w:val="es-ES_tradnl"/>
        </w:rPr>
        <w:t xml:space="preserve"> (</w:t>
      </w:r>
      <w:proofErr w:type="spellStart"/>
      <w:r w:rsidR="006D3E8B">
        <w:rPr>
          <w:rFonts w:ascii="Cambria" w:hAnsi="Cambria"/>
          <w:b/>
          <w:bCs/>
          <w:lang w:val="es-ES_tradnl"/>
        </w:rPr>
        <w:t>NTV</w:t>
      </w:r>
      <w:proofErr w:type="spellEnd"/>
      <w:r w:rsidR="006D3E8B">
        <w:rPr>
          <w:rFonts w:ascii="Cambria" w:hAnsi="Cambria"/>
          <w:b/>
          <w:bCs/>
          <w:lang w:val="es-ES_tradnl"/>
        </w:rPr>
        <w:t>)</w:t>
      </w:r>
    </w:p>
    <w:p w14:paraId="6632BF98" w14:textId="73C9BFF3" w:rsidR="00EE62BC" w:rsidRDefault="006D3E8B" w:rsidP="00EE62BC">
      <w:pPr>
        <w:spacing w:after="240" w:line="276" w:lineRule="auto"/>
        <w:jc w:val="center"/>
        <w:rPr>
          <w:rFonts w:ascii="Cambria" w:hAnsi="Cambria"/>
          <w:bCs/>
          <w:i/>
        </w:rPr>
      </w:pPr>
      <w:r w:rsidRPr="006D3E8B">
        <w:rPr>
          <w:rFonts w:ascii="Cambria" w:hAnsi="Cambria"/>
          <w:bCs/>
          <w:i/>
        </w:rPr>
        <w:t>Los que por pereza no aran en la temporada correspondiente</w:t>
      </w:r>
      <w:r>
        <w:rPr>
          <w:rFonts w:ascii="Cambria" w:hAnsi="Cambria"/>
          <w:bCs/>
          <w:i/>
        </w:rPr>
        <w:t xml:space="preserve"> </w:t>
      </w:r>
      <w:r w:rsidRPr="006D3E8B">
        <w:rPr>
          <w:rFonts w:ascii="Cambria" w:hAnsi="Cambria"/>
          <w:bCs/>
          <w:i/>
        </w:rPr>
        <w:t>no tendrán alimento en la cosecha</w:t>
      </w:r>
      <w:r>
        <w:rPr>
          <w:rFonts w:ascii="Cambria" w:hAnsi="Cambria"/>
          <w:bCs/>
          <w:i/>
        </w:rPr>
        <w:t>.</w:t>
      </w:r>
    </w:p>
    <w:p w14:paraId="20ED33BB" w14:textId="12F20DD3" w:rsidR="00EE62BC" w:rsidRDefault="006D3E8B" w:rsidP="00EE62BC">
      <w:pPr>
        <w:spacing w:line="276" w:lineRule="auto"/>
        <w:jc w:val="center"/>
        <w:rPr>
          <w:rFonts w:ascii="Cambria" w:hAnsi="Cambria"/>
          <w:b/>
          <w:bCs/>
          <w:lang w:val="es-ES_tradnl"/>
        </w:rPr>
      </w:pPr>
      <w:r>
        <w:rPr>
          <w:rFonts w:ascii="Cambria" w:hAnsi="Cambria"/>
          <w:b/>
          <w:bCs/>
          <w:lang w:val="es-ES_tradnl"/>
        </w:rPr>
        <w:t>Proverbios 14:23 (RVR60)</w:t>
      </w:r>
    </w:p>
    <w:p w14:paraId="504FA580" w14:textId="5CF044A7" w:rsidR="006D3E8B" w:rsidRPr="006D3E8B" w:rsidRDefault="006D3E8B" w:rsidP="006D3E8B">
      <w:pPr>
        <w:spacing w:after="240" w:line="276" w:lineRule="auto"/>
        <w:jc w:val="center"/>
        <w:rPr>
          <w:rFonts w:ascii="Cambria" w:hAnsi="Cambria"/>
          <w:bCs/>
          <w:i/>
        </w:rPr>
      </w:pPr>
      <w:r w:rsidRPr="006D3E8B">
        <w:rPr>
          <w:rFonts w:ascii="Cambria" w:hAnsi="Cambria"/>
          <w:bCs/>
          <w:i/>
        </w:rPr>
        <w:t>En toda labor hay fruto;</w:t>
      </w:r>
      <w:r>
        <w:rPr>
          <w:rFonts w:ascii="Cambria" w:hAnsi="Cambria"/>
          <w:bCs/>
          <w:i/>
        </w:rPr>
        <w:t xml:space="preserve"> m</w:t>
      </w:r>
      <w:r w:rsidRPr="006D3E8B">
        <w:rPr>
          <w:rFonts w:ascii="Cambria" w:hAnsi="Cambria"/>
          <w:bCs/>
          <w:i/>
        </w:rPr>
        <w:t>as las vanas palabras de los labios empobrecen</w:t>
      </w:r>
      <w:r>
        <w:rPr>
          <w:rFonts w:ascii="Cambria" w:hAnsi="Cambria"/>
          <w:bCs/>
          <w:i/>
        </w:rPr>
        <w:t>.</w:t>
      </w:r>
    </w:p>
    <w:p w14:paraId="59EACFB7" w14:textId="71F01D91" w:rsidR="00DE3D4E" w:rsidRPr="00DE3D4E" w:rsidRDefault="00DE3D4E" w:rsidP="006D3E8B">
      <w:pPr>
        <w:spacing w:after="240" w:line="276" w:lineRule="auto"/>
        <w:jc w:val="both"/>
        <w:rPr>
          <w:rFonts w:asciiTheme="majorHAnsi" w:hAnsiTheme="majorHAnsi"/>
          <w:lang w:val="es-MX"/>
        </w:rPr>
      </w:pPr>
      <w:r w:rsidRPr="00DE3D4E">
        <w:rPr>
          <w:rFonts w:asciiTheme="majorHAnsi" w:hAnsiTheme="majorHAnsi"/>
          <w:lang w:val="es-MX"/>
        </w:rPr>
        <w:t>En estos días decisivos tenemos que estar muy pendientes de nuestra gente</w:t>
      </w:r>
      <w:r w:rsidR="006D3E8B">
        <w:rPr>
          <w:rFonts w:asciiTheme="majorHAnsi" w:hAnsiTheme="majorHAnsi"/>
          <w:lang w:val="es-MX"/>
        </w:rPr>
        <w:t>,</w:t>
      </w:r>
      <w:r w:rsidRPr="00DE3D4E">
        <w:rPr>
          <w:rFonts w:asciiTheme="majorHAnsi" w:hAnsiTheme="majorHAnsi"/>
          <w:lang w:val="es-MX"/>
        </w:rPr>
        <w:t xml:space="preserve"> no debemos permitirnos a nosotros mismos</w:t>
      </w:r>
      <w:r w:rsidR="006D3E8B">
        <w:rPr>
          <w:rFonts w:asciiTheme="majorHAnsi" w:hAnsiTheme="majorHAnsi"/>
          <w:lang w:val="es-MX"/>
        </w:rPr>
        <w:t>,</w:t>
      </w:r>
      <w:r w:rsidRPr="00DE3D4E">
        <w:rPr>
          <w:rFonts w:asciiTheme="majorHAnsi" w:hAnsiTheme="majorHAnsi"/>
          <w:lang w:val="es-MX"/>
        </w:rPr>
        <w:t xml:space="preserve"> ni a nuestros discípulos</w:t>
      </w:r>
      <w:r w:rsidR="006D3E8B">
        <w:rPr>
          <w:rFonts w:asciiTheme="majorHAnsi" w:hAnsiTheme="majorHAnsi"/>
          <w:lang w:val="es-MX"/>
        </w:rPr>
        <w:t>,</w:t>
      </w:r>
      <w:r w:rsidRPr="00DE3D4E">
        <w:rPr>
          <w:rFonts w:asciiTheme="majorHAnsi" w:hAnsiTheme="majorHAnsi"/>
          <w:lang w:val="es-MX"/>
        </w:rPr>
        <w:t xml:space="preserve"> estar desenfocados. La distracción es muy sutil y cuando buscamos enfrentar la situación</w:t>
      </w:r>
      <w:r w:rsidR="006D3E8B">
        <w:rPr>
          <w:rFonts w:asciiTheme="majorHAnsi" w:hAnsiTheme="majorHAnsi"/>
          <w:lang w:val="es-MX"/>
        </w:rPr>
        <w:t>,</w:t>
      </w:r>
      <w:r w:rsidRPr="00DE3D4E">
        <w:rPr>
          <w:rFonts w:asciiTheme="majorHAnsi" w:hAnsiTheme="majorHAnsi"/>
          <w:lang w:val="es-MX"/>
        </w:rPr>
        <w:t xml:space="preserve"> ya se pudo haber perdido gente, tiempo y recursos.</w:t>
      </w:r>
    </w:p>
    <w:p w14:paraId="202F8130" w14:textId="77777777" w:rsidR="00DE3D4E" w:rsidRPr="006D3E8B" w:rsidRDefault="00DE3D4E" w:rsidP="00DE3D4E">
      <w:pPr>
        <w:spacing w:after="240" w:line="276" w:lineRule="auto"/>
        <w:jc w:val="both"/>
        <w:rPr>
          <w:rFonts w:asciiTheme="majorHAnsi" w:hAnsiTheme="majorHAnsi"/>
          <w:b/>
          <w:lang w:val="es-MX"/>
        </w:rPr>
      </w:pPr>
      <w:r w:rsidRPr="006D3E8B">
        <w:rPr>
          <w:rFonts w:asciiTheme="majorHAnsi" w:hAnsiTheme="majorHAnsi"/>
          <w:b/>
          <w:lang w:val="es-MX"/>
        </w:rPr>
        <w:t>¿Por qué necesitamos tener un cable a tierra?</w:t>
      </w:r>
    </w:p>
    <w:p w14:paraId="597BE2E1" w14:textId="77777777" w:rsidR="00DE3D4E" w:rsidRPr="00DE3D4E" w:rsidRDefault="00DE3D4E" w:rsidP="00DE3D4E">
      <w:pPr>
        <w:spacing w:after="240" w:line="276" w:lineRule="auto"/>
        <w:jc w:val="both"/>
        <w:rPr>
          <w:rFonts w:asciiTheme="majorHAnsi" w:hAnsiTheme="majorHAnsi"/>
          <w:lang w:val="es-MX"/>
        </w:rPr>
      </w:pPr>
      <w:r w:rsidRPr="00DE3D4E">
        <w:rPr>
          <w:rFonts w:asciiTheme="majorHAnsi" w:hAnsiTheme="majorHAnsi"/>
          <w:lang w:val="es-MX"/>
        </w:rPr>
        <w:t>Según los expertos en estos temas de electrónica, las tomas de tierra nos protegen de descargas eléctricas, pero también son determinantes para cuidar de las instalaciones y los circuitos. Además, optimizan la calidad de la señal eléctrica y reducen el ruido electromagnético.</w:t>
      </w:r>
    </w:p>
    <w:p w14:paraId="00BBC6C8" w14:textId="1F4B3C31" w:rsidR="00DE3D4E" w:rsidRPr="00DE3D4E" w:rsidRDefault="00DE3D4E" w:rsidP="00DE3D4E">
      <w:pPr>
        <w:spacing w:after="240" w:line="276" w:lineRule="auto"/>
        <w:jc w:val="both"/>
        <w:rPr>
          <w:rFonts w:asciiTheme="majorHAnsi" w:hAnsiTheme="majorHAnsi"/>
          <w:lang w:val="es-MX"/>
        </w:rPr>
      </w:pPr>
      <w:r w:rsidRPr="00DE3D4E">
        <w:rPr>
          <w:rFonts w:asciiTheme="majorHAnsi" w:hAnsiTheme="majorHAnsi"/>
          <w:lang w:val="es-MX"/>
        </w:rPr>
        <w:t xml:space="preserve">Llevando esto a nuestra realidad espiritual y en lo referente a la visión, podemos parafrasearlo así: Un cable a tierra nos protege de todo ataque de las tinieblas, pero también cuida nuestra estructura discipular y cada discípulo. </w:t>
      </w:r>
      <w:r w:rsidR="006D3E8B" w:rsidRPr="00DE3D4E">
        <w:rPr>
          <w:rFonts w:asciiTheme="majorHAnsi" w:hAnsiTheme="majorHAnsi"/>
          <w:lang w:val="es-MX"/>
        </w:rPr>
        <w:t>Además,</w:t>
      </w:r>
      <w:r w:rsidRPr="00DE3D4E">
        <w:rPr>
          <w:rFonts w:asciiTheme="majorHAnsi" w:hAnsiTheme="majorHAnsi"/>
          <w:lang w:val="es-MX"/>
        </w:rPr>
        <w:t xml:space="preserve"> optimiza la visión y reduce toda voz distorsionada que busque confundir.</w:t>
      </w:r>
    </w:p>
    <w:p w14:paraId="3EC58F7E" w14:textId="0C4ABA65" w:rsidR="00DE3D4E" w:rsidRPr="00DE3D4E" w:rsidRDefault="00DE3D4E" w:rsidP="00DE3D4E">
      <w:pPr>
        <w:spacing w:after="240" w:line="276" w:lineRule="auto"/>
        <w:jc w:val="both"/>
        <w:rPr>
          <w:rFonts w:asciiTheme="majorHAnsi" w:hAnsiTheme="majorHAnsi"/>
          <w:lang w:val="es-MX"/>
        </w:rPr>
      </w:pPr>
      <w:r w:rsidRPr="00DE3D4E">
        <w:rPr>
          <w:rFonts w:asciiTheme="majorHAnsi" w:hAnsiTheme="majorHAnsi"/>
          <w:lang w:val="es-MX"/>
        </w:rPr>
        <w:t>De ahí la necesidad de afianzar y recordar que el ganar, consolidar, discipular y enviar no tienen que ver con un periodo específico del año</w:t>
      </w:r>
      <w:r w:rsidR="00F449FB">
        <w:rPr>
          <w:rFonts w:asciiTheme="majorHAnsi" w:hAnsiTheme="majorHAnsi"/>
          <w:lang w:val="es-MX"/>
        </w:rPr>
        <w:t>,</w:t>
      </w:r>
      <w:r w:rsidRPr="00DE3D4E">
        <w:rPr>
          <w:rFonts w:asciiTheme="majorHAnsi" w:hAnsiTheme="majorHAnsi"/>
          <w:lang w:val="es-MX"/>
        </w:rPr>
        <w:t xml:space="preserve"> sino con nuestra naturaleza y ADN de hijo</w:t>
      </w:r>
      <w:r w:rsidR="00F449FB">
        <w:rPr>
          <w:rFonts w:asciiTheme="majorHAnsi" w:hAnsiTheme="majorHAnsi"/>
          <w:lang w:val="es-MX"/>
        </w:rPr>
        <w:t>s</w:t>
      </w:r>
      <w:r w:rsidRPr="00DE3D4E">
        <w:rPr>
          <w:rFonts w:asciiTheme="majorHAnsi" w:hAnsiTheme="majorHAnsi"/>
          <w:lang w:val="es-MX"/>
        </w:rPr>
        <w:t xml:space="preserve"> discípulo</w:t>
      </w:r>
      <w:r w:rsidR="00F449FB">
        <w:rPr>
          <w:rFonts w:asciiTheme="majorHAnsi" w:hAnsiTheme="majorHAnsi"/>
          <w:lang w:val="es-MX"/>
        </w:rPr>
        <w:t>s</w:t>
      </w:r>
      <w:r w:rsidRPr="00DE3D4E">
        <w:rPr>
          <w:rFonts w:asciiTheme="majorHAnsi" w:hAnsiTheme="majorHAnsi"/>
          <w:lang w:val="es-MX"/>
        </w:rPr>
        <w:t>.</w:t>
      </w:r>
    </w:p>
    <w:p w14:paraId="30BC8494" w14:textId="77777777" w:rsidR="00F449FB" w:rsidRDefault="00DE3D4E" w:rsidP="00DE3D4E">
      <w:pPr>
        <w:pStyle w:val="Prrafodelista"/>
        <w:numPr>
          <w:ilvl w:val="0"/>
          <w:numId w:val="22"/>
        </w:numPr>
        <w:spacing w:after="240" w:line="276" w:lineRule="auto"/>
        <w:ind w:left="425" w:hanging="425"/>
        <w:contextualSpacing w:val="0"/>
        <w:jc w:val="both"/>
        <w:rPr>
          <w:rFonts w:asciiTheme="majorHAnsi" w:hAnsiTheme="majorHAnsi"/>
          <w:b/>
          <w:bCs/>
          <w:lang w:val="es-MX"/>
        </w:rPr>
      </w:pPr>
      <w:r w:rsidRPr="00F449FB">
        <w:rPr>
          <w:rFonts w:asciiTheme="majorHAnsi" w:hAnsiTheme="majorHAnsi"/>
          <w:b/>
          <w:bCs/>
          <w:lang w:val="es-MX"/>
        </w:rPr>
        <w:t>Reprendamos la pereza de nuestras vidas. (vers. 4)</w:t>
      </w:r>
    </w:p>
    <w:p w14:paraId="376CB499" w14:textId="77777777" w:rsidR="00F449FB" w:rsidRPr="00F449FB" w:rsidRDefault="00DE3D4E" w:rsidP="00DE3D4E">
      <w:pPr>
        <w:pStyle w:val="Prrafodelista"/>
        <w:numPr>
          <w:ilvl w:val="1"/>
          <w:numId w:val="22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  <w:b/>
          <w:bCs/>
          <w:lang w:val="es-MX"/>
        </w:rPr>
      </w:pPr>
      <w:r w:rsidRPr="00F449FB">
        <w:rPr>
          <w:rFonts w:asciiTheme="majorHAnsi" w:hAnsiTheme="majorHAnsi"/>
          <w:lang w:val="es-MX"/>
        </w:rPr>
        <w:t>Tolerar la pereza es muy peligroso</w:t>
      </w:r>
      <w:r w:rsidR="00F449FB">
        <w:rPr>
          <w:rFonts w:asciiTheme="majorHAnsi" w:hAnsiTheme="majorHAnsi"/>
          <w:lang w:val="es-MX"/>
        </w:rPr>
        <w:t>,</w:t>
      </w:r>
      <w:r w:rsidRPr="00F449FB">
        <w:rPr>
          <w:rFonts w:asciiTheme="majorHAnsi" w:hAnsiTheme="majorHAnsi"/>
          <w:lang w:val="es-MX"/>
        </w:rPr>
        <w:t xml:space="preserve"> porque justo puede atacar cuando nos toca recoger la cosecha de todo el trabajo realizado en el año.</w:t>
      </w:r>
    </w:p>
    <w:p w14:paraId="04DE097B" w14:textId="77777777" w:rsidR="00F449FB" w:rsidRPr="00F449FB" w:rsidRDefault="00DE3D4E" w:rsidP="00DE3D4E">
      <w:pPr>
        <w:pStyle w:val="Prrafodelista"/>
        <w:numPr>
          <w:ilvl w:val="1"/>
          <w:numId w:val="22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  <w:b/>
          <w:bCs/>
          <w:lang w:val="es-MX"/>
        </w:rPr>
      </w:pPr>
      <w:r w:rsidRPr="00F449FB">
        <w:rPr>
          <w:rFonts w:asciiTheme="majorHAnsi" w:hAnsiTheme="majorHAnsi"/>
          <w:lang w:val="es-MX"/>
        </w:rPr>
        <w:t xml:space="preserve">Hay que reprender el </w:t>
      </w:r>
      <w:r w:rsidRPr="00F449FB">
        <w:rPr>
          <w:rFonts w:asciiTheme="majorHAnsi" w:hAnsiTheme="majorHAnsi"/>
          <w:u w:val="single"/>
          <w:lang w:val="es-MX"/>
        </w:rPr>
        <w:t>espíritu</w:t>
      </w:r>
      <w:r w:rsidRPr="00F449FB">
        <w:rPr>
          <w:rFonts w:asciiTheme="majorHAnsi" w:hAnsiTheme="majorHAnsi"/>
          <w:lang w:val="es-MX"/>
        </w:rPr>
        <w:t xml:space="preserve"> y </w:t>
      </w:r>
      <w:r w:rsidRPr="00F449FB">
        <w:rPr>
          <w:rFonts w:asciiTheme="majorHAnsi" w:hAnsiTheme="majorHAnsi"/>
          <w:u w:val="single"/>
          <w:lang w:val="es-MX"/>
        </w:rPr>
        <w:t>actitud</w:t>
      </w:r>
      <w:r w:rsidRPr="00F449FB">
        <w:rPr>
          <w:rFonts w:asciiTheme="majorHAnsi" w:hAnsiTheme="majorHAnsi"/>
          <w:lang w:val="es-MX"/>
        </w:rPr>
        <w:t xml:space="preserve"> de </w:t>
      </w:r>
      <w:r w:rsidRPr="00F449FB">
        <w:rPr>
          <w:rFonts w:asciiTheme="majorHAnsi" w:hAnsiTheme="majorHAnsi"/>
          <w:i/>
          <w:u w:val="single"/>
          <w:lang w:val="es-MX"/>
        </w:rPr>
        <w:t>flojera</w:t>
      </w:r>
      <w:r w:rsidRPr="00F449FB">
        <w:rPr>
          <w:rFonts w:asciiTheme="majorHAnsi" w:hAnsiTheme="majorHAnsi"/>
          <w:lang w:val="es-MX"/>
        </w:rPr>
        <w:t xml:space="preserve"> y </w:t>
      </w:r>
      <w:r w:rsidRPr="00F449FB">
        <w:rPr>
          <w:rFonts w:asciiTheme="majorHAnsi" w:hAnsiTheme="majorHAnsi"/>
          <w:i/>
          <w:u w:val="single"/>
          <w:lang w:val="es-MX"/>
        </w:rPr>
        <w:t>pereza</w:t>
      </w:r>
      <w:r w:rsidR="00F449FB" w:rsidRPr="00F449FB">
        <w:rPr>
          <w:rFonts w:asciiTheme="majorHAnsi" w:hAnsiTheme="majorHAnsi"/>
          <w:i/>
          <w:lang w:val="es-MX"/>
        </w:rPr>
        <w:t>,</w:t>
      </w:r>
      <w:r w:rsidRPr="00F449FB">
        <w:rPr>
          <w:rFonts w:asciiTheme="majorHAnsi" w:hAnsiTheme="majorHAnsi"/>
          <w:lang w:val="es-MX"/>
        </w:rPr>
        <w:t xml:space="preserve"> tanto en nosotros</w:t>
      </w:r>
      <w:r w:rsidR="00F449FB">
        <w:rPr>
          <w:rFonts w:asciiTheme="majorHAnsi" w:hAnsiTheme="majorHAnsi"/>
          <w:lang w:val="es-MX"/>
        </w:rPr>
        <w:t>,</w:t>
      </w:r>
      <w:r w:rsidRPr="00F449FB">
        <w:rPr>
          <w:rFonts w:asciiTheme="majorHAnsi" w:hAnsiTheme="majorHAnsi"/>
          <w:lang w:val="es-MX"/>
        </w:rPr>
        <w:t xml:space="preserve"> como en la vida de cada discípulo</w:t>
      </w:r>
      <w:r w:rsidR="00F449FB">
        <w:rPr>
          <w:rFonts w:asciiTheme="majorHAnsi" w:hAnsiTheme="majorHAnsi"/>
          <w:lang w:val="es-MX"/>
        </w:rPr>
        <w:t>.</w:t>
      </w:r>
    </w:p>
    <w:p w14:paraId="5CC98806" w14:textId="77777777" w:rsidR="00F449FB" w:rsidRPr="00F449FB" w:rsidRDefault="00DE3D4E" w:rsidP="00DE3D4E">
      <w:pPr>
        <w:pStyle w:val="Prrafodelista"/>
        <w:numPr>
          <w:ilvl w:val="2"/>
          <w:numId w:val="22"/>
        </w:numPr>
        <w:spacing w:after="240" w:line="276" w:lineRule="auto"/>
        <w:ind w:left="1701" w:hanging="708"/>
        <w:contextualSpacing w:val="0"/>
        <w:jc w:val="both"/>
        <w:rPr>
          <w:rFonts w:asciiTheme="majorHAnsi" w:hAnsiTheme="majorHAnsi"/>
          <w:b/>
          <w:bCs/>
          <w:lang w:val="es-MX"/>
        </w:rPr>
      </w:pPr>
      <w:r w:rsidRPr="00F449FB">
        <w:rPr>
          <w:rFonts w:asciiTheme="majorHAnsi" w:hAnsiTheme="majorHAnsi"/>
          <w:lang w:val="es-MX"/>
        </w:rPr>
        <w:t xml:space="preserve">Estos espíritus están asociados a la cultura de la tierra, a una costumbre de las naciones latinoamericanas que siempre enseñan </w:t>
      </w:r>
      <w:r w:rsidR="00F449FB" w:rsidRPr="00F449FB">
        <w:rPr>
          <w:rFonts w:asciiTheme="majorHAnsi" w:hAnsiTheme="majorHAnsi"/>
          <w:lang w:val="es-MX"/>
        </w:rPr>
        <w:t>que,</w:t>
      </w:r>
      <w:r w:rsidRPr="00F449FB">
        <w:rPr>
          <w:rFonts w:asciiTheme="majorHAnsi" w:hAnsiTheme="majorHAnsi"/>
          <w:lang w:val="es-MX"/>
        </w:rPr>
        <w:t xml:space="preserve"> si no lograste nada en todo el año, no lo lograrás terminando sus días.</w:t>
      </w:r>
    </w:p>
    <w:p w14:paraId="4C7B7E6D" w14:textId="6CC8D4D4" w:rsidR="00DE3D4E" w:rsidRPr="00F449FB" w:rsidRDefault="00DE3D4E" w:rsidP="00DE3D4E">
      <w:pPr>
        <w:pStyle w:val="Prrafodelista"/>
        <w:numPr>
          <w:ilvl w:val="2"/>
          <w:numId w:val="22"/>
        </w:numPr>
        <w:spacing w:after="240" w:line="276" w:lineRule="auto"/>
        <w:ind w:left="1701" w:hanging="708"/>
        <w:contextualSpacing w:val="0"/>
        <w:jc w:val="both"/>
        <w:rPr>
          <w:rFonts w:asciiTheme="majorHAnsi" w:hAnsiTheme="majorHAnsi"/>
          <w:b/>
          <w:bCs/>
          <w:lang w:val="es-MX"/>
        </w:rPr>
      </w:pPr>
      <w:r w:rsidRPr="00F449FB">
        <w:rPr>
          <w:rFonts w:asciiTheme="majorHAnsi" w:hAnsiTheme="majorHAnsi"/>
          <w:lang w:val="es-MX"/>
        </w:rPr>
        <w:t>La pereza te hace pesado a la hora de ganar</w:t>
      </w:r>
      <w:r w:rsidR="00E35328">
        <w:rPr>
          <w:rFonts w:asciiTheme="majorHAnsi" w:hAnsiTheme="majorHAnsi"/>
          <w:lang w:val="es-MX"/>
        </w:rPr>
        <w:t>,</w:t>
      </w:r>
      <w:r w:rsidRPr="00F449FB">
        <w:rPr>
          <w:rFonts w:asciiTheme="majorHAnsi" w:hAnsiTheme="majorHAnsi"/>
          <w:lang w:val="es-MX"/>
        </w:rPr>
        <w:t xml:space="preserve"> puedes perder la oportunidad de ganarte al que tanto has orado y pactado durante todo el año. No hay nada más lamentable que tener la oportunidad de oro delante de ti y no aprovecharla</w:t>
      </w:r>
      <w:r w:rsidR="00E35328">
        <w:rPr>
          <w:rFonts w:asciiTheme="majorHAnsi" w:hAnsiTheme="majorHAnsi"/>
          <w:lang w:val="es-MX"/>
        </w:rPr>
        <w:t>,</w:t>
      </w:r>
      <w:r w:rsidRPr="00F449FB">
        <w:rPr>
          <w:rFonts w:asciiTheme="majorHAnsi" w:hAnsiTheme="majorHAnsi"/>
          <w:lang w:val="es-MX"/>
        </w:rPr>
        <w:t xml:space="preserve"> porque te dejaste ganar por la pereza y la flojera.</w:t>
      </w:r>
    </w:p>
    <w:p w14:paraId="6AAE05D4" w14:textId="77777777" w:rsidR="00E35328" w:rsidRDefault="00DE3D4E" w:rsidP="00DE3D4E">
      <w:pPr>
        <w:pStyle w:val="Prrafodelista"/>
        <w:numPr>
          <w:ilvl w:val="1"/>
          <w:numId w:val="22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  <w:lang w:val="es-MX"/>
        </w:rPr>
      </w:pPr>
      <w:r w:rsidRPr="00DE3D4E">
        <w:rPr>
          <w:rFonts w:asciiTheme="majorHAnsi" w:hAnsiTheme="majorHAnsi"/>
          <w:lang w:val="es-MX"/>
        </w:rPr>
        <w:t>¿Cómo identificas un discípulo atrapado por la pereza?</w:t>
      </w:r>
    </w:p>
    <w:p w14:paraId="20BC42C6" w14:textId="77777777" w:rsidR="00E35328" w:rsidRDefault="00DE3D4E" w:rsidP="00E35328">
      <w:pPr>
        <w:pStyle w:val="Prrafodelista"/>
        <w:numPr>
          <w:ilvl w:val="2"/>
          <w:numId w:val="22"/>
        </w:numPr>
        <w:spacing w:after="240" w:line="276" w:lineRule="auto"/>
        <w:ind w:left="1701" w:hanging="708"/>
        <w:contextualSpacing w:val="0"/>
        <w:jc w:val="both"/>
        <w:rPr>
          <w:rFonts w:asciiTheme="majorHAnsi" w:hAnsiTheme="majorHAnsi"/>
          <w:lang w:val="es-MX"/>
        </w:rPr>
      </w:pPr>
      <w:r w:rsidRPr="00E35328">
        <w:rPr>
          <w:rFonts w:asciiTheme="majorHAnsi" w:hAnsiTheme="majorHAnsi"/>
          <w:lang w:val="es-MX"/>
        </w:rPr>
        <w:t>Está desanimado, cansado o tiene falta de motivación, eso lo hace negligente, descuidado o flojo en la tarea que necesita ejecutar para estos días.</w:t>
      </w:r>
    </w:p>
    <w:p w14:paraId="0631A9E7" w14:textId="3C0D16ED" w:rsidR="00DE3D4E" w:rsidRPr="00E35328" w:rsidRDefault="00DE3D4E" w:rsidP="00E35328">
      <w:pPr>
        <w:pStyle w:val="Prrafodelista"/>
        <w:numPr>
          <w:ilvl w:val="2"/>
          <w:numId w:val="22"/>
        </w:numPr>
        <w:spacing w:after="240" w:line="276" w:lineRule="auto"/>
        <w:ind w:left="1701" w:hanging="708"/>
        <w:contextualSpacing w:val="0"/>
        <w:jc w:val="both"/>
        <w:rPr>
          <w:rFonts w:asciiTheme="majorHAnsi" w:hAnsiTheme="majorHAnsi"/>
          <w:lang w:val="es-MX"/>
        </w:rPr>
      </w:pPr>
      <w:r w:rsidRPr="00E35328">
        <w:rPr>
          <w:rFonts w:asciiTheme="majorHAnsi" w:hAnsiTheme="majorHAnsi"/>
          <w:lang w:val="es-MX"/>
        </w:rPr>
        <w:t xml:space="preserve">Por eso Pablo le dijo a Timoteo: </w:t>
      </w:r>
      <w:r w:rsidRPr="00E35328">
        <w:rPr>
          <w:rFonts w:asciiTheme="majorHAnsi" w:hAnsiTheme="majorHAnsi"/>
          <w:i/>
          <w:lang w:val="es-MX"/>
        </w:rPr>
        <w:t>Tú anuncia el mensaje de Dios en todo momento. Anúncialo, aunque ese momento no parezca ser el mejor. Muéstrale a la gente sus errores, corrígela y anímala; instrúyela con mucha paciencia”.</w:t>
      </w:r>
      <w:r w:rsidR="00E35328">
        <w:rPr>
          <w:rFonts w:asciiTheme="majorHAnsi" w:hAnsiTheme="majorHAnsi"/>
          <w:lang w:val="es-MX"/>
        </w:rPr>
        <w:t xml:space="preserve"> 2ª </w:t>
      </w:r>
      <w:r w:rsidRPr="00E35328">
        <w:rPr>
          <w:rFonts w:asciiTheme="majorHAnsi" w:hAnsiTheme="majorHAnsi"/>
          <w:lang w:val="es-MX"/>
        </w:rPr>
        <w:t>Timoteo 4: 2 (</w:t>
      </w:r>
      <w:proofErr w:type="spellStart"/>
      <w:r w:rsidRPr="00E35328">
        <w:rPr>
          <w:rFonts w:asciiTheme="majorHAnsi" w:hAnsiTheme="majorHAnsi"/>
          <w:lang w:val="es-MX"/>
        </w:rPr>
        <w:t>TLA</w:t>
      </w:r>
      <w:proofErr w:type="spellEnd"/>
      <w:r w:rsidRPr="00E35328">
        <w:rPr>
          <w:rFonts w:asciiTheme="majorHAnsi" w:hAnsiTheme="majorHAnsi"/>
          <w:lang w:val="es-MX"/>
        </w:rPr>
        <w:t>)</w:t>
      </w:r>
      <w:r w:rsidR="00E35328">
        <w:rPr>
          <w:rFonts w:asciiTheme="majorHAnsi" w:hAnsiTheme="majorHAnsi"/>
          <w:lang w:val="es-MX"/>
        </w:rPr>
        <w:t>.</w:t>
      </w:r>
    </w:p>
    <w:p w14:paraId="3A4FC90D" w14:textId="3460AA28" w:rsidR="00DE3D4E" w:rsidRPr="00DE3D4E" w:rsidRDefault="00DE3D4E" w:rsidP="00E35328">
      <w:pPr>
        <w:pStyle w:val="Prrafodelista"/>
        <w:numPr>
          <w:ilvl w:val="1"/>
          <w:numId w:val="22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  <w:lang w:val="es-MX"/>
        </w:rPr>
      </w:pPr>
      <w:r w:rsidRPr="00DE3D4E">
        <w:rPr>
          <w:rFonts w:asciiTheme="majorHAnsi" w:hAnsiTheme="majorHAnsi"/>
          <w:lang w:val="es-MX"/>
        </w:rPr>
        <w:t>Recordemos que ya no queda tiempo. “</w:t>
      </w:r>
      <w:r w:rsidRPr="00DE3D4E">
        <w:rPr>
          <w:rFonts w:asciiTheme="majorHAnsi" w:hAnsiTheme="majorHAnsi"/>
          <w:i/>
          <w:lang w:val="es-VE"/>
        </w:rPr>
        <w:t xml:space="preserve">por pereza no aran en la </w:t>
      </w:r>
      <w:r w:rsidRPr="00DE3D4E">
        <w:rPr>
          <w:rFonts w:asciiTheme="majorHAnsi" w:hAnsiTheme="majorHAnsi"/>
          <w:i/>
          <w:u w:val="single"/>
          <w:lang w:val="es-VE"/>
        </w:rPr>
        <w:t>temporada</w:t>
      </w:r>
      <w:r w:rsidRPr="00DE3D4E">
        <w:rPr>
          <w:rFonts w:asciiTheme="majorHAnsi" w:hAnsiTheme="majorHAnsi"/>
          <w:i/>
          <w:lang w:val="es-VE"/>
        </w:rPr>
        <w:t xml:space="preserve"> </w:t>
      </w:r>
      <w:r w:rsidRPr="00DE3D4E">
        <w:rPr>
          <w:rFonts w:asciiTheme="majorHAnsi" w:hAnsiTheme="majorHAnsi"/>
          <w:i/>
          <w:u w:val="single"/>
          <w:lang w:val="es-VE"/>
        </w:rPr>
        <w:t>correspondiente</w:t>
      </w:r>
      <w:r w:rsidRPr="00DE3D4E">
        <w:rPr>
          <w:rFonts w:asciiTheme="majorHAnsi" w:hAnsiTheme="majorHAnsi"/>
          <w:i/>
          <w:lang w:val="es-VE"/>
        </w:rPr>
        <w:t>”.</w:t>
      </w:r>
    </w:p>
    <w:p w14:paraId="3C34E367" w14:textId="77777777" w:rsidR="00992841" w:rsidRDefault="00DE3D4E" w:rsidP="00DE3D4E">
      <w:pPr>
        <w:pStyle w:val="Prrafodelista"/>
        <w:numPr>
          <w:ilvl w:val="2"/>
          <w:numId w:val="22"/>
        </w:numPr>
        <w:spacing w:after="240" w:line="276" w:lineRule="auto"/>
        <w:ind w:left="1701" w:hanging="708"/>
        <w:contextualSpacing w:val="0"/>
        <w:jc w:val="both"/>
        <w:rPr>
          <w:rFonts w:asciiTheme="majorHAnsi" w:hAnsiTheme="majorHAnsi"/>
          <w:lang w:val="es-MX"/>
        </w:rPr>
      </w:pPr>
      <w:r w:rsidRPr="00DE3D4E">
        <w:rPr>
          <w:rFonts w:asciiTheme="majorHAnsi" w:hAnsiTheme="majorHAnsi"/>
          <w:lang w:val="es-MX"/>
        </w:rPr>
        <w:t>Seamos entendidos del tiempo que tenemos y de no desperdiciarlo con distracciones. No es malo distraerse y celebrar por lo que has trabajado</w:t>
      </w:r>
      <w:r w:rsidR="00992841">
        <w:rPr>
          <w:rFonts w:asciiTheme="majorHAnsi" w:hAnsiTheme="majorHAnsi"/>
          <w:lang w:val="es-MX"/>
        </w:rPr>
        <w:t>,</w:t>
      </w:r>
      <w:r w:rsidRPr="00DE3D4E">
        <w:rPr>
          <w:rFonts w:asciiTheme="majorHAnsi" w:hAnsiTheme="majorHAnsi"/>
          <w:lang w:val="es-MX"/>
        </w:rPr>
        <w:t xml:space="preserve"> pero cuidado con dejar las disciplinas espirituales de lado.</w:t>
      </w:r>
    </w:p>
    <w:p w14:paraId="7DD30F03" w14:textId="77777777" w:rsidR="00992841" w:rsidRDefault="00DE3D4E" w:rsidP="00DE3D4E">
      <w:pPr>
        <w:pStyle w:val="Prrafodelista"/>
        <w:numPr>
          <w:ilvl w:val="3"/>
          <w:numId w:val="22"/>
        </w:numPr>
        <w:spacing w:after="240" w:line="276" w:lineRule="auto"/>
        <w:ind w:left="2552" w:hanging="851"/>
        <w:contextualSpacing w:val="0"/>
        <w:jc w:val="both"/>
        <w:rPr>
          <w:rFonts w:asciiTheme="majorHAnsi" w:hAnsiTheme="majorHAnsi"/>
          <w:lang w:val="es-MX"/>
        </w:rPr>
      </w:pPr>
      <w:r w:rsidRPr="00992841">
        <w:rPr>
          <w:rFonts w:asciiTheme="majorHAnsi" w:hAnsiTheme="majorHAnsi"/>
          <w:lang w:val="es-MX"/>
        </w:rPr>
        <w:t xml:space="preserve">Oración de la mañana </w:t>
      </w:r>
      <w:r w:rsidR="00992841">
        <w:rPr>
          <w:rFonts w:asciiTheme="majorHAnsi" w:hAnsiTheme="majorHAnsi"/>
          <w:lang w:val="es-MX"/>
        </w:rPr>
        <w:t xml:space="preserve">con los </w:t>
      </w:r>
      <w:proofErr w:type="spellStart"/>
      <w:r w:rsidR="00992841">
        <w:rPr>
          <w:rFonts w:asciiTheme="majorHAnsi" w:hAnsiTheme="majorHAnsi"/>
          <w:lang w:val="es-MX"/>
        </w:rPr>
        <w:t>live</w:t>
      </w:r>
      <w:proofErr w:type="spellEnd"/>
      <w:r w:rsidR="00992841">
        <w:rPr>
          <w:rFonts w:asciiTheme="majorHAnsi" w:hAnsiTheme="majorHAnsi"/>
          <w:lang w:val="es-MX"/>
        </w:rPr>
        <w:t xml:space="preserve"> de nuestro apóstol.</w:t>
      </w:r>
    </w:p>
    <w:p w14:paraId="69CCC7F7" w14:textId="77777777" w:rsidR="00992841" w:rsidRDefault="00DE3D4E" w:rsidP="00DE3D4E">
      <w:pPr>
        <w:pStyle w:val="Prrafodelista"/>
        <w:numPr>
          <w:ilvl w:val="3"/>
          <w:numId w:val="22"/>
        </w:numPr>
        <w:spacing w:after="240" w:line="276" w:lineRule="auto"/>
        <w:ind w:left="2552" w:hanging="851"/>
        <w:contextualSpacing w:val="0"/>
        <w:jc w:val="both"/>
        <w:rPr>
          <w:rFonts w:asciiTheme="majorHAnsi" w:hAnsiTheme="majorHAnsi"/>
          <w:lang w:val="es-MX"/>
        </w:rPr>
      </w:pPr>
      <w:r w:rsidRPr="00992841">
        <w:rPr>
          <w:rFonts w:asciiTheme="majorHAnsi" w:hAnsiTheme="majorHAnsi"/>
          <w:lang w:val="es-MX"/>
        </w:rPr>
        <w:t>40 días de acción por la visión. Seguir orando por la lista de nuestros 12 para la gran concentración de Casas de Paz.</w:t>
      </w:r>
    </w:p>
    <w:p w14:paraId="2D91A74B" w14:textId="77777777" w:rsidR="00992841" w:rsidRDefault="00DE3D4E" w:rsidP="00DE3D4E">
      <w:pPr>
        <w:pStyle w:val="Prrafodelista"/>
        <w:numPr>
          <w:ilvl w:val="3"/>
          <w:numId w:val="22"/>
        </w:numPr>
        <w:spacing w:after="240" w:line="276" w:lineRule="auto"/>
        <w:ind w:left="2552" w:hanging="851"/>
        <w:contextualSpacing w:val="0"/>
        <w:jc w:val="both"/>
        <w:rPr>
          <w:rFonts w:asciiTheme="majorHAnsi" w:hAnsiTheme="majorHAnsi"/>
          <w:lang w:val="es-MX"/>
        </w:rPr>
      </w:pPr>
      <w:r w:rsidRPr="00992841">
        <w:rPr>
          <w:rFonts w:asciiTheme="majorHAnsi" w:hAnsiTheme="majorHAnsi"/>
          <w:lang w:val="es-MX"/>
        </w:rPr>
        <w:t xml:space="preserve">Oración e intercesión. </w:t>
      </w:r>
      <w:proofErr w:type="spellStart"/>
      <w:r w:rsidRPr="00992841">
        <w:rPr>
          <w:rFonts w:asciiTheme="majorHAnsi" w:hAnsiTheme="majorHAnsi"/>
          <w:lang w:val="es-MX"/>
        </w:rPr>
        <w:t>Moglie</w:t>
      </w:r>
      <w:proofErr w:type="spellEnd"/>
      <w:r w:rsidRPr="00992841">
        <w:rPr>
          <w:rFonts w:asciiTheme="majorHAnsi" w:hAnsiTheme="majorHAnsi"/>
          <w:lang w:val="es-MX"/>
        </w:rPr>
        <w:t xml:space="preserve"> (1 millón de intercesores)</w:t>
      </w:r>
      <w:r w:rsidR="00992841">
        <w:rPr>
          <w:rFonts w:asciiTheme="majorHAnsi" w:hAnsiTheme="majorHAnsi"/>
          <w:lang w:val="es-MX"/>
        </w:rPr>
        <w:t>.</w:t>
      </w:r>
    </w:p>
    <w:p w14:paraId="459DCC5F" w14:textId="77777777" w:rsidR="00992841" w:rsidRDefault="00DE3D4E" w:rsidP="00DE3D4E">
      <w:pPr>
        <w:pStyle w:val="Prrafodelista"/>
        <w:numPr>
          <w:ilvl w:val="3"/>
          <w:numId w:val="22"/>
        </w:numPr>
        <w:spacing w:after="240" w:line="276" w:lineRule="auto"/>
        <w:ind w:left="2552" w:hanging="851"/>
        <w:contextualSpacing w:val="0"/>
        <w:jc w:val="both"/>
        <w:rPr>
          <w:rFonts w:asciiTheme="majorHAnsi" w:hAnsiTheme="majorHAnsi"/>
          <w:lang w:val="es-MX"/>
        </w:rPr>
      </w:pPr>
      <w:r w:rsidRPr="00992841">
        <w:rPr>
          <w:rFonts w:asciiTheme="majorHAnsi" w:hAnsiTheme="majorHAnsi"/>
          <w:lang w:val="es-MX"/>
        </w:rPr>
        <w:t>Discipulado no se negocia.</w:t>
      </w:r>
    </w:p>
    <w:p w14:paraId="1298C0A0" w14:textId="77777777" w:rsidR="00992841" w:rsidRDefault="00DE3D4E" w:rsidP="00DE3D4E">
      <w:pPr>
        <w:pStyle w:val="Prrafodelista"/>
        <w:numPr>
          <w:ilvl w:val="3"/>
          <w:numId w:val="22"/>
        </w:numPr>
        <w:spacing w:after="240" w:line="276" w:lineRule="auto"/>
        <w:ind w:left="2552" w:hanging="851"/>
        <w:contextualSpacing w:val="0"/>
        <w:jc w:val="both"/>
        <w:rPr>
          <w:rFonts w:asciiTheme="majorHAnsi" w:hAnsiTheme="majorHAnsi"/>
          <w:lang w:val="es-MX"/>
        </w:rPr>
      </w:pPr>
      <w:r w:rsidRPr="00992841">
        <w:rPr>
          <w:rFonts w:asciiTheme="majorHAnsi" w:hAnsiTheme="majorHAnsi"/>
          <w:lang w:val="es-MX"/>
        </w:rPr>
        <w:t>Movilizar a nuestra gente a congregarse</w:t>
      </w:r>
      <w:r w:rsidR="00992841">
        <w:rPr>
          <w:rFonts w:asciiTheme="majorHAnsi" w:hAnsiTheme="majorHAnsi"/>
          <w:lang w:val="es-MX"/>
        </w:rPr>
        <w:t>,</w:t>
      </w:r>
      <w:r w:rsidRPr="00992841">
        <w:rPr>
          <w:rFonts w:asciiTheme="majorHAnsi" w:hAnsiTheme="majorHAnsi"/>
          <w:lang w:val="es-MX"/>
        </w:rPr>
        <w:t xml:space="preserve"> pues aún hay palabra de Dios que pueden destrabar áreas claves de nuestras vidas.</w:t>
      </w:r>
    </w:p>
    <w:p w14:paraId="24BC87A6" w14:textId="77777777" w:rsidR="00992841" w:rsidRDefault="00DE3D4E" w:rsidP="00DE3D4E">
      <w:pPr>
        <w:pStyle w:val="Prrafodelista"/>
        <w:numPr>
          <w:ilvl w:val="3"/>
          <w:numId w:val="22"/>
        </w:numPr>
        <w:spacing w:after="240" w:line="276" w:lineRule="auto"/>
        <w:ind w:left="2552" w:hanging="851"/>
        <w:contextualSpacing w:val="0"/>
        <w:jc w:val="both"/>
        <w:rPr>
          <w:rFonts w:asciiTheme="majorHAnsi" w:hAnsiTheme="majorHAnsi"/>
          <w:lang w:val="es-MX"/>
        </w:rPr>
      </w:pPr>
      <w:r w:rsidRPr="00992841">
        <w:rPr>
          <w:rFonts w:asciiTheme="majorHAnsi" w:hAnsiTheme="majorHAnsi"/>
          <w:lang w:val="es-MX"/>
        </w:rPr>
        <w:t>Diezmo</w:t>
      </w:r>
      <w:r w:rsidR="00992841">
        <w:rPr>
          <w:rFonts w:asciiTheme="majorHAnsi" w:hAnsiTheme="majorHAnsi"/>
          <w:lang w:val="es-MX"/>
        </w:rPr>
        <w:t>s</w:t>
      </w:r>
      <w:r w:rsidRPr="00992841">
        <w:rPr>
          <w:rFonts w:asciiTheme="majorHAnsi" w:hAnsiTheme="majorHAnsi"/>
          <w:lang w:val="es-MX"/>
        </w:rPr>
        <w:t xml:space="preserve"> y ofrendas. Clave para ver nuestra cosecha financiera.</w:t>
      </w:r>
    </w:p>
    <w:p w14:paraId="328FF558" w14:textId="4FBD1ADE" w:rsidR="00DE3D4E" w:rsidRPr="00992841" w:rsidRDefault="00DE3D4E" w:rsidP="00DE3D4E">
      <w:pPr>
        <w:pStyle w:val="Prrafodelista"/>
        <w:numPr>
          <w:ilvl w:val="3"/>
          <w:numId w:val="22"/>
        </w:numPr>
        <w:spacing w:after="240" w:line="276" w:lineRule="auto"/>
        <w:ind w:left="2552" w:hanging="851"/>
        <w:contextualSpacing w:val="0"/>
        <w:jc w:val="both"/>
        <w:rPr>
          <w:rFonts w:asciiTheme="majorHAnsi" w:hAnsiTheme="majorHAnsi"/>
          <w:lang w:val="es-MX"/>
        </w:rPr>
      </w:pPr>
      <w:r w:rsidRPr="00992841">
        <w:rPr>
          <w:rFonts w:asciiTheme="majorHAnsi" w:hAnsiTheme="majorHAnsi"/>
          <w:lang w:val="es-MX"/>
        </w:rPr>
        <w:t>¡Es tiempo de recoger la cosecha!</w:t>
      </w:r>
    </w:p>
    <w:p w14:paraId="57C41226" w14:textId="5F7151A3" w:rsidR="00DE3D4E" w:rsidRPr="00DE3D4E" w:rsidRDefault="00DE3D4E" w:rsidP="00992841">
      <w:pPr>
        <w:pStyle w:val="Prrafodelista"/>
        <w:numPr>
          <w:ilvl w:val="0"/>
          <w:numId w:val="22"/>
        </w:numPr>
        <w:spacing w:after="240" w:line="276" w:lineRule="auto"/>
        <w:ind w:left="425" w:hanging="425"/>
        <w:contextualSpacing w:val="0"/>
        <w:jc w:val="both"/>
        <w:rPr>
          <w:rFonts w:asciiTheme="majorHAnsi" w:eastAsia="Times New Roman" w:hAnsiTheme="majorHAnsi"/>
          <w:b/>
          <w:lang w:val="es-MX"/>
        </w:rPr>
      </w:pPr>
      <w:r w:rsidRPr="00DE3D4E">
        <w:rPr>
          <w:rFonts w:asciiTheme="majorHAnsi" w:eastAsia="Times New Roman" w:hAnsiTheme="majorHAnsi"/>
          <w:b/>
          <w:lang w:val="es-MX"/>
        </w:rPr>
        <w:t>En toda labor hay fruto. Proverbios 14: 23</w:t>
      </w:r>
    </w:p>
    <w:p w14:paraId="17F92C33" w14:textId="4E8FFA77" w:rsidR="00DE3D4E" w:rsidRPr="00DE3D4E" w:rsidRDefault="00DE3D4E" w:rsidP="00992841">
      <w:pPr>
        <w:pStyle w:val="Prrafodelista"/>
        <w:numPr>
          <w:ilvl w:val="1"/>
          <w:numId w:val="22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  <w:lang w:val="es-MX"/>
        </w:rPr>
      </w:pPr>
      <w:r w:rsidRPr="00DE3D4E">
        <w:rPr>
          <w:rFonts w:asciiTheme="majorHAnsi" w:hAnsiTheme="majorHAnsi"/>
          <w:lang w:val="es-MX"/>
        </w:rPr>
        <w:t>Si has trabajado, si has hecho tu labor encomendada, si has cumplido tus metas del año</w:t>
      </w:r>
      <w:r w:rsidR="00992841">
        <w:rPr>
          <w:rFonts w:asciiTheme="majorHAnsi" w:hAnsiTheme="majorHAnsi"/>
          <w:lang w:val="es-MX"/>
        </w:rPr>
        <w:t>,</w:t>
      </w:r>
      <w:r w:rsidRPr="00DE3D4E">
        <w:rPr>
          <w:rFonts w:asciiTheme="majorHAnsi" w:hAnsiTheme="majorHAnsi"/>
          <w:lang w:val="es-MX"/>
        </w:rPr>
        <w:t xml:space="preserve"> entonces tienes derecho a reclamar tus frutos. Es legal</w:t>
      </w:r>
      <w:r w:rsidR="00992841">
        <w:rPr>
          <w:rFonts w:asciiTheme="majorHAnsi" w:hAnsiTheme="majorHAnsi"/>
          <w:lang w:val="es-MX"/>
        </w:rPr>
        <w:t>.</w:t>
      </w:r>
      <w:r w:rsidRPr="00DE3D4E">
        <w:rPr>
          <w:rFonts w:asciiTheme="majorHAnsi" w:hAnsiTheme="majorHAnsi"/>
          <w:lang w:val="es-MX"/>
        </w:rPr>
        <w:t xml:space="preserve"> Mateo 6:33.</w:t>
      </w:r>
    </w:p>
    <w:p w14:paraId="67DFFAE8" w14:textId="77777777" w:rsidR="00992841" w:rsidRDefault="00DE3D4E" w:rsidP="00DE3D4E">
      <w:pPr>
        <w:pStyle w:val="Prrafodelista"/>
        <w:numPr>
          <w:ilvl w:val="2"/>
          <w:numId w:val="22"/>
        </w:numPr>
        <w:spacing w:after="240" w:line="276" w:lineRule="auto"/>
        <w:ind w:left="1701" w:hanging="708"/>
        <w:contextualSpacing w:val="0"/>
        <w:jc w:val="both"/>
        <w:rPr>
          <w:rFonts w:asciiTheme="majorHAnsi" w:hAnsiTheme="majorHAnsi"/>
          <w:lang w:val="es-MX"/>
        </w:rPr>
      </w:pPr>
      <w:r w:rsidRPr="00DE3D4E">
        <w:rPr>
          <w:rFonts w:asciiTheme="majorHAnsi" w:hAnsiTheme="majorHAnsi"/>
          <w:lang w:val="es-MX"/>
        </w:rPr>
        <w:t xml:space="preserve">La visión </w:t>
      </w:r>
      <w:proofErr w:type="spellStart"/>
      <w:r w:rsidRPr="00DE3D4E">
        <w:rPr>
          <w:rFonts w:asciiTheme="majorHAnsi" w:hAnsiTheme="majorHAnsi"/>
          <w:lang w:val="es-MX"/>
        </w:rPr>
        <w:t>CCN</w:t>
      </w:r>
      <w:proofErr w:type="spellEnd"/>
      <w:r w:rsidRPr="00DE3D4E">
        <w:rPr>
          <w:rFonts w:asciiTheme="majorHAnsi" w:hAnsiTheme="majorHAnsi"/>
          <w:lang w:val="es-MX"/>
        </w:rPr>
        <w:t xml:space="preserve"> nos ha enseñado a trabajar todo el año, entonces sí hay derecho a reclamar fruto y recompensa.</w:t>
      </w:r>
    </w:p>
    <w:p w14:paraId="5AACDCDB" w14:textId="37CBADB5" w:rsidR="00DE3D4E" w:rsidRPr="00992841" w:rsidRDefault="00DE3D4E" w:rsidP="00DE3D4E">
      <w:pPr>
        <w:pStyle w:val="Prrafodelista"/>
        <w:numPr>
          <w:ilvl w:val="2"/>
          <w:numId w:val="22"/>
        </w:numPr>
        <w:spacing w:after="240" w:line="276" w:lineRule="auto"/>
        <w:ind w:left="1701" w:hanging="708"/>
        <w:contextualSpacing w:val="0"/>
        <w:jc w:val="both"/>
        <w:rPr>
          <w:rFonts w:asciiTheme="majorHAnsi" w:hAnsiTheme="majorHAnsi"/>
          <w:lang w:val="es-MX"/>
        </w:rPr>
      </w:pPr>
      <w:r w:rsidRPr="00992841">
        <w:rPr>
          <w:rFonts w:asciiTheme="majorHAnsi" w:hAnsiTheme="majorHAnsi"/>
          <w:lang w:val="es-MX"/>
        </w:rPr>
        <w:t>No te acostumbres a reclamar frutos por siembras o trabajos que no has hecho. Gente que no ha hecho nada durante todo el año y cree que en dos meses le va a caer todo.</w:t>
      </w:r>
      <w:r w:rsidR="00992841">
        <w:rPr>
          <w:rFonts w:asciiTheme="majorHAnsi" w:hAnsiTheme="majorHAnsi"/>
          <w:lang w:val="es-MX"/>
        </w:rPr>
        <w:t xml:space="preserve"> </w:t>
      </w:r>
      <w:r w:rsidRPr="00992841">
        <w:rPr>
          <w:rFonts w:asciiTheme="majorHAnsi" w:hAnsiTheme="majorHAnsi"/>
          <w:lang w:val="es-MX"/>
        </w:rPr>
        <w:t>¡Así no funciona!</w:t>
      </w:r>
    </w:p>
    <w:p w14:paraId="34A19779" w14:textId="50DCF149" w:rsidR="00DE3D4E" w:rsidRPr="00DE3D4E" w:rsidRDefault="00DE3D4E" w:rsidP="00383377">
      <w:pPr>
        <w:pStyle w:val="Prrafodelista"/>
        <w:numPr>
          <w:ilvl w:val="1"/>
          <w:numId w:val="22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  <w:lang w:val="es-VE"/>
        </w:rPr>
      </w:pPr>
      <w:r w:rsidRPr="00DE3D4E">
        <w:rPr>
          <w:rFonts w:asciiTheme="majorHAnsi" w:hAnsiTheme="majorHAnsi"/>
          <w:lang w:val="es-VE"/>
        </w:rPr>
        <w:t>Estamos a las puertas de cerrar un año</w:t>
      </w:r>
      <w:r w:rsidR="00383377">
        <w:rPr>
          <w:rFonts w:asciiTheme="majorHAnsi" w:hAnsiTheme="majorHAnsi"/>
          <w:lang w:val="es-VE"/>
        </w:rPr>
        <w:t>,</w:t>
      </w:r>
      <w:r w:rsidRPr="00DE3D4E">
        <w:rPr>
          <w:rFonts w:asciiTheme="majorHAnsi" w:hAnsiTheme="majorHAnsi"/>
          <w:lang w:val="es-VE"/>
        </w:rPr>
        <w:t xml:space="preserve"> que</w:t>
      </w:r>
      <w:r w:rsidR="00383377">
        <w:rPr>
          <w:rFonts w:asciiTheme="majorHAnsi" w:hAnsiTheme="majorHAnsi"/>
          <w:lang w:val="es-VE"/>
        </w:rPr>
        <w:t>,</w:t>
      </w:r>
      <w:r w:rsidRPr="00DE3D4E">
        <w:rPr>
          <w:rFonts w:asciiTheme="majorHAnsi" w:hAnsiTheme="majorHAnsi"/>
          <w:lang w:val="es-VE"/>
        </w:rPr>
        <w:t xml:space="preserve"> si bien no ha sido fácil, el Señor ha estado con nosotros y jamás nos dejar</w:t>
      </w:r>
      <w:r w:rsidR="00383377">
        <w:rPr>
          <w:rFonts w:asciiTheme="majorHAnsi" w:hAnsiTheme="majorHAnsi"/>
          <w:lang w:val="es-VE"/>
        </w:rPr>
        <w:t>á</w:t>
      </w:r>
      <w:r w:rsidRPr="00DE3D4E">
        <w:rPr>
          <w:rFonts w:asciiTheme="majorHAnsi" w:hAnsiTheme="majorHAnsi"/>
          <w:lang w:val="es-VE"/>
        </w:rPr>
        <w:t xml:space="preserve"> en vergüenza </w:t>
      </w:r>
      <w:r w:rsidR="00383377">
        <w:rPr>
          <w:rFonts w:asciiTheme="majorHAnsi" w:hAnsiTheme="majorHAnsi"/>
          <w:lang w:val="es-VE"/>
        </w:rPr>
        <w:t>ni</w:t>
      </w:r>
      <w:r w:rsidRPr="00DE3D4E">
        <w:rPr>
          <w:rFonts w:asciiTheme="majorHAnsi" w:hAnsiTheme="majorHAnsi"/>
          <w:lang w:val="es-VE"/>
        </w:rPr>
        <w:t xml:space="preserve"> a mitad de camino. Por eso el Apóstol Pablo expresó </w:t>
      </w:r>
      <w:r w:rsidRPr="00DE3D4E">
        <w:rPr>
          <w:rFonts w:asciiTheme="majorHAnsi" w:hAnsiTheme="majorHAnsi"/>
          <w:i/>
          <w:lang w:val="es-VE"/>
        </w:rPr>
        <w:t>“estando persuadido de esto, que </w:t>
      </w:r>
      <w:r w:rsidRPr="00DE3D4E">
        <w:rPr>
          <w:rFonts w:asciiTheme="majorHAnsi" w:hAnsiTheme="majorHAnsi"/>
          <w:i/>
          <w:iCs/>
          <w:lang w:val="es-VE"/>
        </w:rPr>
        <w:t>el</w:t>
      </w:r>
      <w:r w:rsidRPr="00DE3D4E">
        <w:rPr>
          <w:rFonts w:asciiTheme="majorHAnsi" w:hAnsiTheme="majorHAnsi"/>
          <w:i/>
          <w:lang w:val="es-VE"/>
        </w:rPr>
        <w:t> que </w:t>
      </w:r>
      <w:r w:rsidRPr="00DE3D4E">
        <w:rPr>
          <w:rFonts w:asciiTheme="majorHAnsi" w:hAnsiTheme="majorHAnsi"/>
          <w:i/>
          <w:iCs/>
          <w:lang w:val="es-VE"/>
        </w:rPr>
        <w:t>comenzó</w:t>
      </w:r>
      <w:r w:rsidRPr="00DE3D4E">
        <w:rPr>
          <w:rFonts w:asciiTheme="majorHAnsi" w:hAnsiTheme="majorHAnsi"/>
          <w:i/>
          <w:lang w:val="es-VE"/>
        </w:rPr>
        <w:t> en vosotros </w:t>
      </w:r>
      <w:r w:rsidRPr="00DE3D4E">
        <w:rPr>
          <w:rFonts w:asciiTheme="majorHAnsi" w:hAnsiTheme="majorHAnsi"/>
          <w:i/>
          <w:iCs/>
          <w:lang w:val="es-VE"/>
        </w:rPr>
        <w:t>la</w:t>
      </w:r>
      <w:r w:rsidRPr="00DE3D4E">
        <w:rPr>
          <w:rFonts w:asciiTheme="majorHAnsi" w:hAnsiTheme="majorHAnsi"/>
          <w:i/>
          <w:lang w:val="es-VE"/>
        </w:rPr>
        <w:t> buena </w:t>
      </w:r>
      <w:r w:rsidRPr="00DE3D4E">
        <w:rPr>
          <w:rFonts w:asciiTheme="majorHAnsi" w:hAnsiTheme="majorHAnsi"/>
          <w:i/>
          <w:iCs/>
          <w:lang w:val="es-VE"/>
        </w:rPr>
        <w:t>obra</w:t>
      </w:r>
      <w:r w:rsidRPr="00DE3D4E">
        <w:rPr>
          <w:rFonts w:asciiTheme="majorHAnsi" w:hAnsiTheme="majorHAnsi"/>
          <w:i/>
          <w:lang w:val="es-VE"/>
        </w:rPr>
        <w:t>, </w:t>
      </w:r>
      <w:r w:rsidRPr="00DE3D4E">
        <w:rPr>
          <w:rFonts w:asciiTheme="majorHAnsi" w:hAnsiTheme="majorHAnsi"/>
          <w:i/>
          <w:iCs/>
          <w:lang w:val="es-VE"/>
        </w:rPr>
        <w:t>la</w:t>
      </w:r>
      <w:r w:rsidRPr="00DE3D4E">
        <w:rPr>
          <w:rFonts w:asciiTheme="majorHAnsi" w:hAnsiTheme="majorHAnsi"/>
          <w:i/>
          <w:lang w:val="es-VE"/>
        </w:rPr>
        <w:t> perfeccionará hasta </w:t>
      </w:r>
      <w:r w:rsidRPr="00DE3D4E">
        <w:rPr>
          <w:rFonts w:asciiTheme="majorHAnsi" w:hAnsiTheme="majorHAnsi"/>
          <w:i/>
          <w:iCs/>
          <w:lang w:val="es-VE"/>
        </w:rPr>
        <w:t>el</w:t>
      </w:r>
      <w:r w:rsidRPr="00DE3D4E">
        <w:rPr>
          <w:rFonts w:asciiTheme="majorHAnsi" w:hAnsiTheme="majorHAnsi"/>
          <w:i/>
          <w:lang w:val="es-VE"/>
        </w:rPr>
        <w:t> día de Jesucristo”</w:t>
      </w:r>
      <w:r w:rsidRPr="00DE3D4E">
        <w:rPr>
          <w:rFonts w:asciiTheme="majorHAnsi" w:hAnsiTheme="majorHAnsi"/>
          <w:lang w:val="es-VE"/>
        </w:rPr>
        <w:t>. Filipenses 1: 6.</w:t>
      </w:r>
    </w:p>
    <w:p w14:paraId="363CD599" w14:textId="77777777" w:rsidR="00DE3D4E" w:rsidRPr="00DE3D4E" w:rsidRDefault="00DE3D4E" w:rsidP="00383377">
      <w:pPr>
        <w:pStyle w:val="Prrafodelista"/>
        <w:numPr>
          <w:ilvl w:val="2"/>
          <w:numId w:val="22"/>
        </w:numPr>
        <w:spacing w:after="240" w:line="276" w:lineRule="auto"/>
        <w:ind w:left="1701" w:hanging="708"/>
        <w:contextualSpacing w:val="0"/>
        <w:jc w:val="both"/>
        <w:rPr>
          <w:rFonts w:asciiTheme="majorHAnsi" w:hAnsiTheme="majorHAnsi"/>
          <w:lang w:val="es-VE"/>
        </w:rPr>
      </w:pPr>
      <w:r w:rsidRPr="00DE3D4E">
        <w:rPr>
          <w:rFonts w:asciiTheme="majorHAnsi" w:hAnsiTheme="majorHAnsi"/>
          <w:lang w:val="es-VE"/>
        </w:rPr>
        <w:t>¡Sí tendremos cosecha abundante!</w:t>
      </w:r>
    </w:p>
    <w:p w14:paraId="56DB23D9" w14:textId="52F9D4DB" w:rsidR="00DE3D4E" w:rsidRPr="00DE3D4E" w:rsidRDefault="00DE3D4E" w:rsidP="00383377">
      <w:pPr>
        <w:pStyle w:val="Prrafodelista"/>
        <w:numPr>
          <w:ilvl w:val="0"/>
          <w:numId w:val="22"/>
        </w:numPr>
        <w:spacing w:after="240" w:line="276" w:lineRule="auto"/>
        <w:ind w:left="425" w:hanging="425"/>
        <w:contextualSpacing w:val="0"/>
        <w:jc w:val="both"/>
        <w:rPr>
          <w:rFonts w:asciiTheme="majorHAnsi" w:hAnsiTheme="majorHAnsi"/>
          <w:lang w:val="es-VE"/>
        </w:rPr>
      </w:pPr>
      <w:r w:rsidRPr="00DE3D4E">
        <w:rPr>
          <w:rFonts w:asciiTheme="majorHAnsi" w:hAnsiTheme="majorHAnsi"/>
          <w:b/>
          <w:lang w:val="es-VE"/>
        </w:rPr>
        <w:t xml:space="preserve">No mates con tu boca el trabajo realizado. </w:t>
      </w:r>
      <w:r w:rsidRPr="00DE3D4E">
        <w:rPr>
          <w:rFonts w:asciiTheme="majorHAnsi" w:hAnsiTheme="majorHAnsi"/>
          <w:lang w:val="es-VE"/>
        </w:rPr>
        <w:t xml:space="preserve">(23b) </w:t>
      </w:r>
      <w:r w:rsidRPr="00DE3D4E">
        <w:rPr>
          <w:rFonts w:asciiTheme="majorHAnsi" w:hAnsiTheme="majorHAnsi"/>
          <w:b/>
          <w:lang w:val="es-VE"/>
        </w:rPr>
        <w:t>“</w:t>
      </w:r>
      <w:r w:rsidRPr="00DE3D4E">
        <w:rPr>
          <w:rFonts w:asciiTheme="majorHAnsi" w:hAnsiTheme="majorHAnsi"/>
          <w:i/>
          <w:lang w:val="es-VE"/>
        </w:rPr>
        <w:t>más las vanas palabras de los labios empobrecen”.</w:t>
      </w:r>
    </w:p>
    <w:p w14:paraId="7B1E4023" w14:textId="77777777" w:rsidR="001C0DA7" w:rsidRDefault="00DE3D4E" w:rsidP="00DE3D4E">
      <w:pPr>
        <w:pStyle w:val="Prrafodelista"/>
        <w:numPr>
          <w:ilvl w:val="1"/>
          <w:numId w:val="22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  <w:lang w:val="es-MX"/>
        </w:rPr>
      </w:pPr>
      <w:r w:rsidRPr="00DE3D4E">
        <w:rPr>
          <w:rFonts w:asciiTheme="majorHAnsi" w:hAnsiTheme="majorHAnsi"/>
          <w:lang w:val="es-MX"/>
        </w:rPr>
        <w:t>Hay gente que mata con su boca el trabajo y esfuerzo de sus manos, por eso terminan en decepción, haciéndose interr</w:t>
      </w:r>
      <w:r w:rsidR="001C0DA7">
        <w:rPr>
          <w:rFonts w:asciiTheme="majorHAnsi" w:hAnsiTheme="majorHAnsi"/>
          <w:lang w:val="es-MX"/>
        </w:rPr>
        <w:t>ogantes, sin fruto en sus manos.</w:t>
      </w:r>
    </w:p>
    <w:p w14:paraId="142B8CCF" w14:textId="77777777" w:rsidR="001C0DA7" w:rsidRDefault="00DE3D4E" w:rsidP="00DE3D4E">
      <w:pPr>
        <w:pStyle w:val="Prrafodelista"/>
        <w:numPr>
          <w:ilvl w:val="1"/>
          <w:numId w:val="22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  <w:lang w:val="es-MX"/>
        </w:rPr>
      </w:pPr>
      <w:r w:rsidRPr="001C0DA7">
        <w:rPr>
          <w:rFonts w:asciiTheme="majorHAnsi" w:hAnsiTheme="majorHAnsi"/>
          <w:lang w:val="es-MX"/>
        </w:rPr>
        <w:t>N</w:t>
      </w:r>
      <w:r w:rsidR="001C0DA7">
        <w:rPr>
          <w:rFonts w:asciiTheme="majorHAnsi" w:hAnsiTheme="majorHAnsi"/>
          <w:lang w:val="es-MX"/>
        </w:rPr>
        <w:t>o</w:t>
      </w:r>
      <w:r w:rsidRPr="001C0DA7">
        <w:rPr>
          <w:rFonts w:asciiTheme="majorHAnsi" w:hAnsiTheme="majorHAnsi"/>
          <w:lang w:val="es-MX"/>
        </w:rPr>
        <w:t xml:space="preserve"> permitas que el sistema te incite a hablar lo incorrecto para que pierdas el fruto de toda la labor de un año de trabajo.</w:t>
      </w:r>
    </w:p>
    <w:p w14:paraId="528BCA57" w14:textId="4812CC11" w:rsidR="00DE3D4E" w:rsidRPr="001C0DA7" w:rsidRDefault="00DE3D4E" w:rsidP="001C0DA7">
      <w:pPr>
        <w:pStyle w:val="Prrafodelista"/>
        <w:numPr>
          <w:ilvl w:val="2"/>
          <w:numId w:val="22"/>
        </w:numPr>
        <w:spacing w:after="240" w:line="276" w:lineRule="auto"/>
        <w:ind w:left="1701" w:hanging="708"/>
        <w:contextualSpacing w:val="0"/>
        <w:jc w:val="both"/>
        <w:rPr>
          <w:rFonts w:asciiTheme="majorHAnsi" w:hAnsiTheme="majorHAnsi"/>
          <w:lang w:val="es-MX"/>
        </w:rPr>
      </w:pPr>
      <w:r w:rsidRPr="001C0DA7">
        <w:rPr>
          <w:rFonts w:asciiTheme="majorHAnsi" w:hAnsiTheme="majorHAnsi"/>
          <w:lang w:val="es-MX"/>
        </w:rPr>
        <w:t>No dejes de bendecir a tus discípulos, tus Casas de Paz, mantente confesando la buena palabra sobre ellos y cúbrelos en oración profética que estos días no los van a desenfocar.</w:t>
      </w:r>
    </w:p>
    <w:p w14:paraId="499CA097" w14:textId="77777777" w:rsidR="001C0DA7" w:rsidRDefault="00DE3D4E" w:rsidP="00DE3D4E">
      <w:pPr>
        <w:pStyle w:val="Prrafodelista"/>
        <w:numPr>
          <w:ilvl w:val="1"/>
          <w:numId w:val="22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  <w:lang w:val="es-MX"/>
        </w:rPr>
      </w:pPr>
      <w:r w:rsidRPr="00DE3D4E">
        <w:rPr>
          <w:rFonts w:asciiTheme="majorHAnsi" w:hAnsiTheme="majorHAnsi"/>
          <w:lang w:val="es-MX"/>
        </w:rPr>
        <w:t>Ora y deja que tu boca la guíe el Espíritu Santo, declara directamente al espíritu de cada uno de ellos que no se perder</w:t>
      </w:r>
      <w:r w:rsidR="001C0DA7">
        <w:rPr>
          <w:rFonts w:asciiTheme="majorHAnsi" w:hAnsiTheme="majorHAnsi"/>
          <w:lang w:val="es-MX"/>
        </w:rPr>
        <w:t>án</w:t>
      </w:r>
      <w:r w:rsidRPr="00DE3D4E">
        <w:rPr>
          <w:rFonts w:asciiTheme="majorHAnsi" w:hAnsiTheme="majorHAnsi"/>
          <w:lang w:val="es-MX"/>
        </w:rPr>
        <w:t xml:space="preserve">, que </w:t>
      </w:r>
      <w:r w:rsidR="001C0DA7">
        <w:rPr>
          <w:rFonts w:asciiTheme="majorHAnsi" w:hAnsiTheme="majorHAnsi"/>
          <w:lang w:val="es-MX"/>
        </w:rPr>
        <w:t>p</w:t>
      </w:r>
      <w:r w:rsidRPr="00DE3D4E">
        <w:rPr>
          <w:rFonts w:asciiTheme="majorHAnsi" w:hAnsiTheme="majorHAnsi"/>
          <w:lang w:val="es-MX"/>
        </w:rPr>
        <w:t>ermanecer</w:t>
      </w:r>
      <w:r w:rsidR="001C0DA7">
        <w:rPr>
          <w:rFonts w:asciiTheme="majorHAnsi" w:hAnsiTheme="majorHAnsi"/>
          <w:lang w:val="es-MX"/>
        </w:rPr>
        <w:t>án</w:t>
      </w:r>
      <w:r w:rsidRPr="00DE3D4E">
        <w:rPr>
          <w:rFonts w:asciiTheme="majorHAnsi" w:hAnsiTheme="majorHAnsi"/>
          <w:lang w:val="es-MX"/>
        </w:rPr>
        <w:t xml:space="preserve"> fieles al Señor, a la visión y al llamado eterno.</w:t>
      </w:r>
    </w:p>
    <w:p w14:paraId="05B0715D" w14:textId="4D4260EB" w:rsidR="00DE3D4E" w:rsidRPr="001C0DA7" w:rsidRDefault="00DE3D4E" w:rsidP="00DE3D4E">
      <w:pPr>
        <w:pStyle w:val="Prrafodelista"/>
        <w:numPr>
          <w:ilvl w:val="1"/>
          <w:numId w:val="22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  <w:lang w:val="es-MX"/>
        </w:rPr>
      </w:pPr>
      <w:r w:rsidRPr="001C0DA7">
        <w:rPr>
          <w:rFonts w:asciiTheme="majorHAnsi" w:hAnsiTheme="majorHAnsi"/>
          <w:lang w:val="es-MX"/>
        </w:rPr>
        <w:t>Por eso</w:t>
      </w:r>
      <w:r w:rsidR="001C0DA7">
        <w:rPr>
          <w:rFonts w:asciiTheme="majorHAnsi" w:hAnsiTheme="majorHAnsi"/>
          <w:lang w:val="es-MX"/>
        </w:rPr>
        <w:t>,</w:t>
      </w:r>
      <w:r w:rsidRPr="001C0DA7">
        <w:rPr>
          <w:rFonts w:asciiTheme="majorHAnsi" w:hAnsiTheme="majorHAnsi"/>
          <w:lang w:val="es-MX"/>
        </w:rPr>
        <w:t xml:space="preserve"> estos días leamos más la </w:t>
      </w:r>
      <w:r w:rsidR="001C0DA7">
        <w:rPr>
          <w:rFonts w:asciiTheme="majorHAnsi" w:hAnsiTheme="majorHAnsi"/>
          <w:lang w:val="es-MX"/>
        </w:rPr>
        <w:t>B</w:t>
      </w:r>
      <w:r w:rsidRPr="001C0DA7">
        <w:rPr>
          <w:rFonts w:asciiTheme="majorHAnsi" w:hAnsiTheme="majorHAnsi"/>
          <w:lang w:val="es-MX"/>
        </w:rPr>
        <w:t>iblia, evitemos las distracciones que aparecen en las redes sociales, escuchemos más al Señor que a l</w:t>
      </w:r>
      <w:r w:rsidR="001C0DA7">
        <w:rPr>
          <w:rFonts w:asciiTheme="majorHAnsi" w:hAnsiTheme="majorHAnsi"/>
          <w:lang w:val="es-MX"/>
        </w:rPr>
        <w:t>os medios de comunicación que so</w:t>
      </w:r>
      <w:r w:rsidRPr="001C0DA7">
        <w:rPr>
          <w:rFonts w:asciiTheme="majorHAnsi" w:hAnsiTheme="majorHAnsi"/>
          <w:lang w:val="es-MX"/>
        </w:rPr>
        <w:t xml:space="preserve">lo traen malas noticias. Recuerda que: </w:t>
      </w:r>
      <w:r w:rsidRPr="001C0DA7">
        <w:rPr>
          <w:rFonts w:asciiTheme="majorHAnsi" w:hAnsiTheme="majorHAnsi"/>
          <w:i/>
          <w:lang w:val="es-MX"/>
        </w:rPr>
        <w:t>“Así que la fe es por el oír, y el oír, por la palabra de Dios”.</w:t>
      </w:r>
      <w:r w:rsidRPr="001C0DA7">
        <w:rPr>
          <w:rFonts w:asciiTheme="majorHAnsi" w:hAnsiTheme="majorHAnsi"/>
          <w:lang w:val="es-MX"/>
        </w:rPr>
        <w:t xml:space="preserve"> Romanos 10: 17.</w:t>
      </w:r>
    </w:p>
    <w:p w14:paraId="5CF9BFB2" w14:textId="77777777" w:rsidR="00DE3D4E" w:rsidRPr="00DE3D4E" w:rsidRDefault="00DE3D4E" w:rsidP="001C0DA7">
      <w:pPr>
        <w:pStyle w:val="Prrafodelista"/>
        <w:numPr>
          <w:ilvl w:val="0"/>
          <w:numId w:val="22"/>
        </w:numPr>
        <w:spacing w:after="240" w:line="276" w:lineRule="auto"/>
        <w:ind w:left="425" w:hanging="425"/>
        <w:contextualSpacing w:val="0"/>
        <w:jc w:val="both"/>
        <w:rPr>
          <w:rFonts w:asciiTheme="majorHAnsi" w:hAnsiTheme="majorHAnsi"/>
          <w:b/>
          <w:lang w:val="es-MX"/>
        </w:rPr>
      </w:pPr>
      <w:r w:rsidRPr="00DE3D4E">
        <w:rPr>
          <w:rFonts w:asciiTheme="majorHAnsi" w:hAnsiTheme="majorHAnsi"/>
          <w:b/>
          <w:lang w:val="es-MX"/>
        </w:rPr>
        <w:t>Conclusiones.</w:t>
      </w:r>
    </w:p>
    <w:p w14:paraId="498B099B" w14:textId="77777777" w:rsidR="001C0DA7" w:rsidRDefault="00DE3D4E" w:rsidP="001C0DA7">
      <w:pPr>
        <w:pStyle w:val="Prrafodelista"/>
        <w:numPr>
          <w:ilvl w:val="1"/>
          <w:numId w:val="22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  <w:lang w:val="es-MX"/>
        </w:rPr>
      </w:pPr>
      <w:r w:rsidRPr="00DE3D4E">
        <w:rPr>
          <w:rFonts w:asciiTheme="majorHAnsi" w:hAnsiTheme="majorHAnsi"/>
          <w:lang w:val="es-MX"/>
        </w:rPr>
        <w:t>Todos estamos esperando que se manifiesten nuestras cosechas y que lo que hemos declarado, pactado y trabajado durante todo el año lo v</w:t>
      </w:r>
      <w:r w:rsidR="001C0DA7">
        <w:rPr>
          <w:rFonts w:asciiTheme="majorHAnsi" w:hAnsiTheme="majorHAnsi"/>
          <w:lang w:val="es-MX"/>
        </w:rPr>
        <w:t>e</w:t>
      </w:r>
      <w:r w:rsidRPr="00DE3D4E">
        <w:rPr>
          <w:rFonts w:asciiTheme="majorHAnsi" w:hAnsiTheme="majorHAnsi"/>
          <w:lang w:val="es-MX"/>
        </w:rPr>
        <w:t xml:space="preserve">amos </w:t>
      </w:r>
      <w:r w:rsidR="001C0DA7">
        <w:rPr>
          <w:rFonts w:asciiTheme="majorHAnsi" w:hAnsiTheme="majorHAnsi"/>
          <w:lang w:val="es-MX"/>
        </w:rPr>
        <w:t>manifestado.</w:t>
      </w:r>
    </w:p>
    <w:p w14:paraId="0C9A7371" w14:textId="77777777" w:rsidR="008B26C3" w:rsidRDefault="001C0DA7" w:rsidP="001C0DA7">
      <w:pPr>
        <w:pStyle w:val="Prrafodelista"/>
        <w:numPr>
          <w:ilvl w:val="1"/>
          <w:numId w:val="22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  <w:lang w:val="es-MX"/>
        </w:rPr>
      </w:pPr>
      <w:r>
        <w:rPr>
          <w:rFonts w:asciiTheme="majorHAnsi" w:hAnsiTheme="majorHAnsi"/>
          <w:lang w:val="es-MX"/>
        </w:rPr>
        <w:t>N</w:t>
      </w:r>
      <w:r w:rsidR="00DE3D4E" w:rsidRPr="00DE3D4E">
        <w:rPr>
          <w:rFonts w:asciiTheme="majorHAnsi" w:hAnsiTheme="majorHAnsi"/>
          <w:lang w:val="es-MX"/>
        </w:rPr>
        <w:t>o bajemos los brazos, sigamos ganando, consolidando y conquistando cada territorio que Dios nos ha entregado. Como lo dice nuestro apóstol: Cada año está dentro del año agradable del Señor y también lo serán los que están por venir.</w:t>
      </w:r>
    </w:p>
    <w:p w14:paraId="450DD990" w14:textId="77777777" w:rsidR="008B26C3" w:rsidRDefault="00DE3D4E" w:rsidP="008B26C3">
      <w:pPr>
        <w:pStyle w:val="Prrafodelista"/>
        <w:numPr>
          <w:ilvl w:val="1"/>
          <w:numId w:val="22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  <w:lang w:val="es-MX"/>
        </w:rPr>
      </w:pPr>
      <w:r w:rsidRPr="00DE3D4E">
        <w:rPr>
          <w:rFonts w:asciiTheme="majorHAnsi" w:hAnsiTheme="majorHAnsi"/>
          <w:lang w:val="es-MX"/>
        </w:rPr>
        <w:t>Aunque hay cosas que no se te manifestaron en un primer tramo del año, pero lo más normal es que te llegue</w:t>
      </w:r>
      <w:r w:rsidR="008B26C3">
        <w:rPr>
          <w:rFonts w:asciiTheme="majorHAnsi" w:hAnsiTheme="majorHAnsi"/>
          <w:lang w:val="es-MX"/>
        </w:rPr>
        <w:t>n,</w:t>
      </w:r>
      <w:r w:rsidRPr="00DE3D4E">
        <w:rPr>
          <w:rFonts w:asciiTheme="majorHAnsi" w:hAnsiTheme="majorHAnsi"/>
          <w:lang w:val="es-MX"/>
        </w:rPr>
        <w:t xml:space="preserve"> porque has desarrollado obediencia y has trabajado por el reino</w:t>
      </w:r>
      <w:r w:rsidR="008B26C3">
        <w:rPr>
          <w:rFonts w:asciiTheme="majorHAnsi" w:hAnsiTheme="majorHAnsi"/>
          <w:lang w:val="es-MX"/>
        </w:rPr>
        <w:t xml:space="preserve"> de Dios.</w:t>
      </w:r>
    </w:p>
    <w:p w14:paraId="3AA79DF5" w14:textId="29ABEA60" w:rsidR="00DE3D4E" w:rsidRPr="008B26C3" w:rsidRDefault="00DE3D4E" w:rsidP="008B26C3">
      <w:pPr>
        <w:pStyle w:val="Prrafodelista"/>
        <w:numPr>
          <w:ilvl w:val="1"/>
          <w:numId w:val="22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  <w:lang w:val="es-MX"/>
        </w:rPr>
      </w:pPr>
      <w:r w:rsidRPr="008B26C3">
        <w:rPr>
          <w:rFonts w:asciiTheme="majorHAnsi" w:hAnsiTheme="majorHAnsi"/>
          <w:lang w:val="es-MX"/>
        </w:rPr>
        <w:t>Cierra este discipulado con una ofrenda poderosa de agradecimiento anticipado por tu cosecha de gente en la Gran concentración de Casa de paz a nivel Global.</w:t>
      </w:r>
    </w:p>
    <w:p w14:paraId="3A8C6441" w14:textId="7C38DFA4" w:rsidR="00F82016" w:rsidRPr="00C37BDB" w:rsidRDefault="00F82016" w:rsidP="00601AA5">
      <w:pPr>
        <w:spacing w:after="240" w:line="276" w:lineRule="auto"/>
        <w:jc w:val="center"/>
        <w:rPr>
          <w:rFonts w:ascii="Cambria" w:hAnsi="Cambria" w:cs="Calibri"/>
          <w:u w:val="single"/>
          <w:lang w:val="es-ES_tradnl"/>
        </w:rPr>
      </w:pPr>
      <w:r w:rsidRPr="00C37BDB">
        <w:rPr>
          <w:rFonts w:ascii="Cambria" w:hAnsi="Cambria" w:cs="Calibri"/>
          <w:u w:val="single"/>
          <w:lang w:val="es-ES_tradnl"/>
        </w:rPr>
        <w:t>---------------------------------------------------------------------</w:t>
      </w:r>
    </w:p>
    <w:p w14:paraId="7937597E" w14:textId="275121DB" w:rsidR="00AB27CC" w:rsidRPr="00C37BDB" w:rsidRDefault="000C14F2" w:rsidP="00A65A2E">
      <w:pPr>
        <w:spacing w:after="240" w:line="276" w:lineRule="auto"/>
        <w:jc w:val="both"/>
        <w:rPr>
          <w:rFonts w:ascii="Cambria" w:hAnsi="Cambria" w:cs="Calibri"/>
          <w:lang w:val="es-ES_tradnl"/>
        </w:rPr>
      </w:pPr>
      <w:r w:rsidRPr="00C37BDB">
        <w:rPr>
          <w:rFonts w:ascii="Cambria" w:hAnsi="Cambria" w:cs="Calibri"/>
          <w:lang w:val="es-ES_tradnl"/>
        </w:rPr>
        <w:t xml:space="preserve">En la continuación del plan de Oración 24/7 de MOGLIE, esta semana </w:t>
      </w:r>
      <w:r w:rsidR="007836EA" w:rsidRPr="00C37BDB">
        <w:rPr>
          <w:rFonts w:ascii="Cambria" w:hAnsi="Cambria" w:cs="Calibri"/>
          <w:lang w:val="es-ES_tradnl"/>
        </w:rPr>
        <w:t>continuamos</w:t>
      </w:r>
      <w:r w:rsidR="00F45B04" w:rsidRPr="00C37BDB">
        <w:rPr>
          <w:rFonts w:ascii="Cambria" w:hAnsi="Cambria" w:cs="Calibri"/>
          <w:lang w:val="es-ES_tradnl"/>
        </w:rPr>
        <w:t xml:space="preserve"> con las congregaciones del </w:t>
      </w:r>
      <w:r w:rsidR="00347386">
        <w:rPr>
          <w:rFonts w:ascii="Cambria" w:hAnsi="Cambria" w:cs="Calibri"/>
          <w:lang w:val="es-ES_tradnl"/>
        </w:rPr>
        <w:t>con el presbiterio de</w:t>
      </w:r>
      <w:r w:rsidR="008B26C3">
        <w:rPr>
          <w:rFonts w:ascii="Cambria" w:hAnsi="Cambria" w:cs="Calibri"/>
          <w:lang w:val="es-ES_tradnl"/>
        </w:rPr>
        <w:t xml:space="preserve">l Área Metropolitana de Caracas, específicamente, la redes de </w:t>
      </w:r>
      <w:bookmarkStart w:id="0" w:name="_GoBack"/>
      <w:bookmarkEnd w:id="0"/>
      <w:proofErr w:type="spellStart"/>
      <w:r w:rsidR="00B71C3F" w:rsidRPr="00B71C3F">
        <w:rPr>
          <w:rFonts w:ascii="Cambria" w:hAnsi="Cambria" w:cs="Calibri"/>
          <w:b/>
          <w:lang w:val="es-ES_tradnl"/>
        </w:rPr>
        <w:t>CCN</w:t>
      </w:r>
      <w:proofErr w:type="spellEnd"/>
      <w:r w:rsidR="00B71C3F" w:rsidRPr="00B71C3F">
        <w:rPr>
          <w:rFonts w:ascii="Cambria" w:hAnsi="Cambria" w:cs="Calibri"/>
          <w:b/>
          <w:lang w:val="es-ES_tradnl"/>
        </w:rPr>
        <w:t xml:space="preserve"> Caracas.</w:t>
      </w:r>
    </w:p>
    <w:p w14:paraId="213D8E1D" w14:textId="77777777" w:rsidR="00573F62" w:rsidRPr="00C37BDB" w:rsidRDefault="000C14F2" w:rsidP="00601AA5">
      <w:pPr>
        <w:spacing w:after="240" w:line="276" w:lineRule="auto"/>
        <w:jc w:val="both"/>
        <w:rPr>
          <w:rFonts w:ascii="Cambria" w:hAnsi="Cambria" w:cs="Calibri"/>
          <w:b/>
          <w:lang w:val="es-ES_tradnl"/>
        </w:rPr>
      </w:pPr>
      <w:r w:rsidRPr="00C37BDB">
        <w:rPr>
          <w:rFonts w:ascii="Cambria" w:hAnsi="Cambria" w:cs="Calibri"/>
          <w:b/>
          <w:lang w:val="es-ES_tradnl"/>
        </w:rPr>
        <w:t>Recordemos las actividades que tenemos en nuestra Visión en las siguientes semanas:</w:t>
      </w:r>
    </w:p>
    <w:p w14:paraId="3AE8B895" w14:textId="666A40EE" w:rsidR="0083010B" w:rsidRPr="00C37BDB" w:rsidRDefault="003E2D6B" w:rsidP="00601AA5">
      <w:pPr>
        <w:spacing w:after="240" w:line="276" w:lineRule="auto"/>
        <w:jc w:val="both"/>
        <w:rPr>
          <w:rFonts w:ascii="Cambria" w:hAnsi="Cambria" w:cs="Calibri"/>
          <w:b/>
          <w:lang w:val="es-ES_tradnl"/>
        </w:rPr>
      </w:pPr>
      <w:r w:rsidRPr="00C37BDB">
        <w:rPr>
          <w:rFonts w:ascii="Cambria" w:hAnsi="Cambria" w:cs="Calibri"/>
          <w:lang w:val="es-ES_tradnl"/>
        </w:rPr>
        <w:t>Sábado 26 y domingo 27 de noviembre</w:t>
      </w:r>
      <w:r w:rsidR="000C14F2" w:rsidRPr="00C37BDB">
        <w:rPr>
          <w:rFonts w:ascii="Cambria" w:hAnsi="Cambria" w:cs="Calibri"/>
          <w:lang w:val="es-ES_tradnl"/>
        </w:rPr>
        <w:t>:</w:t>
      </w:r>
      <w:r w:rsidR="000C14F2" w:rsidRPr="00C37BDB">
        <w:rPr>
          <w:rFonts w:ascii="Cambria" w:hAnsi="Cambria" w:cs="Calibri"/>
          <w:b/>
          <w:lang w:val="es-ES_tradnl"/>
        </w:rPr>
        <w:t xml:space="preserve"> </w:t>
      </w:r>
      <w:r w:rsidRPr="00C37BDB">
        <w:rPr>
          <w:rFonts w:ascii="Cambria" w:hAnsi="Cambria" w:cs="Calibri"/>
          <w:b/>
          <w:lang w:val="es-ES_tradnl"/>
        </w:rPr>
        <w:t>Concentración de Casas de Paz</w:t>
      </w:r>
    </w:p>
    <w:sectPr w:rsidR="0083010B" w:rsidRPr="00C37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2" w:h="15842"/>
      <w:pgMar w:top="1134" w:right="1440" w:bottom="1440" w:left="1440" w:header="56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AF10A" w14:textId="77777777" w:rsidR="0099512D" w:rsidRDefault="0099512D">
      <w:r>
        <w:separator/>
      </w:r>
    </w:p>
  </w:endnote>
  <w:endnote w:type="continuationSeparator" w:id="0">
    <w:p w14:paraId="26BE1D0C" w14:textId="77777777" w:rsidR="0099512D" w:rsidRDefault="0099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6A0A8" w14:textId="77777777" w:rsidR="00573F62" w:rsidRDefault="000C14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08E34F6" w14:textId="77777777" w:rsidR="00573F62" w:rsidRDefault="00573F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A7869" w14:textId="76E54B51" w:rsidR="00573F62" w:rsidRDefault="000C14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B26C3">
      <w:rPr>
        <w:noProof/>
        <w:color w:val="000000"/>
      </w:rPr>
      <w:t>4</w:t>
    </w:r>
    <w:r>
      <w:rPr>
        <w:color w:val="000000"/>
      </w:rPr>
      <w:fldChar w:fldCharType="end"/>
    </w:r>
  </w:p>
  <w:p w14:paraId="212A1C14" w14:textId="77777777" w:rsidR="00573F62" w:rsidRDefault="000C14F2">
    <w:pPr>
      <w:pBdr>
        <w:top w:val="nil"/>
        <w:left w:val="nil"/>
        <w:bottom w:val="nil"/>
        <w:right w:val="nil"/>
        <w:between w:val="nil"/>
      </w:pBdr>
      <w:tabs>
        <w:tab w:val="left" w:pos="1820"/>
        <w:tab w:val="center" w:pos="4252"/>
        <w:tab w:val="right" w:pos="8504"/>
      </w:tabs>
      <w:ind w:right="360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9ECDE" w14:textId="77777777" w:rsidR="0099512D" w:rsidRDefault="0099512D">
      <w:r>
        <w:separator/>
      </w:r>
    </w:p>
  </w:footnote>
  <w:footnote w:type="continuationSeparator" w:id="0">
    <w:p w14:paraId="2C359087" w14:textId="77777777" w:rsidR="0099512D" w:rsidRDefault="00995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6CB5B" w14:textId="77777777" w:rsidR="00573F62" w:rsidRDefault="00573F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A42F3" w14:textId="63880782" w:rsidR="00573F62" w:rsidRDefault="000C14F2">
    <w:pPr>
      <w:jc w:val="center"/>
      <w:rPr>
        <w:rFonts w:ascii="Cambria" w:hAnsi="Cambria"/>
        <w:b/>
        <w:sz w:val="19"/>
        <w:szCs w:val="19"/>
      </w:rPr>
    </w:pPr>
    <w:r>
      <w:rPr>
        <w:rFonts w:ascii="Cambria" w:hAnsi="Cambria"/>
        <w:sz w:val="19"/>
        <w:szCs w:val="19"/>
      </w:rPr>
      <w:t xml:space="preserve">Serie: </w:t>
    </w:r>
    <w:r w:rsidR="00601AA5">
      <w:rPr>
        <w:rFonts w:ascii="Cambria" w:hAnsi="Cambria"/>
        <w:b/>
        <w:sz w:val="19"/>
        <w:szCs w:val="19"/>
      </w:rPr>
      <w:t>Ganar y celebrar</w:t>
    </w:r>
    <w:r>
      <w:rPr>
        <w:rFonts w:ascii="Cambria" w:hAnsi="Cambria"/>
        <w:b/>
        <w:sz w:val="19"/>
        <w:szCs w:val="19"/>
      </w:rPr>
      <w:t xml:space="preserve"> / </w:t>
    </w:r>
    <w:r>
      <w:rPr>
        <w:rFonts w:ascii="Cambria" w:hAnsi="Cambria"/>
        <w:noProof/>
        <w:sz w:val="19"/>
        <w:szCs w:val="19"/>
        <w:lang w:eastAsia="es-VE"/>
      </w:rPr>
      <mc:AlternateContent>
        <mc:Choice Requires="wps">
          <w:drawing>
            <wp:anchor distT="0" distB="0" distL="0" distR="0" simplePos="0" relativeHeight="4" behindDoc="0" locked="0" layoutInCell="1" allowOverlap="0" wp14:anchorId="7AC71225" wp14:editId="42101319">
              <wp:simplePos x="0" y="0"/>
              <wp:positionH relativeFrom="column">
                <wp:posOffset>-71755</wp:posOffset>
              </wp:positionH>
              <wp:positionV relativeFrom="paragraph">
                <wp:posOffset>215900</wp:posOffset>
              </wp:positionV>
              <wp:extent cx="6084000" cy="0"/>
              <wp:effectExtent l="0" t="0" r="31115" b="19050"/>
              <wp:wrapNone/>
              <wp:docPr id="4097" name="Conector recto de flech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8400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<w:pict>
            <v:shapetype id="_x0000_t32" coordsize="21600,21600" o:spt="32" o:oned="t" path="m,l21600,21600e">
              <v:path arrowok="t" fillok="f" o:connecttype="none"/>
              <o:lock v:ext="edit" shapetype="t"/>
            </v:shapetype>
            <v:shape id="4097" type="#_x0000_t32" filled="f" style="position:absolute;margin-left:-5.65pt;margin-top:17.0pt;width:479.06pt;height:0.0pt;z-index:4;mso-position-horizontal-relative:text;mso-position-vertical-relative:text;mso-width-percent:0;mso-height-percent:0;mso-width-relative:margin;mso-height-relative:page;mso-wrap-distance-left:0.0pt;mso-wrap-distance-right:0.0pt;visibility:visible;" o:allowoverlap="false">
              <v:fill/>
            </v:shape>
          </w:pict>
        </mc:Fallback>
      </mc:AlternateContent>
    </w:r>
    <w:r>
      <w:rPr>
        <w:rFonts w:ascii="Cambria" w:hAnsi="Cambria"/>
        <w:sz w:val="19"/>
        <w:szCs w:val="19"/>
      </w:rPr>
      <w:t xml:space="preserve">Tema </w:t>
    </w:r>
    <w:r w:rsidR="00DE3D4E">
      <w:rPr>
        <w:rFonts w:ascii="Cambria" w:hAnsi="Cambria"/>
        <w:sz w:val="19"/>
        <w:szCs w:val="19"/>
      </w:rPr>
      <w:t>6</w:t>
    </w:r>
    <w:r>
      <w:rPr>
        <w:rFonts w:ascii="Cambria" w:hAnsi="Cambria"/>
        <w:sz w:val="19"/>
        <w:szCs w:val="19"/>
      </w:rPr>
      <w:t xml:space="preserve">: </w:t>
    </w:r>
    <w:r w:rsidR="00DE3D4E">
      <w:rPr>
        <w:rFonts w:ascii="Cambria" w:hAnsi="Cambria"/>
        <w:b/>
        <w:sz w:val="19"/>
        <w:szCs w:val="19"/>
      </w:rPr>
      <w:t>Cable a tierra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CD7DD" w14:textId="2199F5CD" w:rsidR="00573F62" w:rsidRDefault="000C14F2">
    <w:pPr>
      <w:jc w:val="right"/>
      <w:rPr>
        <w:rFonts w:ascii="Cambria" w:hAnsi="Cambria"/>
        <w:b/>
        <w:sz w:val="21"/>
        <w:szCs w:val="21"/>
      </w:rPr>
    </w:pPr>
    <w:r>
      <w:rPr>
        <w:rFonts w:ascii="Cambria" w:hAnsi="Cambria"/>
        <w:sz w:val="21"/>
        <w:szCs w:val="21"/>
      </w:rPr>
      <w:t xml:space="preserve">Tema de discipulado / </w:t>
    </w:r>
    <w:r>
      <w:rPr>
        <w:rFonts w:ascii="Cambria" w:hAnsi="Cambria"/>
        <w:b/>
        <w:sz w:val="21"/>
        <w:szCs w:val="21"/>
      </w:rPr>
      <w:t xml:space="preserve">Lección </w:t>
    </w:r>
    <w:r w:rsidR="00DE3D4E">
      <w:rPr>
        <w:rFonts w:ascii="Cambria" w:hAnsi="Cambria"/>
        <w:b/>
        <w:sz w:val="21"/>
        <w:szCs w:val="21"/>
      </w:rPr>
      <w:t>6</w:t>
    </w:r>
  </w:p>
  <w:p w14:paraId="12622110" w14:textId="2FF0D6D9" w:rsidR="00573F62" w:rsidRDefault="000C14F2">
    <w:pPr>
      <w:jc w:val="right"/>
      <w:rPr>
        <w:rFonts w:ascii="Cambria" w:hAnsi="Cambria"/>
        <w:sz w:val="21"/>
        <w:szCs w:val="21"/>
      </w:rPr>
    </w:pPr>
    <w:r>
      <w:rPr>
        <w:rFonts w:ascii="Cambria" w:hAnsi="Cambria"/>
        <w:noProof/>
        <w:sz w:val="21"/>
        <w:szCs w:val="21"/>
        <w:lang w:eastAsia="es-VE"/>
      </w:rPr>
      <w:drawing>
        <wp:anchor distT="0" distB="0" distL="114300" distR="114300" simplePos="0" relativeHeight="2" behindDoc="0" locked="0" layoutInCell="1" allowOverlap="1" wp14:anchorId="7DB97115" wp14:editId="4E342C03">
          <wp:simplePos x="0" y="0"/>
          <wp:positionH relativeFrom="column">
            <wp:posOffset>-33655</wp:posOffset>
          </wp:positionH>
          <wp:positionV relativeFrom="paragraph">
            <wp:posOffset>85090</wp:posOffset>
          </wp:positionV>
          <wp:extent cx="1905635" cy="452120"/>
          <wp:effectExtent l="0" t="0" r="0" b="5080"/>
          <wp:wrapSquare wrapText="bothSides"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905635" cy="452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hAnsi="Cambria"/>
        <w:sz w:val="21"/>
        <w:szCs w:val="21"/>
      </w:rPr>
      <w:t xml:space="preserve">Serie: </w:t>
    </w:r>
    <w:r w:rsidR="00601AA5">
      <w:rPr>
        <w:rFonts w:ascii="Cambria" w:hAnsi="Cambria"/>
        <w:b/>
        <w:sz w:val="21"/>
        <w:szCs w:val="21"/>
      </w:rPr>
      <w:t>Ganar y celebrar</w:t>
    </w:r>
  </w:p>
  <w:p w14:paraId="599B2C3E" w14:textId="4EFA1268" w:rsidR="00573F62" w:rsidRDefault="000C14F2">
    <w:pPr>
      <w:jc w:val="right"/>
      <w:rPr>
        <w:rFonts w:ascii="Cambria" w:hAnsi="Cambria"/>
        <w:b/>
        <w:bCs/>
        <w:sz w:val="21"/>
        <w:szCs w:val="21"/>
        <w:lang w:val="es-ES_tradnl"/>
      </w:rPr>
    </w:pPr>
    <w:r>
      <w:rPr>
        <w:rFonts w:ascii="Cambria" w:hAnsi="Cambria"/>
        <w:sz w:val="21"/>
        <w:szCs w:val="21"/>
      </w:rPr>
      <w:t xml:space="preserve">Tema: </w:t>
    </w:r>
    <w:r w:rsidR="00DE3D4E">
      <w:rPr>
        <w:rFonts w:ascii="Cambria" w:hAnsi="Cambria"/>
        <w:b/>
        <w:bCs/>
        <w:sz w:val="21"/>
        <w:szCs w:val="21"/>
        <w:lang w:val="es-ES_tradnl"/>
      </w:rPr>
      <w:t>Cable a tierra</w:t>
    </w:r>
  </w:p>
  <w:p w14:paraId="30FD20AA" w14:textId="66914DEA" w:rsidR="00573F62" w:rsidRDefault="00DE3D4E">
    <w:pPr>
      <w:jc w:val="right"/>
      <w:rPr>
        <w:rFonts w:ascii="Cambria" w:hAnsi="Cambria"/>
        <w:bCs/>
        <w:sz w:val="21"/>
        <w:szCs w:val="21"/>
        <w:lang w:val="es-ES_tradnl"/>
      </w:rPr>
    </w:pPr>
    <w:r>
      <w:rPr>
        <w:rFonts w:ascii="Cambria" w:hAnsi="Cambria"/>
        <w:bCs/>
        <w:sz w:val="21"/>
        <w:szCs w:val="21"/>
        <w:lang w:val="es-ES_tradnl"/>
      </w:rPr>
      <w:t>Pr</w:t>
    </w:r>
    <w:r w:rsidR="00433F06">
      <w:rPr>
        <w:rFonts w:ascii="Cambria" w:hAnsi="Cambria"/>
        <w:bCs/>
        <w:sz w:val="21"/>
        <w:szCs w:val="21"/>
        <w:lang w:val="es-ES_tradnl"/>
      </w:rPr>
      <w:t xml:space="preserve">. Ap. </w:t>
    </w:r>
    <w:r>
      <w:rPr>
        <w:rFonts w:ascii="Cambria" w:hAnsi="Cambria"/>
        <w:bCs/>
        <w:sz w:val="21"/>
        <w:szCs w:val="21"/>
        <w:lang w:val="es-ES_tradnl"/>
      </w:rPr>
      <w:t>Josué Arévalo</w:t>
    </w:r>
  </w:p>
  <w:p w14:paraId="79DAE0F0" w14:textId="77777777" w:rsidR="00573F62" w:rsidRDefault="008B26C3">
    <w:pPr>
      <w:spacing w:after="240"/>
      <w:jc w:val="right"/>
      <w:rPr>
        <w:rFonts w:ascii="Cambria" w:hAnsi="Cambria"/>
        <w:b/>
        <w:i/>
        <w:sz w:val="22"/>
        <w:szCs w:val="22"/>
      </w:rPr>
    </w:pPr>
    <w:hyperlink r:id="rId2" w:history="1">
      <w:r w:rsidR="000C14F2">
        <w:rPr>
          <w:rFonts w:ascii="Cambria" w:hAnsi="Cambria"/>
          <w:color w:val="0000FF"/>
          <w:sz w:val="21"/>
          <w:szCs w:val="21"/>
          <w:u w:val="single"/>
        </w:rPr>
        <w:t>www.ccnven.net/site/discipulado</w:t>
      </w:r>
    </w:hyperlink>
    <w:r w:rsidR="000C14F2">
      <w:rPr>
        <w:rFonts w:ascii="Cambria" w:hAnsi="Cambria"/>
        <w:noProof/>
        <w:lang w:eastAsia="es-VE"/>
      </w:rPr>
      <mc:AlternateContent>
        <mc:Choice Requires="wps">
          <w:drawing>
            <wp:anchor distT="0" distB="0" distL="0" distR="0" simplePos="0" relativeHeight="3" behindDoc="0" locked="0" layoutInCell="1" allowOverlap="1" wp14:anchorId="428952D2" wp14:editId="293B1310">
              <wp:simplePos x="0" y="0"/>
              <wp:positionH relativeFrom="column">
                <wp:posOffset>-71755</wp:posOffset>
              </wp:positionH>
              <wp:positionV relativeFrom="paragraph">
                <wp:posOffset>215900</wp:posOffset>
              </wp:positionV>
              <wp:extent cx="6084000" cy="0"/>
              <wp:effectExtent l="0" t="0" r="31115" b="19050"/>
              <wp:wrapNone/>
              <wp:docPr id="4099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8400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<w:pict>
            <v:shapetype id="_x0000_t32" coordsize="21600,21600" o:spt="32" o:oned="t" path="m,l21600,21600e">
              <v:path arrowok="t" fillok="f" o:connecttype="none"/>
              <o:lock v:ext="edit" shapetype="t"/>
            </v:shapetype>
            <v:shape id="4099" type="#_x0000_t32" filled="f" style="position:absolute;margin-left:-5.65pt;margin-top:17.0pt;width:479.06pt;height:0.0pt;z-index:3;mso-position-horizontal-relative:text;mso-position-vertical-relative:text;mso-width-percent:0;mso-height-percent:0;mso-width-relative:page;mso-height-relative:page;mso-wrap-distance-left:0.0pt;mso-wrap-distance-right:0.0pt;visibility:visible;">
              <v:fill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C8054CE"/>
    <w:lvl w:ilvl="0" w:tplc="149295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multilevel"/>
    <w:tmpl w:val="1DA0E6F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0000003"/>
    <w:multiLevelType w:val="multilevel"/>
    <w:tmpl w:val="91BC3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Cambria" w:hAnsi="Cambr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mbria" w:hAnsi="Cambri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mbria" w:hAnsi="Cambr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mbria" w:hAnsi="Cambri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mbria" w:hAnsi="Cambr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mbria" w:hAnsi="Cambri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ambria" w:hAnsi="Cambr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mbria" w:hAnsi="Cambria" w:hint="default"/>
      </w:rPr>
    </w:lvl>
  </w:abstractNum>
  <w:abstractNum w:abstractNumId="3" w15:restartNumberingAfterBreak="0">
    <w:nsid w:val="00000004"/>
    <w:multiLevelType w:val="hybridMultilevel"/>
    <w:tmpl w:val="D0CA4CB4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CCE2B8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9687C9A"/>
    <w:multiLevelType w:val="multilevel"/>
    <w:tmpl w:val="B264198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F8065D1"/>
    <w:multiLevelType w:val="hybridMultilevel"/>
    <w:tmpl w:val="5CF6E20A"/>
    <w:lvl w:ilvl="0" w:tplc="F3D49C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D3B66"/>
    <w:multiLevelType w:val="hybridMultilevel"/>
    <w:tmpl w:val="15A82288"/>
    <w:lvl w:ilvl="0" w:tplc="2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642B8"/>
    <w:multiLevelType w:val="hybridMultilevel"/>
    <w:tmpl w:val="2774022E"/>
    <w:lvl w:ilvl="0" w:tplc="200A0019">
      <w:start w:val="1"/>
      <w:numFmt w:val="lowerLetter"/>
      <w:lvlText w:val="%1."/>
      <w:lvlJc w:val="left"/>
      <w:pPr>
        <w:ind w:left="720" w:hanging="360"/>
      </w:pPr>
    </w:lvl>
    <w:lvl w:ilvl="1" w:tplc="200A0019">
      <w:start w:val="1"/>
      <w:numFmt w:val="lowerLetter"/>
      <w:lvlText w:val="%2."/>
      <w:lvlJc w:val="left"/>
      <w:pPr>
        <w:ind w:left="1440" w:hanging="360"/>
      </w:pPr>
    </w:lvl>
    <w:lvl w:ilvl="2" w:tplc="2D068DD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44079"/>
    <w:multiLevelType w:val="hybridMultilevel"/>
    <w:tmpl w:val="3D80AEDE"/>
    <w:lvl w:ilvl="0" w:tplc="200A0019">
      <w:start w:val="1"/>
      <w:numFmt w:val="lowerLetter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868FB"/>
    <w:multiLevelType w:val="multilevel"/>
    <w:tmpl w:val="057A71C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28A8660A"/>
    <w:multiLevelType w:val="multilevel"/>
    <w:tmpl w:val="C61217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5C4B47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2B63718"/>
    <w:multiLevelType w:val="hybridMultilevel"/>
    <w:tmpl w:val="46F81568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D2567"/>
    <w:multiLevelType w:val="multilevel"/>
    <w:tmpl w:val="2CAC0B1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b w:val="0"/>
        <w:bCs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bCs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15" w15:restartNumberingAfterBreak="0">
    <w:nsid w:val="37172FB0"/>
    <w:multiLevelType w:val="multilevel"/>
    <w:tmpl w:val="78D4BC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3973501"/>
    <w:multiLevelType w:val="hybridMultilevel"/>
    <w:tmpl w:val="6DBEAB0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835480"/>
    <w:multiLevelType w:val="multilevel"/>
    <w:tmpl w:val="431CE8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7A44AAC"/>
    <w:multiLevelType w:val="hybridMultilevel"/>
    <w:tmpl w:val="0674F238"/>
    <w:lvl w:ilvl="0" w:tplc="2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B54B82"/>
    <w:multiLevelType w:val="multilevel"/>
    <w:tmpl w:val="4F943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481701"/>
    <w:multiLevelType w:val="multilevel"/>
    <w:tmpl w:val="1C846E9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BB93869"/>
    <w:multiLevelType w:val="hybridMultilevel"/>
    <w:tmpl w:val="BAA04256"/>
    <w:lvl w:ilvl="0" w:tplc="7056F5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2"/>
  </w:num>
  <w:num w:numId="8">
    <w:abstractNumId w:val="15"/>
  </w:num>
  <w:num w:numId="9">
    <w:abstractNumId w:val="8"/>
  </w:num>
  <w:num w:numId="10">
    <w:abstractNumId w:val="21"/>
  </w:num>
  <w:num w:numId="11">
    <w:abstractNumId w:val="5"/>
  </w:num>
  <w:num w:numId="12">
    <w:abstractNumId w:val="7"/>
  </w:num>
  <w:num w:numId="13">
    <w:abstractNumId w:val="19"/>
  </w:num>
  <w:num w:numId="14">
    <w:abstractNumId w:val="11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6"/>
  </w:num>
  <w:num w:numId="18">
    <w:abstractNumId w:val="10"/>
  </w:num>
  <w:num w:numId="19">
    <w:abstractNumId w:val="13"/>
  </w:num>
  <w:num w:numId="20">
    <w:abstractNumId w:val="16"/>
  </w:num>
  <w:num w:numId="21">
    <w:abstractNumId w:val="1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F62"/>
    <w:rsid w:val="00001203"/>
    <w:rsid w:val="00005873"/>
    <w:rsid w:val="00015C71"/>
    <w:rsid w:val="000176ED"/>
    <w:rsid w:val="000253A4"/>
    <w:rsid w:val="00097FE0"/>
    <w:rsid w:val="000A55A8"/>
    <w:rsid w:val="000C14F2"/>
    <w:rsid w:val="000F7E06"/>
    <w:rsid w:val="00122043"/>
    <w:rsid w:val="00192E6F"/>
    <w:rsid w:val="001951A0"/>
    <w:rsid w:val="001978B2"/>
    <w:rsid w:val="001A5BB6"/>
    <w:rsid w:val="001C0DA7"/>
    <w:rsid w:val="001C7CF5"/>
    <w:rsid w:val="001F3989"/>
    <w:rsid w:val="001F4A2A"/>
    <w:rsid w:val="00217FC5"/>
    <w:rsid w:val="002A2E84"/>
    <w:rsid w:val="002E0F52"/>
    <w:rsid w:val="0031086D"/>
    <w:rsid w:val="00313BA2"/>
    <w:rsid w:val="0033667A"/>
    <w:rsid w:val="00347386"/>
    <w:rsid w:val="003549F7"/>
    <w:rsid w:val="00360682"/>
    <w:rsid w:val="003739C6"/>
    <w:rsid w:val="00383377"/>
    <w:rsid w:val="00387D50"/>
    <w:rsid w:val="003C2202"/>
    <w:rsid w:val="003E2D6B"/>
    <w:rsid w:val="003E3C3B"/>
    <w:rsid w:val="003F4430"/>
    <w:rsid w:val="003F5786"/>
    <w:rsid w:val="00401E6B"/>
    <w:rsid w:val="00433F06"/>
    <w:rsid w:val="00445655"/>
    <w:rsid w:val="00457F5E"/>
    <w:rsid w:val="004675EE"/>
    <w:rsid w:val="004A32E2"/>
    <w:rsid w:val="004B77C5"/>
    <w:rsid w:val="004F4266"/>
    <w:rsid w:val="00505F42"/>
    <w:rsid w:val="0051361F"/>
    <w:rsid w:val="00514659"/>
    <w:rsid w:val="00533B6A"/>
    <w:rsid w:val="00553821"/>
    <w:rsid w:val="00573F62"/>
    <w:rsid w:val="00586CDD"/>
    <w:rsid w:val="005C2836"/>
    <w:rsid w:val="005D6B06"/>
    <w:rsid w:val="00601AA5"/>
    <w:rsid w:val="0063108E"/>
    <w:rsid w:val="00654CF8"/>
    <w:rsid w:val="006A0462"/>
    <w:rsid w:val="006A47A2"/>
    <w:rsid w:val="006C326D"/>
    <w:rsid w:val="006D3E8B"/>
    <w:rsid w:val="006E35AA"/>
    <w:rsid w:val="00726CF6"/>
    <w:rsid w:val="00761163"/>
    <w:rsid w:val="00774E93"/>
    <w:rsid w:val="007836EA"/>
    <w:rsid w:val="00793F39"/>
    <w:rsid w:val="007A3A3C"/>
    <w:rsid w:val="007C03E6"/>
    <w:rsid w:val="007E0B31"/>
    <w:rsid w:val="008033F2"/>
    <w:rsid w:val="008236B9"/>
    <w:rsid w:val="0082560C"/>
    <w:rsid w:val="0083010B"/>
    <w:rsid w:val="0083559D"/>
    <w:rsid w:val="00865875"/>
    <w:rsid w:val="00865BB4"/>
    <w:rsid w:val="008B26C3"/>
    <w:rsid w:val="008B29D6"/>
    <w:rsid w:val="00936164"/>
    <w:rsid w:val="00983B59"/>
    <w:rsid w:val="00992841"/>
    <w:rsid w:val="0099512D"/>
    <w:rsid w:val="009C18C5"/>
    <w:rsid w:val="009C4C9F"/>
    <w:rsid w:val="009E26DF"/>
    <w:rsid w:val="00A115EE"/>
    <w:rsid w:val="00A15CE4"/>
    <w:rsid w:val="00A3728B"/>
    <w:rsid w:val="00A41E03"/>
    <w:rsid w:val="00A65A2E"/>
    <w:rsid w:val="00AB27CC"/>
    <w:rsid w:val="00AC68B4"/>
    <w:rsid w:val="00AC69FA"/>
    <w:rsid w:val="00AF42A9"/>
    <w:rsid w:val="00B03BD6"/>
    <w:rsid w:val="00B154EE"/>
    <w:rsid w:val="00B259C0"/>
    <w:rsid w:val="00B26D0F"/>
    <w:rsid w:val="00B33C60"/>
    <w:rsid w:val="00B42646"/>
    <w:rsid w:val="00B65DB1"/>
    <w:rsid w:val="00B71C3F"/>
    <w:rsid w:val="00BB2E9A"/>
    <w:rsid w:val="00BB5318"/>
    <w:rsid w:val="00BC443C"/>
    <w:rsid w:val="00C10095"/>
    <w:rsid w:val="00C11551"/>
    <w:rsid w:val="00C11649"/>
    <w:rsid w:val="00C37BDB"/>
    <w:rsid w:val="00C608AA"/>
    <w:rsid w:val="00C72AE8"/>
    <w:rsid w:val="00C818CE"/>
    <w:rsid w:val="00C8333E"/>
    <w:rsid w:val="00D030C5"/>
    <w:rsid w:val="00D037DD"/>
    <w:rsid w:val="00D21BA1"/>
    <w:rsid w:val="00D22510"/>
    <w:rsid w:val="00D92B7C"/>
    <w:rsid w:val="00DB1851"/>
    <w:rsid w:val="00DB2A46"/>
    <w:rsid w:val="00DE3D4E"/>
    <w:rsid w:val="00DF1E62"/>
    <w:rsid w:val="00E16FF7"/>
    <w:rsid w:val="00E210D5"/>
    <w:rsid w:val="00E35328"/>
    <w:rsid w:val="00E43029"/>
    <w:rsid w:val="00E4362A"/>
    <w:rsid w:val="00E777F3"/>
    <w:rsid w:val="00EC3F9F"/>
    <w:rsid w:val="00EE62BC"/>
    <w:rsid w:val="00F449FB"/>
    <w:rsid w:val="00F45B04"/>
    <w:rsid w:val="00F46746"/>
    <w:rsid w:val="00F6732C"/>
    <w:rsid w:val="00F675B2"/>
    <w:rsid w:val="00F82016"/>
    <w:rsid w:val="00FA6967"/>
    <w:rsid w:val="00FC5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,"/>
  <w14:docId w14:val="5B58F303"/>
  <w15:docId w15:val="{20D2502C-14CC-8D4F-A92B-46863958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US" w:eastAsia="es-VE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rFonts w:ascii="Times New Roman" w:eastAsia="Times New Roman" w:hAnsi="Times New Roman" w:cs="Times New Roman"/>
      <w:lang w:val="es-VE" w:eastAsia="es-ES_tradnl"/>
    </w:rPr>
  </w:style>
  <w:style w:type="paragraph" w:styleId="Ttulo1">
    <w:name w:val="heading 1"/>
    <w:basedOn w:val="Normal"/>
    <w:next w:val="Normal"/>
    <w:uiPriority w:val="9"/>
    <w:qFormat/>
    <w:pPr>
      <w:keepNext/>
      <w:spacing w:after="200"/>
      <w:outlineLvl w:val="0"/>
    </w:pPr>
    <w:rPr>
      <w:rFonts w:ascii="Cambria" w:eastAsia="Cambria" w:hAnsi="Cambria" w:cs="Cambria"/>
      <w:b/>
      <w:lang w:val="es-US" w:eastAsia="es-V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  <w:lang w:val="es-US" w:eastAsia="es-VE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mbria" w:eastAsia="Cambria" w:hAnsi="Cambria" w:cs="Cambria"/>
      <w:color w:val="243F61"/>
      <w:lang w:val="es-US" w:eastAsia="es-VE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rFonts w:ascii="Cambria" w:eastAsia="Cambria" w:hAnsi="Cambria" w:cs="Cambria"/>
      <w:b/>
      <w:lang w:val="es-US" w:eastAsia="es-VE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rFonts w:ascii="Cambria" w:eastAsia="Cambria" w:hAnsi="Cambria" w:cs="Cambria"/>
      <w:b/>
      <w:sz w:val="22"/>
      <w:szCs w:val="22"/>
      <w:lang w:val="es-US" w:eastAsia="es-VE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rFonts w:ascii="Cambria" w:eastAsia="Cambria" w:hAnsi="Cambria" w:cs="Cambria"/>
      <w:b/>
      <w:sz w:val="20"/>
      <w:szCs w:val="20"/>
      <w:lang w:val="es-US" w:eastAsia="es-V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200"/>
      <w:jc w:val="center"/>
    </w:pPr>
    <w:rPr>
      <w:rFonts w:ascii="Cambria" w:eastAsia="Cambria" w:hAnsi="Cambria" w:cs="Cambria"/>
      <w:b/>
      <w:lang w:val="es-US" w:eastAsia="es-VE"/>
    </w:rPr>
  </w:style>
  <w:style w:type="paragraph" w:styleId="Subttulo">
    <w:name w:val="Subtitle"/>
    <w:basedOn w:val="Normal"/>
    <w:next w:val="Normal"/>
    <w:uiPriority w:val="11"/>
    <w:qFormat/>
    <w:pPr>
      <w:spacing w:after="200"/>
    </w:pPr>
    <w:rPr>
      <w:rFonts w:ascii="Cambria" w:eastAsia="Cambria" w:hAnsi="Cambria" w:cs="Cambria"/>
      <w:b/>
      <w:i/>
      <w:lang w:val="es-US" w:eastAsia="es-V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lang w:eastAsia="es-VE"/>
    </w:rPr>
  </w:style>
  <w:style w:type="character" w:customStyle="1" w:styleId="text">
    <w:name w:val="text"/>
    <w:basedOn w:val="Fuentedeprrafopredeter"/>
  </w:style>
  <w:style w:type="paragraph" w:styleId="Prrafodelista">
    <w:name w:val="List Paragraph"/>
    <w:basedOn w:val="Normal"/>
    <w:uiPriority w:val="34"/>
    <w:qFormat/>
    <w:pPr>
      <w:spacing w:after="200"/>
      <w:ind w:left="720"/>
      <w:contextualSpacing/>
    </w:pPr>
    <w:rPr>
      <w:rFonts w:ascii="Cambria" w:eastAsia="Cambria" w:hAnsi="Cambria" w:cs="Cambria"/>
      <w:lang w:val="es-US" w:eastAsia="es-VE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paragraph" w:styleId="Textodeglobo">
    <w:name w:val="Balloon Text"/>
    <w:basedOn w:val="Normal"/>
    <w:link w:val="TextodegloboCar"/>
    <w:uiPriority w:val="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Tahoma" w:hAnsi="Tahoma" w:cs="Tahoma"/>
      <w:sz w:val="16"/>
      <w:szCs w:val="16"/>
    </w:rPr>
  </w:style>
  <w:style w:type="character" w:customStyle="1" w:styleId="woj">
    <w:name w:val="woj"/>
    <w:basedOn w:val="Fuentedeprrafopredeter"/>
  </w:style>
  <w:style w:type="paragraph" w:customStyle="1" w:styleId="line">
    <w:name w:val="line"/>
    <w:basedOn w:val="Normal"/>
    <w:pPr>
      <w:spacing w:before="100" w:beforeAutospacing="1" w:after="100" w:afterAutospacing="1"/>
    </w:pPr>
    <w:rPr>
      <w:lang w:eastAsia="es-VE"/>
    </w:rPr>
  </w:style>
  <w:style w:type="character" w:styleId="Hipervnculo">
    <w:name w:val="Hyperlink"/>
    <w:basedOn w:val="Fuentedeprrafopredeter"/>
    <w:uiPriority w:val="99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rPr>
      <w:color w:val="605E5C"/>
      <w:shd w:val="clear" w:color="auto" w:fill="E1DFDD"/>
    </w:rPr>
  </w:style>
  <w:style w:type="paragraph" w:customStyle="1" w:styleId="verse">
    <w:name w:val="verse"/>
    <w:basedOn w:val="Normal"/>
    <w:pPr>
      <w:suppressAutoHyphens/>
      <w:autoSpaceDN w:val="0"/>
      <w:spacing w:before="100" w:after="100"/>
      <w:textAlignment w:val="baseline"/>
    </w:pPr>
    <w:rPr>
      <w:lang w:val="es-ES" w:eastAsia="es-ES"/>
    </w:rPr>
  </w:style>
  <w:style w:type="character" w:styleId="Hipervnculovisitado">
    <w:name w:val="FollowedHyperlink"/>
    <w:basedOn w:val="Fuentedeprrafopredeter"/>
    <w:uiPriority w:val="99"/>
    <w:rPr>
      <w:color w:val="800080"/>
      <w:u w:val="single"/>
    </w:rPr>
  </w:style>
  <w:style w:type="character" w:customStyle="1" w:styleId="Mencinsinresolver3">
    <w:name w:val="Mención sin resolver3"/>
    <w:basedOn w:val="Fuentedeprrafopredeter"/>
    <w:uiPriority w:val="99"/>
    <w:rPr>
      <w:color w:val="605E5C"/>
      <w:shd w:val="clear" w:color="auto" w:fill="E1DFDD"/>
    </w:rPr>
  </w:style>
  <w:style w:type="paragraph" w:styleId="Sinespaciado">
    <w:name w:val="No Spacing"/>
    <w:uiPriority w:val="1"/>
    <w:qFormat/>
    <w:pPr>
      <w:spacing w:after="0"/>
    </w:pPr>
    <w:rPr>
      <w:rFonts w:cs="SimSun"/>
      <w:sz w:val="22"/>
      <w:szCs w:val="22"/>
      <w:lang w:val="es-ES" w:eastAsia="en-US"/>
    </w:rPr>
  </w:style>
  <w:style w:type="character" w:customStyle="1" w:styleId="Mencinsinresolver4">
    <w:name w:val="Mención sin resolver4"/>
    <w:basedOn w:val="Fuentedeprrafopredeter"/>
    <w:uiPriority w:val="99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rPr>
      <w:color w:val="605E5C"/>
      <w:shd w:val="clear" w:color="auto" w:fill="E1DFDD"/>
    </w:rPr>
  </w:style>
  <w:style w:type="paragraph" w:styleId="Piedepgina">
    <w:name w:val="footer"/>
    <w:basedOn w:val="Normal"/>
    <w:link w:val="PiedepginaCar"/>
    <w:uiPriority w:val="99"/>
    <w:unhideWhenUsed/>
    <w:rsid w:val="000C14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14F2"/>
    <w:rPr>
      <w:rFonts w:ascii="Times New Roman" w:eastAsia="Times New Roman" w:hAnsi="Times New Roman" w:cs="Times New Roman"/>
      <w:lang w:val="es-VE" w:eastAsia="es-ES_tradnl"/>
    </w:rPr>
  </w:style>
  <w:style w:type="character" w:customStyle="1" w:styleId="a">
    <w:name w:val="a"/>
    <w:basedOn w:val="Fuentedeprrafopredeter"/>
    <w:rsid w:val="00C8333E"/>
  </w:style>
  <w:style w:type="table" w:styleId="Tablaconcuadrcula">
    <w:name w:val="Table Grid"/>
    <w:basedOn w:val="Tablanormal"/>
    <w:uiPriority w:val="39"/>
    <w:rsid w:val="00533B6A"/>
    <w:pPr>
      <w:spacing w:after="0"/>
    </w:pPr>
    <w:rPr>
      <w:rFonts w:asciiTheme="minorHAnsi" w:eastAsiaTheme="minorHAnsi" w:hAnsiTheme="minorHAnsi" w:cstheme="minorBidi"/>
      <w:sz w:val="22"/>
      <w:szCs w:val="22"/>
      <w:lang w:val="es-V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B33C60"/>
    <w:pPr>
      <w:spacing w:after="0"/>
    </w:pPr>
    <w:rPr>
      <w:rFonts w:ascii="Times New Roman" w:eastAsia="Times New Roman" w:hAnsi="Times New Roman" w:cs="Times New Roman"/>
      <w:lang w:val="es-VE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nven.net/site/discipulad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16FE79-B261-4B0C-95B2-42F38FFF3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985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Pr. Ap. Gustavo Medina</cp:lastModifiedBy>
  <cp:revision>3</cp:revision>
  <cp:lastPrinted>2022-11-07T14:16:00Z</cp:lastPrinted>
  <dcterms:created xsi:type="dcterms:W3CDTF">2022-11-21T12:47:00Z</dcterms:created>
  <dcterms:modified xsi:type="dcterms:W3CDTF">2022-11-21T13:12:00Z</dcterms:modified>
</cp:coreProperties>
</file>